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67C63" w14:textId="77777777" w:rsidR="00B76697" w:rsidRPr="004B10F9" w:rsidRDefault="00B76697">
      <w:pPr>
        <w:rPr>
          <w:rFonts w:ascii="Arial" w:eastAsia="Times New Roman" w:hAnsi="Arial" w:cs="Arial"/>
          <w:sz w:val="24"/>
          <w:szCs w:val="24"/>
        </w:rPr>
        <w:sectPr w:rsidR="00B76697" w:rsidRPr="004B10F9">
          <w:footerReference w:type="default" r:id="rId8"/>
          <w:pgSz w:w="11906" w:h="16838"/>
          <w:pgMar w:top="1701" w:right="1134" w:bottom="1134" w:left="1701" w:header="1134" w:footer="709" w:gutter="0"/>
          <w:cols w:space="720" w:equalWidth="0">
            <w:col w:w="8838"/>
          </w:cols>
        </w:sectPr>
      </w:pPr>
    </w:p>
    <w:p w14:paraId="74BE9750" w14:textId="77777777" w:rsidR="00B76697" w:rsidRPr="004B10F9" w:rsidRDefault="00870B19">
      <w:pPr>
        <w:spacing w:after="360"/>
        <w:jc w:val="center"/>
        <w:rPr>
          <w:rFonts w:ascii="Arial" w:eastAsia="Times New Roman" w:hAnsi="Arial" w:cs="Arial"/>
          <w:b/>
          <w:sz w:val="24"/>
          <w:szCs w:val="24"/>
        </w:rPr>
      </w:pPr>
      <w:r w:rsidRPr="004B10F9">
        <w:rPr>
          <w:rFonts w:ascii="Arial" w:eastAsia="Times New Roman" w:hAnsi="Arial" w:cs="Arial"/>
          <w:b/>
          <w:sz w:val="24"/>
          <w:szCs w:val="24"/>
        </w:rPr>
        <w:lastRenderedPageBreak/>
        <w:t>SUMÁRIO</w:t>
      </w:r>
    </w:p>
    <w:sdt>
      <w:sdtPr>
        <w:rPr>
          <w:rFonts w:ascii="Arial" w:eastAsia="Calibri" w:hAnsi="Arial" w:cs="Arial"/>
          <w:color w:val="auto"/>
          <w:sz w:val="24"/>
          <w:szCs w:val="24"/>
        </w:rPr>
        <w:id w:val="-548068737"/>
        <w:docPartObj>
          <w:docPartGallery w:val="Table of Contents"/>
          <w:docPartUnique/>
        </w:docPartObj>
      </w:sdtPr>
      <w:sdtEndPr>
        <w:rPr>
          <w:b/>
          <w:bCs/>
        </w:rPr>
      </w:sdtEndPr>
      <w:sdtContent>
        <w:p w14:paraId="4EBFBE7D" w14:textId="77777777" w:rsidR="00716683" w:rsidRPr="004B10F9" w:rsidRDefault="00716683">
          <w:pPr>
            <w:pStyle w:val="CabealhodoSumrio"/>
            <w:rPr>
              <w:rFonts w:ascii="Arial" w:hAnsi="Arial" w:cs="Arial"/>
              <w:sz w:val="24"/>
              <w:szCs w:val="24"/>
            </w:rPr>
          </w:pPr>
        </w:p>
        <w:p w14:paraId="10FE28CF" w14:textId="40C5E138" w:rsidR="00784D7F" w:rsidRDefault="00716683">
          <w:pPr>
            <w:pStyle w:val="Sumrio1"/>
            <w:tabs>
              <w:tab w:val="right" w:pos="8828"/>
            </w:tabs>
            <w:rPr>
              <w:rFonts w:cstheme="minorBidi"/>
              <w:noProof/>
            </w:rPr>
          </w:pPr>
          <w:r w:rsidRPr="004B10F9">
            <w:rPr>
              <w:rFonts w:ascii="Arial" w:hAnsi="Arial" w:cs="Arial"/>
              <w:sz w:val="24"/>
              <w:szCs w:val="24"/>
            </w:rPr>
            <w:fldChar w:fldCharType="begin"/>
          </w:r>
          <w:r w:rsidRPr="004B10F9">
            <w:rPr>
              <w:rFonts w:ascii="Arial" w:hAnsi="Arial" w:cs="Arial"/>
              <w:sz w:val="24"/>
              <w:szCs w:val="24"/>
            </w:rPr>
            <w:instrText xml:space="preserve"> TOC \o "1-3" \h \z \u </w:instrText>
          </w:r>
          <w:r w:rsidRPr="004B10F9">
            <w:rPr>
              <w:rFonts w:ascii="Arial" w:hAnsi="Arial" w:cs="Arial"/>
              <w:sz w:val="24"/>
              <w:szCs w:val="24"/>
            </w:rPr>
            <w:fldChar w:fldCharType="separate"/>
          </w:r>
          <w:hyperlink w:anchor="_Toc67330022" w:history="1">
            <w:r w:rsidR="00784D7F" w:rsidRPr="00152086">
              <w:rPr>
                <w:rStyle w:val="Hyperlink"/>
                <w:rFonts w:ascii="Arial" w:eastAsia="Times New Roman" w:hAnsi="Arial" w:cs="Arial"/>
                <w:b/>
                <w:noProof/>
              </w:rPr>
              <w:t>1 INTRODUÇÃO</w:t>
            </w:r>
            <w:r w:rsidR="00784D7F">
              <w:rPr>
                <w:noProof/>
                <w:webHidden/>
              </w:rPr>
              <w:tab/>
            </w:r>
            <w:r w:rsidR="00784D7F">
              <w:rPr>
                <w:noProof/>
                <w:webHidden/>
              </w:rPr>
              <w:fldChar w:fldCharType="begin"/>
            </w:r>
            <w:r w:rsidR="00784D7F">
              <w:rPr>
                <w:noProof/>
                <w:webHidden/>
              </w:rPr>
              <w:instrText xml:space="preserve"> PAGEREF _Toc67330022 \h </w:instrText>
            </w:r>
            <w:r w:rsidR="00784D7F">
              <w:rPr>
                <w:noProof/>
                <w:webHidden/>
              </w:rPr>
            </w:r>
            <w:r w:rsidR="00784D7F">
              <w:rPr>
                <w:noProof/>
                <w:webHidden/>
              </w:rPr>
              <w:fldChar w:fldCharType="separate"/>
            </w:r>
            <w:r w:rsidR="00784D7F">
              <w:rPr>
                <w:noProof/>
                <w:webHidden/>
              </w:rPr>
              <w:t>4</w:t>
            </w:r>
            <w:r w:rsidR="00784D7F">
              <w:rPr>
                <w:noProof/>
                <w:webHidden/>
              </w:rPr>
              <w:fldChar w:fldCharType="end"/>
            </w:r>
          </w:hyperlink>
        </w:p>
        <w:p w14:paraId="01704447" w14:textId="191A1262" w:rsidR="00784D7F" w:rsidRDefault="000B663C">
          <w:pPr>
            <w:pStyle w:val="Sumrio1"/>
            <w:tabs>
              <w:tab w:val="right" w:pos="8828"/>
            </w:tabs>
            <w:rPr>
              <w:rFonts w:cstheme="minorBidi"/>
              <w:noProof/>
            </w:rPr>
          </w:pPr>
          <w:hyperlink w:anchor="_Toc67330023" w:history="1">
            <w:r w:rsidR="00784D7F" w:rsidRPr="00152086">
              <w:rPr>
                <w:rStyle w:val="Hyperlink"/>
                <w:rFonts w:ascii="Arial" w:eastAsia="Times New Roman" w:hAnsi="Arial" w:cs="Arial"/>
                <w:b/>
                <w:noProof/>
              </w:rPr>
              <w:t>2 ESTADO DEMOCRÁTICO E DE DIREITO</w:t>
            </w:r>
            <w:r w:rsidR="00784D7F">
              <w:rPr>
                <w:noProof/>
                <w:webHidden/>
              </w:rPr>
              <w:tab/>
            </w:r>
            <w:r w:rsidR="00784D7F">
              <w:rPr>
                <w:noProof/>
                <w:webHidden/>
              </w:rPr>
              <w:fldChar w:fldCharType="begin"/>
            </w:r>
            <w:r w:rsidR="00784D7F">
              <w:rPr>
                <w:noProof/>
                <w:webHidden/>
              </w:rPr>
              <w:instrText xml:space="preserve"> PAGEREF _Toc67330023 \h </w:instrText>
            </w:r>
            <w:r w:rsidR="00784D7F">
              <w:rPr>
                <w:noProof/>
                <w:webHidden/>
              </w:rPr>
            </w:r>
            <w:r w:rsidR="00784D7F">
              <w:rPr>
                <w:noProof/>
                <w:webHidden/>
              </w:rPr>
              <w:fldChar w:fldCharType="separate"/>
            </w:r>
            <w:r w:rsidR="00784D7F">
              <w:rPr>
                <w:noProof/>
                <w:webHidden/>
              </w:rPr>
              <w:t>5</w:t>
            </w:r>
            <w:r w:rsidR="00784D7F">
              <w:rPr>
                <w:noProof/>
                <w:webHidden/>
              </w:rPr>
              <w:fldChar w:fldCharType="end"/>
            </w:r>
          </w:hyperlink>
        </w:p>
        <w:p w14:paraId="4AF7F850" w14:textId="477E6724" w:rsidR="00784D7F" w:rsidRDefault="000B663C">
          <w:pPr>
            <w:pStyle w:val="Sumrio1"/>
            <w:tabs>
              <w:tab w:val="right" w:pos="8828"/>
            </w:tabs>
            <w:rPr>
              <w:rFonts w:cstheme="minorBidi"/>
              <w:noProof/>
            </w:rPr>
          </w:pPr>
          <w:hyperlink w:anchor="_Toc67330024" w:history="1">
            <w:r w:rsidR="00784D7F" w:rsidRPr="00152086">
              <w:rPr>
                <w:rStyle w:val="Hyperlink"/>
                <w:rFonts w:ascii="Arial" w:hAnsi="Arial" w:cs="Arial"/>
                <w:noProof/>
              </w:rPr>
              <w:t>2.1 Antecedentes Históricos</w:t>
            </w:r>
            <w:r w:rsidR="00784D7F">
              <w:rPr>
                <w:noProof/>
                <w:webHidden/>
              </w:rPr>
              <w:tab/>
            </w:r>
            <w:r w:rsidR="00784D7F">
              <w:rPr>
                <w:noProof/>
                <w:webHidden/>
              </w:rPr>
              <w:fldChar w:fldCharType="begin"/>
            </w:r>
            <w:r w:rsidR="00784D7F">
              <w:rPr>
                <w:noProof/>
                <w:webHidden/>
              </w:rPr>
              <w:instrText xml:space="preserve"> PAGEREF _Toc67330024 \h </w:instrText>
            </w:r>
            <w:r w:rsidR="00784D7F">
              <w:rPr>
                <w:noProof/>
                <w:webHidden/>
              </w:rPr>
            </w:r>
            <w:r w:rsidR="00784D7F">
              <w:rPr>
                <w:noProof/>
                <w:webHidden/>
              </w:rPr>
              <w:fldChar w:fldCharType="separate"/>
            </w:r>
            <w:r w:rsidR="00784D7F">
              <w:rPr>
                <w:noProof/>
                <w:webHidden/>
              </w:rPr>
              <w:t>5</w:t>
            </w:r>
            <w:r w:rsidR="00784D7F">
              <w:rPr>
                <w:noProof/>
                <w:webHidden/>
              </w:rPr>
              <w:fldChar w:fldCharType="end"/>
            </w:r>
          </w:hyperlink>
        </w:p>
        <w:p w14:paraId="25FDE876" w14:textId="7788DE9B" w:rsidR="00784D7F" w:rsidRDefault="000B663C">
          <w:pPr>
            <w:pStyle w:val="Sumrio1"/>
            <w:tabs>
              <w:tab w:val="right" w:pos="8828"/>
            </w:tabs>
            <w:rPr>
              <w:rFonts w:cstheme="minorBidi"/>
              <w:noProof/>
            </w:rPr>
          </w:pPr>
          <w:hyperlink w:anchor="_Toc67330025" w:history="1">
            <w:r w:rsidR="00784D7F" w:rsidRPr="00152086">
              <w:rPr>
                <w:rStyle w:val="Hyperlink"/>
                <w:rFonts w:ascii="Arial" w:hAnsi="Arial" w:cs="Arial"/>
                <w:i/>
                <w:iCs/>
                <w:noProof/>
              </w:rPr>
              <w:t>2.2. Ascenção do Poder Legislativo</w:t>
            </w:r>
            <w:r w:rsidR="00784D7F">
              <w:rPr>
                <w:noProof/>
                <w:webHidden/>
              </w:rPr>
              <w:tab/>
            </w:r>
            <w:r w:rsidR="00784D7F">
              <w:rPr>
                <w:noProof/>
                <w:webHidden/>
              </w:rPr>
              <w:fldChar w:fldCharType="begin"/>
            </w:r>
            <w:r w:rsidR="00784D7F">
              <w:rPr>
                <w:noProof/>
                <w:webHidden/>
              </w:rPr>
              <w:instrText xml:space="preserve"> PAGEREF _Toc67330025 \h </w:instrText>
            </w:r>
            <w:r w:rsidR="00784D7F">
              <w:rPr>
                <w:noProof/>
                <w:webHidden/>
              </w:rPr>
            </w:r>
            <w:r w:rsidR="00784D7F">
              <w:rPr>
                <w:noProof/>
                <w:webHidden/>
              </w:rPr>
              <w:fldChar w:fldCharType="separate"/>
            </w:r>
            <w:r w:rsidR="00784D7F">
              <w:rPr>
                <w:noProof/>
                <w:webHidden/>
              </w:rPr>
              <w:t>10</w:t>
            </w:r>
            <w:r w:rsidR="00784D7F">
              <w:rPr>
                <w:noProof/>
                <w:webHidden/>
              </w:rPr>
              <w:fldChar w:fldCharType="end"/>
            </w:r>
          </w:hyperlink>
        </w:p>
        <w:p w14:paraId="06B6DF95" w14:textId="3E0BD20A" w:rsidR="00784D7F" w:rsidRDefault="000B663C">
          <w:pPr>
            <w:pStyle w:val="Sumrio1"/>
            <w:tabs>
              <w:tab w:val="right" w:pos="8828"/>
            </w:tabs>
            <w:rPr>
              <w:rFonts w:cstheme="minorBidi"/>
              <w:noProof/>
            </w:rPr>
          </w:pPr>
          <w:hyperlink w:anchor="_Toc67330029" w:history="1">
            <w:r w:rsidR="00784D7F" w:rsidRPr="00152086">
              <w:rPr>
                <w:rStyle w:val="Hyperlink"/>
                <w:rFonts w:ascii="Arial" w:eastAsia="Times New Roman" w:hAnsi="Arial" w:cs="Arial"/>
                <w:i/>
                <w:noProof/>
              </w:rPr>
              <w:t>2.3. Paradoxos da Democracia</w:t>
            </w:r>
            <w:r w:rsidR="00784D7F">
              <w:rPr>
                <w:noProof/>
                <w:webHidden/>
              </w:rPr>
              <w:tab/>
            </w:r>
            <w:r w:rsidR="00784D7F">
              <w:rPr>
                <w:noProof/>
                <w:webHidden/>
              </w:rPr>
              <w:fldChar w:fldCharType="begin"/>
            </w:r>
            <w:r w:rsidR="00784D7F">
              <w:rPr>
                <w:noProof/>
                <w:webHidden/>
              </w:rPr>
              <w:instrText xml:space="preserve"> PAGEREF _Toc67330029 \h </w:instrText>
            </w:r>
            <w:r w:rsidR="00784D7F">
              <w:rPr>
                <w:noProof/>
                <w:webHidden/>
              </w:rPr>
            </w:r>
            <w:r w:rsidR="00784D7F">
              <w:rPr>
                <w:noProof/>
                <w:webHidden/>
              </w:rPr>
              <w:fldChar w:fldCharType="separate"/>
            </w:r>
            <w:r w:rsidR="00784D7F">
              <w:rPr>
                <w:noProof/>
                <w:webHidden/>
              </w:rPr>
              <w:t>13</w:t>
            </w:r>
            <w:r w:rsidR="00784D7F">
              <w:rPr>
                <w:noProof/>
                <w:webHidden/>
              </w:rPr>
              <w:fldChar w:fldCharType="end"/>
            </w:r>
          </w:hyperlink>
        </w:p>
        <w:p w14:paraId="30AC0283" w14:textId="3F7977B8" w:rsidR="00784D7F" w:rsidRDefault="000B663C">
          <w:pPr>
            <w:pStyle w:val="Sumrio1"/>
            <w:tabs>
              <w:tab w:val="right" w:pos="8828"/>
            </w:tabs>
            <w:rPr>
              <w:rFonts w:cstheme="minorBidi"/>
              <w:noProof/>
            </w:rPr>
          </w:pPr>
          <w:hyperlink w:anchor="_Toc67330030" w:history="1">
            <w:r w:rsidR="00784D7F" w:rsidRPr="00152086">
              <w:rPr>
                <w:rStyle w:val="Hyperlink"/>
                <w:rFonts w:ascii="Arial" w:eastAsia="Times New Roman" w:hAnsi="Arial" w:cs="Arial"/>
                <w:b/>
                <w:noProof/>
              </w:rPr>
              <w:t>3 ESTADO DE DIREITO E JUDICIÁRIO</w:t>
            </w:r>
            <w:r w:rsidR="00784D7F">
              <w:rPr>
                <w:noProof/>
                <w:webHidden/>
              </w:rPr>
              <w:tab/>
            </w:r>
            <w:r w:rsidR="00784D7F">
              <w:rPr>
                <w:noProof/>
                <w:webHidden/>
              </w:rPr>
              <w:fldChar w:fldCharType="begin"/>
            </w:r>
            <w:r w:rsidR="00784D7F">
              <w:rPr>
                <w:noProof/>
                <w:webHidden/>
              </w:rPr>
              <w:instrText xml:space="preserve"> PAGEREF _Toc67330030 \h </w:instrText>
            </w:r>
            <w:r w:rsidR="00784D7F">
              <w:rPr>
                <w:noProof/>
                <w:webHidden/>
              </w:rPr>
            </w:r>
            <w:r w:rsidR="00784D7F">
              <w:rPr>
                <w:noProof/>
                <w:webHidden/>
              </w:rPr>
              <w:fldChar w:fldCharType="separate"/>
            </w:r>
            <w:r w:rsidR="00784D7F">
              <w:rPr>
                <w:noProof/>
                <w:webHidden/>
              </w:rPr>
              <w:t>17</w:t>
            </w:r>
            <w:r w:rsidR="00784D7F">
              <w:rPr>
                <w:noProof/>
                <w:webHidden/>
              </w:rPr>
              <w:fldChar w:fldCharType="end"/>
            </w:r>
          </w:hyperlink>
        </w:p>
        <w:p w14:paraId="51E93BF2" w14:textId="522923AD" w:rsidR="00784D7F" w:rsidRDefault="000B663C">
          <w:pPr>
            <w:pStyle w:val="Sumrio1"/>
            <w:tabs>
              <w:tab w:val="right" w:pos="8828"/>
            </w:tabs>
            <w:rPr>
              <w:rFonts w:cstheme="minorBidi"/>
              <w:noProof/>
            </w:rPr>
          </w:pPr>
          <w:hyperlink w:anchor="_Toc67330031" w:history="1">
            <w:r w:rsidR="00784D7F" w:rsidRPr="00152086">
              <w:rPr>
                <w:rStyle w:val="Hyperlink"/>
                <w:rFonts w:ascii="Arial" w:eastAsia="Times New Roman" w:hAnsi="Arial" w:cs="Arial"/>
                <w:i/>
                <w:noProof/>
              </w:rPr>
              <w:t>3.1 Judicialização e questão históricas</w:t>
            </w:r>
            <w:r w:rsidR="00784D7F">
              <w:rPr>
                <w:noProof/>
                <w:webHidden/>
              </w:rPr>
              <w:tab/>
            </w:r>
            <w:r w:rsidR="00784D7F">
              <w:rPr>
                <w:noProof/>
                <w:webHidden/>
              </w:rPr>
              <w:fldChar w:fldCharType="begin"/>
            </w:r>
            <w:r w:rsidR="00784D7F">
              <w:rPr>
                <w:noProof/>
                <w:webHidden/>
              </w:rPr>
              <w:instrText xml:space="preserve"> PAGEREF _Toc67330031 \h </w:instrText>
            </w:r>
            <w:r w:rsidR="00784D7F">
              <w:rPr>
                <w:noProof/>
                <w:webHidden/>
              </w:rPr>
            </w:r>
            <w:r w:rsidR="00784D7F">
              <w:rPr>
                <w:noProof/>
                <w:webHidden/>
              </w:rPr>
              <w:fldChar w:fldCharType="separate"/>
            </w:r>
            <w:r w:rsidR="00784D7F">
              <w:rPr>
                <w:noProof/>
                <w:webHidden/>
              </w:rPr>
              <w:t>17</w:t>
            </w:r>
            <w:r w:rsidR="00784D7F">
              <w:rPr>
                <w:noProof/>
                <w:webHidden/>
              </w:rPr>
              <w:fldChar w:fldCharType="end"/>
            </w:r>
          </w:hyperlink>
        </w:p>
        <w:p w14:paraId="4F61B2BA" w14:textId="30B92203" w:rsidR="00784D7F" w:rsidRDefault="000B663C">
          <w:pPr>
            <w:pStyle w:val="Sumrio1"/>
            <w:tabs>
              <w:tab w:val="right" w:pos="8828"/>
            </w:tabs>
            <w:rPr>
              <w:rFonts w:cstheme="minorBidi"/>
              <w:noProof/>
            </w:rPr>
          </w:pPr>
          <w:hyperlink w:anchor="_Toc67330033" w:history="1">
            <w:r w:rsidR="00784D7F" w:rsidRPr="00152086">
              <w:rPr>
                <w:rStyle w:val="Hyperlink"/>
                <w:rFonts w:ascii="Arial" w:eastAsia="Times New Roman" w:hAnsi="Arial" w:cs="Arial"/>
                <w:b/>
                <w:noProof/>
              </w:rPr>
              <w:t>4 INTERPRETAÇÃO JUDICIAL</w:t>
            </w:r>
            <w:r w:rsidR="00784D7F">
              <w:rPr>
                <w:noProof/>
                <w:webHidden/>
              </w:rPr>
              <w:tab/>
            </w:r>
            <w:r w:rsidR="00784D7F">
              <w:rPr>
                <w:noProof/>
                <w:webHidden/>
              </w:rPr>
              <w:fldChar w:fldCharType="begin"/>
            </w:r>
            <w:r w:rsidR="00784D7F">
              <w:rPr>
                <w:noProof/>
                <w:webHidden/>
              </w:rPr>
              <w:instrText xml:space="preserve"> PAGEREF _Toc67330033 \h </w:instrText>
            </w:r>
            <w:r w:rsidR="00784D7F">
              <w:rPr>
                <w:noProof/>
                <w:webHidden/>
              </w:rPr>
            </w:r>
            <w:r w:rsidR="00784D7F">
              <w:rPr>
                <w:noProof/>
                <w:webHidden/>
              </w:rPr>
              <w:fldChar w:fldCharType="separate"/>
            </w:r>
            <w:r w:rsidR="00784D7F">
              <w:rPr>
                <w:noProof/>
                <w:webHidden/>
              </w:rPr>
              <w:t>20</w:t>
            </w:r>
            <w:r w:rsidR="00784D7F">
              <w:rPr>
                <w:noProof/>
                <w:webHidden/>
              </w:rPr>
              <w:fldChar w:fldCharType="end"/>
            </w:r>
          </w:hyperlink>
        </w:p>
        <w:p w14:paraId="72127863" w14:textId="1FEDF6CD" w:rsidR="00784D7F" w:rsidRDefault="000B663C">
          <w:pPr>
            <w:pStyle w:val="Sumrio1"/>
            <w:tabs>
              <w:tab w:val="right" w:pos="8828"/>
            </w:tabs>
            <w:rPr>
              <w:rFonts w:cstheme="minorBidi"/>
              <w:noProof/>
            </w:rPr>
          </w:pPr>
          <w:hyperlink w:anchor="_Toc67330034" w:history="1">
            <w:r w:rsidR="00784D7F" w:rsidRPr="00152086">
              <w:rPr>
                <w:rStyle w:val="Hyperlink"/>
                <w:rFonts w:ascii="Arial" w:eastAsia="Times New Roman" w:hAnsi="Arial" w:cs="Arial"/>
                <w:i/>
                <w:iCs/>
                <w:noProof/>
              </w:rPr>
              <w:t>4.1 Positivismo jurídico em Hart e aspectos democráticos</w:t>
            </w:r>
            <w:r w:rsidR="00784D7F">
              <w:rPr>
                <w:noProof/>
                <w:webHidden/>
              </w:rPr>
              <w:tab/>
            </w:r>
            <w:r w:rsidR="00784D7F">
              <w:rPr>
                <w:noProof/>
                <w:webHidden/>
              </w:rPr>
              <w:fldChar w:fldCharType="begin"/>
            </w:r>
            <w:r w:rsidR="00784D7F">
              <w:rPr>
                <w:noProof/>
                <w:webHidden/>
              </w:rPr>
              <w:instrText xml:space="preserve"> PAGEREF _Toc67330034 \h </w:instrText>
            </w:r>
            <w:r w:rsidR="00784D7F">
              <w:rPr>
                <w:noProof/>
                <w:webHidden/>
              </w:rPr>
            </w:r>
            <w:r w:rsidR="00784D7F">
              <w:rPr>
                <w:noProof/>
                <w:webHidden/>
              </w:rPr>
              <w:fldChar w:fldCharType="separate"/>
            </w:r>
            <w:r w:rsidR="00784D7F">
              <w:rPr>
                <w:noProof/>
                <w:webHidden/>
              </w:rPr>
              <w:t>20</w:t>
            </w:r>
            <w:r w:rsidR="00784D7F">
              <w:rPr>
                <w:noProof/>
                <w:webHidden/>
              </w:rPr>
              <w:fldChar w:fldCharType="end"/>
            </w:r>
          </w:hyperlink>
        </w:p>
        <w:p w14:paraId="49A1609B" w14:textId="4FD42C2A" w:rsidR="00784D7F" w:rsidRDefault="000B663C">
          <w:pPr>
            <w:pStyle w:val="Sumrio1"/>
            <w:tabs>
              <w:tab w:val="right" w:pos="8828"/>
            </w:tabs>
            <w:rPr>
              <w:rFonts w:cstheme="minorBidi"/>
              <w:noProof/>
            </w:rPr>
          </w:pPr>
          <w:hyperlink w:anchor="_Toc67330035" w:history="1">
            <w:r w:rsidR="00784D7F" w:rsidRPr="00152086">
              <w:rPr>
                <w:rStyle w:val="Hyperlink"/>
                <w:rFonts w:ascii="Arial" w:eastAsia="Times New Roman" w:hAnsi="Arial" w:cs="Arial"/>
                <w:i/>
                <w:iCs/>
                <w:noProof/>
              </w:rPr>
              <w:t>4.2 Concepções na academia americana</w:t>
            </w:r>
            <w:r w:rsidR="00784D7F">
              <w:rPr>
                <w:noProof/>
                <w:webHidden/>
              </w:rPr>
              <w:tab/>
            </w:r>
            <w:r w:rsidR="00784D7F">
              <w:rPr>
                <w:noProof/>
                <w:webHidden/>
              </w:rPr>
              <w:fldChar w:fldCharType="begin"/>
            </w:r>
            <w:r w:rsidR="00784D7F">
              <w:rPr>
                <w:noProof/>
                <w:webHidden/>
              </w:rPr>
              <w:instrText xml:space="preserve"> PAGEREF _Toc67330035 \h </w:instrText>
            </w:r>
            <w:r w:rsidR="00784D7F">
              <w:rPr>
                <w:noProof/>
                <w:webHidden/>
              </w:rPr>
            </w:r>
            <w:r w:rsidR="00784D7F">
              <w:rPr>
                <w:noProof/>
                <w:webHidden/>
              </w:rPr>
              <w:fldChar w:fldCharType="separate"/>
            </w:r>
            <w:r w:rsidR="00784D7F">
              <w:rPr>
                <w:noProof/>
                <w:webHidden/>
              </w:rPr>
              <w:t>23</w:t>
            </w:r>
            <w:r w:rsidR="00784D7F">
              <w:rPr>
                <w:noProof/>
                <w:webHidden/>
              </w:rPr>
              <w:fldChar w:fldCharType="end"/>
            </w:r>
          </w:hyperlink>
        </w:p>
        <w:p w14:paraId="4F03F0DA" w14:textId="554C3B7E" w:rsidR="00784D7F" w:rsidRDefault="000B663C">
          <w:pPr>
            <w:pStyle w:val="Sumrio1"/>
            <w:tabs>
              <w:tab w:val="right" w:pos="8828"/>
            </w:tabs>
            <w:rPr>
              <w:rFonts w:cstheme="minorBidi"/>
              <w:noProof/>
            </w:rPr>
          </w:pPr>
          <w:hyperlink w:anchor="_Toc67330036" w:history="1">
            <w:r w:rsidR="00784D7F" w:rsidRPr="00152086">
              <w:rPr>
                <w:rStyle w:val="Hyperlink"/>
                <w:rFonts w:ascii="Arial" w:eastAsia="Times New Roman" w:hAnsi="Arial" w:cs="Arial"/>
                <w:b/>
                <w:noProof/>
              </w:rPr>
              <w:t>5. CONSIDERAÇÕES FINAIS</w:t>
            </w:r>
            <w:r w:rsidR="00784D7F">
              <w:rPr>
                <w:noProof/>
                <w:webHidden/>
              </w:rPr>
              <w:tab/>
            </w:r>
            <w:r w:rsidR="00784D7F">
              <w:rPr>
                <w:noProof/>
                <w:webHidden/>
              </w:rPr>
              <w:fldChar w:fldCharType="begin"/>
            </w:r>
            <w:r w:rsidR="00784D7F">
              <w:rPr>
                <w:noProof/>
                <w:webHidden/>
              </w:rPr>
              <w:instrText xml:space="preserve"> PAGEREF _Toc67330036 \h </w:instrText>
            </w:r>
            <w:r w:rsidR="00784D7F">
              <w:rPr>
                <w:noProof/>
                <w:webHidden/>
              </w:rPr>
            </w:r>
            <w:r w:rsidR="00784D7F">
              <w:rPr>
                <w:noProof/>
                <w:webHidden/>
              </w:rPr>
              <w:fldChar w:fldCharType="separate"/>
            </w:r>
            <w:r w:rsidR="00784D7F">
              <w:rPr>
                <w:noProof/>
                <w:webHidden/>
              </w:rPr>
              <w:t>32</w:t>
            </w:r>
            <w:r w:rsidR="00784D7F">
              <w:rPr>
                <w:noProof/>
                <w:webHidden/>
              </w:rPr>
              <w:fldChar w:fldCharType="end"/>
            </w:r>
          </w:hyperlink>
        </w:p>
        <w:p w14:paraId="3D6F1985" w14:textId="3B2FF1FA" w:rsidR="00784D7F" w:rsidRDefault="000B663C">
          <w:pPr>
            <w:pStyle w:val="Sumrio1"/>
            <w:tabs>
              <w:tab w:val="right" w:pos="8828"/>
            </w:tabs>
            <w:rPr>
              <w:rFonts w:cstheme="minorBidi"/>
              <w:noProof/>
            </w:rPr>
          </w:pPr>
          <w:hyperlink w:anchor="_Toc67330038" w:history="1">
            <w:r w:rsidR="00784D7F" w:rsidRPr="00152086">
              <w:rPr>
                <w:rStyle w:val="Hyperlink"/>
                <w:rFonts w:ascii="Arial" w:eastAsia="Times New Roman" w:hAnsi="Arial" w:cs="Arial"/>
                <w:b/>
                <w:noProof/>
              </w:rPr>
              <w:t>REFERÊNCIAS</w:t>
            </w:r>
            <w:r w:rsidR="00784D7F">
              <w:rPr>
                <w:noProof/>
                <w:webHidden/>
              </w:rPr>
              <w:tab/>
            </w:r>
            <w:r w:rsidR="00784D7F">
              <w:rPr>
                <w:noProof/>
                <w:webHidden/>
              </w:rPr>
              <w:fldChar w:fldCharType="begin"/>
            </w:r>
            <w:r w:rsidR="00784D7F">
              <w:rPr>
                <w:noProof/>
                <w:webHidden/>
              </w:rPr>
              <w:instrText xml:space="preserve"> PAGEREF _Toc67330038 \h </w:instrText>
            </w:r>
            <w:r w:rsidR="00784D7F">
              <w:rPr>
                <w:noProof/>
                <w:webHidden/>
              </w:rPr>
            </w:r>
            <w:r w:rsidR="00784D7F">
              <w:rPr>
                <w:noProof/>
                <w:webHidden/>
              </w:rPr>
              <w:fldChar w:fldCharType="separate"/>
            </w:r>
            <w:r w:rsidR="00784D7F">
              <w:rPr>
                <w:noProof/>
                <w:webHidden/>
              </w:rPr>
              <w:t>35</w:t>
            </w:r>
            <w:r w:rsidR="00784D7F">
              <w:rPr>
                <w:noProof/>
                <w:webHidden/>
              </w:rPr>
              <w:fldChar w:fldCharType="end"/>
            </w:r>
          </w:hyperlink>
        </w:p>
        <w:p w14:paraId="757DF50B" w14:textId="6A32E76B" w:rsidR="00716683" w:rsidRPr="004B10F9" w:rsidRDefault="00716683">
          <w:pPr>
            <w:rPr>
              <w:rFonts w:ascii="Arial" w:hAnsi="Arial" w:cs="Arial"/>
              <w:sz w:val="24"/>
              <w:szCs w:val="24"/>
            </w:rPr>
          </w:pPr>
          <w:r w:rsidRPr="004B10F9">
            <w:rPr>
              <w:rFonts w:ascii="Arial" w:hAnsi="Arial" w:cs="Arial"/>
              <w:b/>
              <w:bCs/>
              <w:sz w:val="24"/>
              <w:szCs w:val="24"/>
            </w:rPr>
            <w:fldChar w:fldCharType="end"/>
          </w:r>
        </w:p>
      </w:sdtContent>
    </w:sdt>
    <w:p w14:paraId="7C2E9117" w14:textId="77777777" w:rsidR="00716683" w:rsidRPr="004B10F9" w:rsidRDefault="00716683" w:rsidP="00716683">
      <w:pPr>
        <w:rPr>
          <w:rFonts w:ascii="Arial" w:hAnsi="Arial" w:cs="Arial"/>
          <w:sz w:val="24"/>
          <w:szCs w:val="24"/>
        </w:rPr>
      </w:pPr>
    </w:p>
    <w:p w14:paraId="2181275A" w14:textId="77777777" w:rsidR="00716683" w:rsidRPr="004B10F9" w:rsidRDefault="00716683" w:rsidP="00716683">
      <w:pPr>
        <w:rPr>
          <w:rFonts w:ascii="Arial" w:hAnsi="Arial" w:cs="Arial"/>
          <w:sz w:val="24"/>
          <w:szCs w:val="24"/>
        </w:rPr>
      </w:pPr>
    </w:p>
    <w:p w14:paraId="72CF753E" w14:textId="77777777" w:rsidR="00B76697" w:rsidRPr="004B10F9" w:rsidRDefault="00B76697">
      <w:pPr>
        <w:pBdr>
          <w:top w:val="nil"/>
          <w:left w:val="nil"/>
          <w:bottom w:val="nil"/>
          <w:right w:val="nil"/>
          <w:between w:val="nil"/>
        </w:pBdr>
        <w:spacing w:after="0" w:line="360" w:lineRule="auto"/>
        <w:jc w:val="center"/>
        <w:rPr>
          <w:rFonts w:ascii="Arial" w:eastAsia="Times New Roman" w:hAnsi="Arial" w:cs="Arial"/>
          <w:b/>
          <w:color w:val="FF0000"/>
          <w:sz w:val="24"/>
          <w:szCs w:val="24"/>
        </w:rPr>
      </w:pPr>
    </w:p>
    <w:p w14:paraId="1BD1CBA7" w14:textId="77777777" w:rsidR="00B76697" w:rsidRPr="004B10F9" w:rsidRDefault="00B76697">
      <w:pPr>
        <w:pBdr>
          <w:top w:val="nil"/>
          <w:left w:val="nil"/>
          <w:bottom w:val="nil"/>
          <w:right w:val="nil"/>
          <w:between w:val="nil"/>
        </w:pBdr>
        <w:spacing w:after="0" w:line="360" w:lineRule="auto"/>
        <w:jc w:val="center"/>
        <w:rPr>
          <w:rFonts w:ascii="Arial" w:eastAsia="Times New Roman" w:hAnsi="Arial" w:cs="Arial"/>
          <w:b/>
          <w:color w:val="FF0000"/>
          <w:sz w:val="24"/>
          <w:szCs w:val="24"/>
        </w:rPr>
      </w:pPr>
    </w:p>
    <w:p w14:paraId="5A7E9085" w14:textId="77777777" w:rsidR="00B76697" w:rsidRDefault="00B76697">
      <w:pPr>
        <w:rPr>
          <w:rFonts w:ascii="Times New Roman" w:eastAsia="Times New Roman" w:hAnsi="Times New Roman" w:cs="Times New Roman"/>
          <w:b/>
          <w:color w:val="FF0000"/>
          <w:sz w:val="20"/>
          <w:szCs w:val="20"/>
        </w:rPr>
        <w:sectPr w:rsidR="00B76697">
          <w:pgSz w:w="11906" w:h="16838"/>
          <w:pgMar w:top="1701" w:right="1134" w:bottom="1134" w:left="1701" w:header="1134" w:footer="709" w:gutter="0"/>
          <w:cols w:space="720" w:equalWidth="0">
            <w:col w:w="8838"/>
          </w:cols>
        </w:sectPr>
      </w:pPr>
    </w:p>
    <w:p w14:paraId="53148C68" w14:textId="5FB8729E" w:rsidR="009C7540" w:rsidRPr="004B10F9" w:rsidRDefault="009C7540" w:rsidP="009C7540">
      <w:pPr>
        <w:spacing w:after="0" w:line="360" w:lineRule="auto"/>
        <w:jc w:val="center"/>
        <w:rPr>
          <w:rFonts w:ascii="Arial" w:eastAsia="Times New Roman" w:hAnsi="Arial" w:cs="Arial"/>
          <w:sz w:val="24"/>
          <w:szCs w:val="24"/>
        </w:rPr>
      </w:pPr>
      <w:r w:rsidRPr="004B10F9">
        <w:rPr>
          <w:rFonts w:ascii="Arial" w:eastAsia="Times New Roman" w:hAnsi="Arial" w:cs="Arial"/>
          <w:b/>
          <w:sz w:val="24"/>
          <w:szCs w:val="24"/>
        </w:rPr>
        <w:lastRenderedPageBreak/>
        <w:t>CONSTITUCIONALISMO E DEMOCRACIA: perspectiva no cenário americano</w:t>
      </w:r>
    </w:p>
    <w:p w14:paraId="447B29C3" w14:textId="16CB547E" w:rsidR="00B76697" w:rsidRPr="004B10F9" w:rsidRDefault="00B76697">
      <w:pPr>
        <w:spacing w:after="0" w:line="360" w:lineRule="auto"/>
        <w:jc w:val="center"/>
        <w:rPr>
          <w:rFonts w:ascii="Arial" w:eastAsia="Times New Roman" w:hAnsi="Arial" w:cs="Arial"/>
          <w:sz w:val="24"/>
          <w:szCs w:val="24"/>
        </w:rPr>
      </w:pPr>
    </w:p>
    <w:p w14:paraId="43FE09D0" w14:textId="77777777" w:rsidR="00B76697" w:rsidRPr="004B10F9" w:rsidRDefault="00B76697">
      <w:pPr>
        <w:jc w:val="center"/>
        <w:rPr>
          <w:rFonts w:ascii="Arial" w:eastAsia="Times New Roman" w:hAnsi="Arial" w:cs="Arial"/>
          <w:b/>
          <w:sz w:val="24"/>
          <w:szCs w:val="24"/>
        </w:rPr>
      </w:pPr>
    </w:p>
    <w:p w14:paraId="03CB4097" w14:textId="77777777" w:rsidR="00B76697" w:rsidRPr="004B10F9" w:rsidRDefault="00870B19">
      <w:pPr>
        <w:jc w:val="right"/>
        <w:rPr>
          <w:rFonts w:ascii="Arial" w:eastAsia="Times New Roman" w:hAnsi="Arial" w:cs="Arial"/>
          <w:color w:val="000000"/>
          <w:sz w:val="24"/>
          <w:szCs w:val="24"/>
        </w:rPr>
      </w:pPr>
      <w:r w:rsidRPr="004B10F9">
        <w:rPr>
          <w:rFonts w:ascii="Arial" w:eastAsia="Times New Roman" w:hAnsi="Arial" w:cs="Arial"/>
          <w:color w:val="000000"/>
          <w:sz w:val="24"/>
          <w:szCs w:val="24"/>
        </w:rPr>
        <w:t>Fabio Fernando Moraes Fernandez</w:t>
      </w:r>
      <w:r w:rsidRPr="004B10F9">
        <w:rPr>
          <w:rFonts w:ascii="Arial" w:eastAsia="Times New Roman" w:hAnsi="Arial" w:cs="Arial"/>
          <w:color w:val="000000"/>
          <w:sz w:val="24"/>
          <w:szCs w:val="24"/>
          <w:vertAlign w:val="superscript"/>
        </w:rPr>
        <w:t xml:space="preserve"> </w:t>
      </w:r>
      <w:r w:rsidRPr="004B10F9">
        <w:rPr>
          <w:rFonts w:ascii="Arial" w:eastAsia="Times New Roman" w:hAnsi="Arial" w:cs="Arial"/>
          <w:color w:val="000000"/>
          <w:sz w:val="24"/>
          <w:szCs w:val="24"/>
          <w:vertAlign w:val="superscript"/>
        </w:rPr>
        <w:footnoteReference w:id="1"/>
      </w:r>
      <w:r w:rsidRPr="004B10F9">
        <w:rPr>
          <w:rFonts w:ascii="Arial" w:eastAsia="Times New Roman" w:hAnsi="Arial" w:cs="Arial"/>
          <w:color w:val="000000"/>
          <w:sz w:val="24"/>
          <w:szCs w:val="24"/>
          <w:vertAlign w:val="superscript"/>
        </w:rPr>
        <w:t>*</w:t>
      </w:r>
    </w:p>
    <w:p w14:paraId="27799409" w14:textId="77777777" w:rsidR="00B76697" w:rsidRPr="004B10F9" w:rsidRDefault="00B76697">
      <w:pPr>
        <w:jc w:val="right"/>
        <w:rPr>
          <w:rFonts w:ascii="Arial" w:eastAsia="Times New Roman" w:hAnsi="Arial" w:cs="Arial"/>
          <w:color w:val="000000"/>
          <w:sz w:val="24"/>
          <w:szCs w:val="24"/>
        </w:rPr>
      </w:pPr>
    </w:p>
    <w:p w14:paraId="321E1D0D" w14:textId="592EC0C5" w:rsidR="00B76697" w:rsidRPr="004B10F9" w:rsidRDefault="00870B19">
      <w:pPr>
        <w:spacing w:line="240" w:lineRule="auto"/>
        <w:jc w:val="both"/>
        <w:rPr>
          <w:rFonts w:ascii="Arial" w:eastAsia="Times New Roman" w:hAnsi="Arial" w:cs="Arial"/>
          <w:sz w:val="24"/>
          <w:szCs w:val="24"/>
        </w:rPr>
      </w:pPr>
      <w:r w:rsidRPr="004B10F9">
        <w:rPr>
          <w:rFonts w:ascii="Arial" w:eastAsia="Times New Roman" w:hAnsi="Arial" w:cs="Arial"/>
          <w:b/>
          <w:sz w:val="24"/>
          <w:szCs w:val="24"/>
        </w:rPr>
        <w:t xml:space="preserve">Resumo: </w:t>
      </w:r>
      <w:r w:rsidR="00205D9D" w:rsidRPr="004B10F9">
        <w:rPr>
          <w:rFonts w:ascii="Arial" w:eastAsia="Times New Roman" w:hAnsi="Arial" w:cs="Arial"/>
          <w:bCs/>
          <w:sz w:val="24"/>
          <w:szCs w:val="24"/>
        </w:rPr>
        <w:t xml:space="preserve">Atualmente </w:t>
      </w:r>
      <w:r w:rsidR="004B10F9">
        <w:rPr>
          <w:rFonts w:ascii="Arial" w:eastAsia="Times New Roman" w:hAnsi="Arial" w:cs="Arial"/>
          <w:bCs/>
          <w:sz w:val="24"/>
          <w:szCs w:val="24"/>
        </w:rPr>
        <w:t xml:space="preserve">tem sido comum o emprego do termo </w:t>
      </w:r>
      <w:r w:rsidR="00205D9D" w:rsidRPr="004B10F9">
        <w:rPr>
          <w:rFonts w:ascii="Arial" w:eastAsia="Times New Roman" w:hAnsi="Arial" w:cs="Arial"/>
          <w:bCs/>
          <w:i/>
          <w:iCs/>
          <w:sz w:val="24"/>
          <w:szCs w:val="24"/>
        </w:rPr>
        <w:t>democrático</w:t>
      </w:r>
      <w:r w:rsidR="00205D9D" w:rsidRPr="004B10F9">
        <w:rPr>
          <w:rFonts w:ascii="Arial" w:eastAsia="Times New Roman" w:hAnsi="Arial" w:cs="Arial"/>
          <w:bCs/>
          <w:sz w:val="24"/>
          <w:szCs w:val="24"/>
        </w:rPr>
        <w:t xml:space="preserve">. </w:t>
      </w:r>
      <w:r w:rsidR="004B10F9">
        <w:rPr>
          <w:rFonts w:ascii="Arial" w:eastAsia="Times New Roman" w:hAnsi="Arial" w:cs="Arial"/>
          <w:bCs/>
          <w:sz w:val="24"/>
          <w:szCs w:val="24"/>
        </w:rPr>
        <w:t>No noticiário vemos com cada vez mais frequência expressões como:</w:t>
      </w:r>
      <w:r w:rsidR="00205D9D" w:rsidRPr="004B10F9">
        <w:rPr>
          <w:rFonts w:ascii="Arial" w:eastAsia="Times New Roman" w:hAnsi="Arial" w:cs="Arial"/>
          <w:bCs/>
          <w:sz w:val="24"/>
          <w:szCs w:val="24"/>
        </w:rPr>
        <w:t xml:space="preserve"> </w:t>
      </w:r>
      <w:r w:rsidR="00205D9D" w:rsidRPr="004B10F9">
        <w:rPr>
          <w:rFonts w:ascii="Arial" w:eastAsia="Times New Roman" w:hAnsi="Arial" w:cs="Arial"/>
          <w:bCs/>
          <w:i/>
          <w:iCs/>
          <w:sz w:val="24"/>
          <w:szCs w:val="24"/>
        </w:rPr>
        <w:t>atos antidemocráticos</w:t>
      </w:r>
      <w:r w:rsidR="00205D9D" w:rsidRPr="004B10F9">
        <w:rPr>
          <w:rFonts w:ascii="Arial" w:eastAsia="Times New Roman" w:hAnsi="Arial" w:cs="Arial"/>
          <w:bCs/>
          <w:sz w:val="24"/>
          <w:szCs w:val="24"/>
        </w:rPr>
        <w:t xml:space="preserve">, </w:t>
      </w:r>
      <w:r w:rsidR="00205D9D" w:rsidRPr="004B10F9">
        <w:rPr>
          <w:rFonts w:ascii="Arial" w:eastAsia="Times New Roman" w:hAnsi="Arial" w:cs="Arial"/>
          <w:bCs/>
          <w:i/>
          <w:iCs/>
          <w:sz w:val="24"/>
          <w:szCs w:val="24"/>
        </w:rPr>
        <w:t>atuação antidemocrática</w:t>
      </w:r>
      <w:r w:rsidR="00205D9D" w:rsidRPr="004B10F9">
        <w:rPr>
          <w:rFonts w:ascii="Arial" w:eastAsia="Times New Roman" w:hAnsi="Arial" w:cs="Arial"/>
          <w:bCs/>
          <w:sz w:val="24"/>
          <w:szCs w:val="24"/>
        </w:rPr>
        <w:t xml:space="preserve">, </w:t>
      </w:r>
      <w:r w:rsidR="00205D9D" w:rsidRPr="00552348">
        <w:rPr>
          <w:rFonts w:ascii="Arial" w:eastAsia="Times New Roman" w:hAnsi="Arial" w:cs="Arial"/>
          <w:bCs/>
          <w:i/>
          <w:iCs/>
          <w:sz w:val="24"/>
          <w:szCs w:val="24"/>
        </w:rPr>
        <w:t xml:space="preserve">inquérito </w:t>
      </w:r>
      <w:proofErr w:type="gramStart"/>
      <w:r w:rsidR="00552348" w:rsidRPr="00552348">
        <w:rPr>
          <w:rFonts w:ascii="Arial" w:eastAsia="Times New Roman" w:hAnsi="Arial" w:cs="Arial"/>
          <w:bCs/>
          <w:i/>
          <w:iCs/>
          <w:sz w:val="24"/>
          <w:szCs w:val="24"/>
        </w:rPr>
        <w:t>dos</w:t>
      </w:r>
      <w:r w:rsidR="004B10F9" w:rsidRPr="00552348">
        <w:rPr>
          <w:rFonts w:ascii="Arial" w:eastAsia="Times New Roman" w:hAnsi="Arial" w:cs="Arial"/>
          <w:bCs/>
          <w:i/>
          <w:iCs/>
          <w:sz w:val="24"/>
          <w:szCs w:val="24"/>
        </w:rPr>
        <w:t xml:space="preserve"> </w:t>
      </w:r>
      <w:r w:rsidR="00205D9D" w:rsidRPr="00552348">
        <w:rPr>
          <w:rFonts w:ascii="Arial" w:eastAsia="Times New Roman" w:hAnsi="Arial" w:cs="Arial"/>
          <w:bCs/>
          <w:i/>
          <w:iCs/>
          <w:sz w:val="24"/>
          <w:szCs w:val="24"/>
        </w:rPr>
        <w:t xml:space="preserve"> atos</w:t>
      </w:r>
      <w:proofErr w:type="gramEnd"/>
      <w:r w:rsidR="00205D9D" w:rsidRPr="00552348">
        <w:rPr>
          <w:rFonts w:ascii="Arial" w:eastAsia="Times New Roman" w:hAnsi="Arial" w:cs="Arial"/>
          <w:bCs/>
          <w:i/>
          <w:iCs/>
          <w:sz w:val="24"/>
          <w:szCs w:val="24"/>
        </w:rPr>
        <w:t xml:space="preserve"> antidemocráticos</w:t>
      </w:r>
      <w:r w:rsidR="00552348">
        <w:rPr>
          <w:rFonts w:ascii="Arial" w:eastAsia="Times New Roman" w:hAnsi="Arial" w:cs="Arial"/>
          <w:bCs/>
          <w:sz w:val="24"/>
          <w:szCs w:val="24"/>
        </w:rPr>
        <w:t xml:space="preserve">, </w:t>
      </w:r>
      <w:r w:rsidR="00552348">
        <w:rPr>
          <w:rFonts w:ascii="Arial" w:eastAsia="Times New Roman" w:hAnsi="Arial" w:cs="Arial"/>
          <w:bCs/>
          <w:i/>
          <w:iCs/>
          <w:sz w:val="24"/>
          <w:szCs w:val="24"/>
        </w:rPr>
        <w:t>fake new e atos antidemocráticos</w:t>
      </w:r>
      <w:r w:rsidR="00205D9D" w:rsidRPr="004B10F9">
        <w:rPr>
          <w:rFonts w:ascii="Arial" w:eastAsia="Times New Roman" w:hAnsi="Arial" w:cs="Arial"/>
          <w:bCs/>
          <w:sz w:val="24"/>
          <w:szCs w:val="24"/>
        </w:rPr>
        <w:t>...</w:t>
      </w:r>
      <w:r w:rsidR="00BD3885">
        <w:rPr>
          <w:rFonts w:ascii="Arial" w:eastAsia="Times New Roman" w:hAnsi="Arial" w:cs="Arial"/>
          <w:bCs/>
          <w:sz w:val="24"/>
          <w:szCs w:val="24"/>
        </w:rPr>
        <w:t xml:space="preserve"> Afinal, a expressão </w:t>
      </w:r>
      <w:r w:rsidR="00BD3885" w:rsidRPr="00BD3885">
        <w:rPr>
          <w:rFonts w:ascii="Arial" w:eastAsia="Times New Roman" w:hAnsi="Arial" w:cs="Arial"/>
          <w:bCs/>
          <w:i/>
          <w:iCs/>
          <w:sz w:val="24"/>
          <w:szCs w:val="24"/>
        </w:rPr>
        <w:t>democracia</w:t>
      </w:r>
      <w:r w:rsidR="00BD3885">
        <w:rPr>
          <w:rFonts w:ascii="Arial" w:eastAsia="Times New Roman" w:hAnsi="Arial" w:cs="Arial"/>
          <w:bCs/>
          <w:sz w:val="24"/>
          <w:szCs w:val="24"/>
        </w:rPr>
        <w:t xml:space="preserve"> </w:t>
      </w:r>
      <w:r w:rsidR="00205D9D" w:rsidRPr="004B10F9">
        <w:rPr>
          <w:rFonts w:ascii="Arial" w:eastAsia="Times New Roman" w:hAnsi="Arial" w:cs="Arial"/>
          <w:bCs/>
          <w:sz w:val="24"/>
          <w:szCs w:val="24"/>
        </w:rPr>
        <w:t xml:space="preserve"> </w:t>
      </w:r>
      <w:r w:rsidR="00BD3885">
        <w:rPr>
          <w:rFonts w:ascii="Arial" w:eastAsia="Times New Roman" w:hAnsi="Arial" w:cs="Arial"/>
          <w:bCs/>
          <w:sz w:val="24"/>
          <w:szCs w:val="24"/>
        </w:rPr>
        <w:t>ser</w:t>
      </w:r>
      <w:r w:rsidR="004E2E7D">
        <w:rPr>
          <w:rFonts w:ascii="Arial" w:eastAsia="Times New Roman" w:hAnsi="Arial" w:cs="Arial"/>
          <w:bCs/>
          <w:sz w:val="24"/>
          <w:szCs w:val="24"/>
        </w:rPr>
        <w:t>ia a</w:t>
      </w:r>
      <w:r w:rsidR="00BD3885">
        <w:rPr>
          <w:rFonts w:ascii="Arial" w:eastAsia="Times New Roman" w:hAnsi="Arial" w:cs="Arial"/>
          <w:bCs/>
          <w:sz w:val="24"/>
          <w:szCs w:val="24"/>
        </w:rPr>
        <w:t xml:space="preserve"> panac</w:t>
      </w:r>
      <w:r w:rsidR="004E2E7D">
        <w:rPr>
          <w:rFonts w:ascii="Arial" w:eastAsia="Times New Roman" w:hAnsi="Arial" w:cs="Arial"/>
          <w:bCs/>
          <w:sz w:val="24"/>
          <w:szCs w:val="24"/>
        </w:rPr>
        <w:t>e</w:t>
      </w:r>
      <w:r w:rsidR="00BD3885">
        <w:rPr>
          <w:rFonts w:ascii="Arial" w:eastAsia="Times New Roman" w:hAnsi="Arial" w:cs="Arial"/>
          <w:bCs/>
          <w:sz w:val="24"/>
          <w:szCs w:val="24"/>
        </w:rPr>
        <w:t xml:space="preserve">ia </w:t>
      </w:r>
      <w:r w:rsidR="004E2E7D">
        <w:rPr>
          <w:rFonts w:ascii="Arial" w:eastAsia="Times New Roman" w:hAnsi="Arial" w:cs="Arial"/>
          <w:bCs/>
          <w:sz w:val="24"/>
          <w:szCs w:val="24"/>
        </w:rPr>
        <w:t xml:space="preserve">linguística </w:t>
      </w:r>
      <w:r w:rsidR="00BD3885">
        <w:rPr>
          <w:rFonts w:ascii="Arial" w:eastAsia="Times New Roman" w:hAnsi="Arial" w:cs="Arial"/>
          <w:bCs/>
          <w:sz w:val="24"/>
          <w:szCs w:val="24"/>
        </w:rPr>
        <w:t xml:space="preserve">para tudo que é bom e, por sua vez, </w:t>
      </w:r>
      <w:r w:rsidR="00205D9D" w:rsidRPr="004B10F9">
        <w:rPr>
          <w:rFonts w:ascii="Arial" w:eastAsia="Times New Roman" w:hAnsi="Arial" w:cs="Arial"/>
          <w:bCs/>
          <w:sz w:val="24"/>
          <w:szCs w:val="24"/>
        </w:rPr>
        <w:t xml:space="preserve">antidemocrático </w:t>
      </w:r>
      <w:r w:rsidR="00BD3885">
        <w:rPr>
          <w:rFonts w:ascii="Arial" w:eastAsia="Times New Roman" w:hAnsi="Arial" w:cs="Arial"/>
          <w:bCs/>
          <w:sz w:val="24"/>
          <w:szCs w:val="24"/>
        </w:rPr>
        <w:t xml:space="preserve">seria tudo que </w:t>
      </w:r>
      <w:r w:rsidR="00205D9D" w:rsidRPr="004B10F9">
        <w:rPr>
          <w:rFonts w:ascii="Arial" w:eastAsia="Times New Roman" w:hAnsi="Arial" w:cs="Arial"/>
          <w:bCs/>
          <w:sz w:val="24"/>
          <w:szCs w:val="24"/>
        </w:rPr>
        <w:t xml:space="preserve">é ruim? Em uma democracia, somente existe o </w:t>
      </w:r>
      <w:r w:rsidR="00205D9D" w:rsidRPr="004E2E7D">
        <w:rPr>
          <w:rFonts w:ascii="Arial" w:eastAsia="Times New Roman" w:hAnsi="Arial" w:cs="Arial"/>
          <w:bCs/>
          <w:i/>
          <w:iCs/>
          <w:sz w:val="24"/>
          <w:szCs w:val="24"/>
        </w:rPr>
        <w:t>método democrático</w:t>
      </w:r>
      <w:r w:rsidR="00205D9D" w:rsidRPr="004B10F9">
        <w:rPr>
          <w:rFonts w:ascii="Arial" w:eastAsia="Times New Roman" w:hAnsi="Arial" w:cs="Arial"/>
          <w:bCs/>
          <w:sz w:val="24"/>
          <w:szCs w:val="24"/>
        </w:rPr>
        <w:t>?</w:t>
      </w:r>
      <w:r w:rsidRPr="004B10F9">
        <w:rPr>
          <w:rFonts w:ascii="Arial" w:eastAsia="Times New Roman" w:hAnsi="Arial" w:cs="Arial"/>
          <w:sz w:val="24"/>
          <w:szCs w:val="24"/>
        </w:rPr>
        <w:t xml:space="preserve"> O presente ensaio busca </w:t>
      </w:r>
      <w:r w:rsidR="00205D9D" w:rsidRPr="004B10F9">
        <w:rPr>
          <w:rFonts w:ascii="Arial" w:eastAsia="Times New Roman" w:hAnsi="Arial" w:cs="Arial"/>
          <w:sz w:val="24"/>
          <w:szCs w:val="24"/>
        </w:rPr>
        <w:t>um</w:t>
      </w:r>
      <w:r w:rsidR="006D2D40">
        <w:rPr>
          <w:rFonts w:ascii="Arial" w:eastAsia="Times New Roman" w:hAnsi="Arial" w:cs="Arial"/>
          <w:sz w:val="24"/>
          <w:szCs w:val="24"/>
        </w:rPr>
        <w:t>a</w:t>
      </w:r>
      <w:r w:rsidR="00205D9D" w:rsidRPr="004B10F9">
        <w:rPr>
          <w:rFonts w:ascii="Arial" w:eastAsia="Times New Roman" w:hAnsi="Arial" w:cs="Arial"/>
          <w:sz w:val="24"/>
          <w:szCs w:val="24"/>
        </w:rPr>
        <w:t xml:space="preserve"> reflexão sobre </w:t>
      </w:r>
      <w:r w:rsidR="00CC290A">
        <w:rPr>
          <w:rFonts w:ascii="Arial" w:eastAsia="Times New Roman" w:hAnsi="Arial" w:cs="Arial"/>
          <w:sz w:val="24"/>
          <w:szCs w:val="24"/>
        </w:rPr>
        <w:t>o</w:t>
      </w:r>
      <w:r w:rsidR="006D2D40">
        <w:rPr>
          <w:rFonts w:ascii="Arial" w:eastAsia="Times New Roman" w:hAnsi="Arial" w:cs="Arial"/>
          <w:sz w:val="24"/>
          <w:szCs w:val="24"/>
        </w:rPr>
        <w:t xml:space="preserve"> </w:t>
      </w:r>
      <w:r w:rsidR="00205D9D" w:rsidRPr="004B10F9">
        <w:rPr>
          <w:rFonts w:ascii="Arial" w:eastAsia="Times New Roman" w:hAnsi="Arial" w:cs="Arial"/>
          <w:sz w:val="24"/>
          <w:szCs w:val="24"/>
        </w:rPr>
        <w:t xml:space="preserve">tema, </w:t>
      </w:r>
      <w:r w:rsidR="006D2D40">
        <w:rPr>
          <w:rFonts w:ascii="Arial" w:eastAsia="Times New Roman" w:hAnsi="Arial" w:cs="Arial"/>
          <w:sz w:val="24"/>
          <w:szCs w:val="24"/>
        </w:rPr>
        <w:t>especialmente</w:t>
      </w:r>
      <w:r w:rsidR="00205D9D" w:rsidRPr="004B10F9">
        <w:rPr>
          <w:rFonts w:ascii="Arial" w:eastAsia="Times New Roman" w:hAnsi="Arial" w:cs="Arial"/>
          <w:sz w:val="24"/>
          <w:szCs w:val="24"/>
        </w:rPr>
        <w:t xml:space="preserve"> </w:t>
      </w:r>
      <w:r w:rsidR="00CC290A">
        <w:rPr>
          <w:rFonts w:ascii="Arial" w:eastAsia="Times New Roman" w:hAnsi="Arial" w:cs="Arial"/>
          <w:sz w:val="24"/>
          <w:szCs w:val="24"/>
        </w:rPr>
        <w:t xml:space="preserve">investigar </w:t>
      </w:r>
      <w:r w:rsidR="00205D9D" w:rsidRPr="004B10F9">
        <w:rPr>
          <w:rFonts w:ascii="Arial" w:eastAsia="Times New Roman" w:hAnsi="Arial" w:cs="Arial"/>
          <w:sz w:val="24"/>
          <w:szCs w:val="24"/>
        </w:rPr>
        <w:t>se exist</w:t>
      </w:r>
      <w:r w:rsidR="006D2D40">
        <w:rPr>
          <w:rFonts w:ascii="Arial" w:eastAsia="Times New Roman" w:hAnsi="Arial" w:cs="Arial"/>
          <w:sz w:val="24"/>
          <w:szCs w:val="24"/>
        </w:rPr>
        <w:t>e</w:t>
      </w:r>
      <w:r w:rsidR="00205D9D" w:rsidRPr="004B10F9">
        <w:rPr>
          <w:rFonts w:ascii="Arial" w:eastAsia="Times New Roman" w:hAnsi="Arial" w:cs="Arial"/>
          <w:sz w:val="24"/>
          <w:szCs w:val="24"/>
        </w:rPr>
        <w:t xml:space="preserve"> certa </w:t>
      </w:r>
      <w:r w:rsidR="00D63F4C" w:rsidRPr="004B10F9">
        <w:rPr>
          <w:rFonts w:ascii="Arial" w:eastAsia="Times New Roman" w:hAnsi="Arial" w:cs="Arial"/>
          <w:sz w:val="24"/>
          <w:szCs w:val="24"/>
        </w:rPr>
        <w:t>tensão entre Constitucionalismo e Democracia</w:t>
      </w:r>
      <w:r w:rsidR="00853718">
        <w:rPr>
          <w:rFonts w:ascii="Arial" w:eastAsia="Times New Roman" w:hAnsi="Arial" w:cs="Arial"/>
          <w:sz w:val="24"/>
          <w:szCs w:val="24"/>
        </w:rPr>
        <w:t>, especialmente apresentar este debate</w:t>
      </w:r>
      <w:r w:rsidR="006D2D40">
        <w:rPr>
          <w:rFonts w:ascii="Arial" w:eastAsia="Times New Roman" w:hAnsi="Arial" w:cs="Arial"/>
          <w:sz w:val="24"/>
          <w:szCs w:val="24"/>
        </w:rPr>
        <w:t xml:space="preserve"> </w:t>
      </w:r>
      <w:r w:rsidR="00904313">
        <w:rPr>
          <w:rFonts w:ascii="Arial" w:eastAsia="Times New Roman" w:hAnsi="Arial" w:cs="Arial"/>
          <w:sz w:val="24"/>
          <w:szCs w:val="24"/>
        </w:rPr>
        <w:t>n</w:t>
      </w:r>
      <w:r w:rsidR="006D2D40">
        <w:rPr>
          <w:rFonts w:ascii="Arial" w:eastAsia="Times New Roman" w:hAnsi="Arial" w:cs="Arial"/>
          <w:sz w:val="24"/>
          <w:szCs w:val="24"/>
        </w:rPr>
        <w:t xml:space="preserve">o sistema </w:t>
      </w:r>
      <w:r w:rsidR="00D63F4C" w:rsidRPr="004B10F9">
        <w:rPr>
          <w:rFonts w:ascii="Arial" w:eastAsia="Times New Roman" w:hAnsi="Arial" w:cs="Arial"/>
          <w:sz w:val="24"/>
          <w:szCs w:val="24"/>
        </w:rPr>
        <w:t>norte</w:t>
      </w:r>
      <w:r w:rsidR="006D2D40">
        <w:rPr>
          <w:rFonts w:ascii="Arial" w:eastAsia="Times New Roman" w:hAnsi="Arial" w:cs="Arial"/>
          <w:sz w:val="24"/>
          <w:szCs w:val="24"/>
        </w:rPr>
        <w:t>-</w:t>
      </w:r>
      <w:r w:rsidR="00D63F4C" w:rsidRPr="004B10F9">
        <w:rPr>
          <w:rFonts w:ascii="Arial" w:eastAsia="Times New Roman" w:hAnsi="Arial" w:cs="Arial"/>
          <w:sz w:val="24"/>
          <w:szCs w:val="24"/>
        </w:rPr>
        <w:t>americano.</w:t>
      </w:r>
      <w:r w:rsidRPr="004B10F9">
        <w:rPr>
          <w:rFonts w:ascii="Arial" w:eastAsia="Times New Roman" w:hAnsi="Arial" w:cs="Arial"/>
          <w:sz w:val="24"/>
          <w:szCs w:val="24"/>
        </w:rPr>
        <w:t xml:space="preserve"> </w:t>
      </w:r>
    </w:p>
    <w:p w14:paraId="484D4886" w14:textId="08741C54" w:rsidR="00B76697" w:rsidRPr="004B10F9" w:rsidRDefault="00B76697">
      <w:pPr>
        <w:spacing w:line="240" w:lineRule="auto"/>
        <w:rPr>
          <w:rFonts w:ascii="Arial" w:eastAsia="Times New Roman" w:hAnsi="Arial" w:cs="Arial"/>
          <w:sz w:val="24"/>
          <w:szCs w:val="24"/>
        </w:rPr>
      </w:pPr>
    </w:p>
    <w:p w14:paraId="57E41D7C" w14:textId="6B2AA89B" w:rsidR="00B76697" w:rsidRDefault="00870B19">
      <w:pPr>
        <w:spacing w:line="240" w:lineRule="auto"/>
        <w:rPr>
          <w:rFonts w:ascii="Arial" w:eastAsia="Times New Roman" w:hAnsi="Arial" w:cs="Arial"/>
          <w:sz w:val="24"/>
          <w:szCs w:val="24"/>
        </w:rPr>
      </w:pPr>
      <w:r w:rsidRPr="004B10F9">
        <w:rPr>
          <w:rFonts w:ascii="Arial" w:eastAsia="Times New Roman" w:hAnsi="Arial" w:cs="Arial"/>
          <w:b/>
          <w:sz w:val="24"/>
          <w:szCs w:val="24"/>
        </w:rPr>
        <w:t>Palavras-chave:</w:t>
      </w:r>
      <w:r w:rsidRPr="004B10F9">
        <w:rPr>
          <w:rFonts w:ascii="Arial" w:eastAsia="Times New Roman" w:hAnsi="Arial" w:cs="Arial"/>
          <w:sz w:val="24"/>
          <w:szCs w:val="24"/>
        </w:rPr>
        <w:t xml:space="preserve"> </w:t>
      </w:r>
      <w:r w:rsidR="0060344C">
        <w:rPr>
          <w:rFonts w:ascii="Arial" w:eastAsia="Times New Roman" w:hAnsi="Arial" w:cs="Arial"/>
          <w:sz w:val="24"/>
          <w:szCs w:val="24"/>
        </w:rPr>
        <w:t>Democracia. C</w:t>
      </w:r>
      <w:r w:rsidRPr="004B10F9">
        <w:rPr>
          <w:rFonts w:ascii="Arial" w:eastAsia="Times New Roman" w:hAnsi="Arial" w:cs="Arial"/>
          <w:sz w:val="24"/>
          <w:szCs w:val="24"/>
        </w:rPr>
        <w:t>onstitucionalismo. Judicialização. Interpretação.</w:t>
      </w:r>
    </w:p>
    <w:p w14:paraId="5E933F5D" w14:textId="77777777" w:rsidR="0060344C" w:rsidRPr="004B10F9" w:rsidRDefault="0060344C">
      <w:pPr>
        <w:spacing w:line="240" w:lineRule="auto"/>
        <w:rPr>
          <w:rFonts w:ascii="Arial" w:eastAsia="Times New Roman" w:hAnsi="Arial" w:cs="Arial"/>
          <w:sz w:val="24"/>
          <w:szCs w:val="24"/>
        </w:rPr>
      </w:pPr>
    </w:p>
    <w:p w14:paraId="654C11F6" w14:textId="77777777" w:rsidR="00B76697" w:rsidRPr="004B10F9" w:rsidRDefault="00870B19" w:rsidP="003F3E4A">
      <w:pPr>
        <w:pStyle w:val="Ttulo1"/>
        <w:rPr>
          <w:rFonts w:ascii="Arial" w:eastAsia="Times New Roman" w:hAnsi="Arial" w:cs="Arial"/>
          <w:b/>
          <w:color w:val="4F81BD" w:themeColor="accent1"/>
          <w:sz w:val="24"/>
          <w:szCs w:val="24"/>
        </w:rPr>
      </w:pPr>
      <w:bookmarkStart w:id="0" w:name="_Toc67330022"/>
      <w:r w:rsidRPr="004B10F9">
        <w:rPr>
          <w:rFonts w:ascii="Arial" w:eastAsia="Times New Roman" w:hAnsi="Arial" w:cs="Arial"/>
          <w:b/>
          <w:color w:val="4F81BD" w:themeColor="accent1"/>
          <w:sz w:val="24"/>
          <w:szCs w:val="24"/>
        </w:rPr>
        <w:t>1 INTRODUÇÃO</w:t>
      </w:r>
      <w:bookmarkEnd w:id="0"/>
    </w:p>
    <w:p w14:paraId="66C0FD31" w14:textId="77777777" w:rsidR="0060344C" w:rsidRDefault="0060344C" w:rsidP="009A112C">
      <w:pPr>
        <w:spacing w:after="0" w:line="360" w:lineRule="auto"/>
        <w:ind w:firstLine="709"/>
        <w:jc w:val="both"/>
        <w:rPr>
          <w:rFonts w:ascii="Arial" w:eastAsia="Times New Roman" w:hAnsi="Arial" w:cs="Arial"/>
          <w:sz w:val="24"/>
          <w:szCs w:val="24"/>
        </w:rPr>
      </w:pPr>
    </w:p>
    <w:p w14:paraId="7554AABB" w14:textId="1DA76C84" w:rsidR="009A112C" w:rsidRPr="004B10F9" w:rsidRDefault="0060344C" w:rsidP="009A112C">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É inegável que </w:t>
      </w:r>
      <w:r w:rsidR="006934EB" w:rsidRPr="004B10F9">
        <w:rPr>
          <w:rFonts w:ascii="Arial" w:eastAsia="Times New Roman" w:hAnsi="Arial" w:cs="Arial"/>
          <w:sz w:val="24"/>
          <w:szCs w:val="24"/>
        </w:rPr>
        <w:t>vivemos em um</w:t>
      </w:r>
      <w:r w:rsidR="004E0FC2" w:rsidRPr="004B10F9">
        <w:rPr>
          <w:rFonts w:ascii="Arial" w:eastAsia="Times New Roman" w:hAnsi="Arial" w:cs="Arial"/>
          <w:sz w:val="24"/>
          <w:szCs w:val="24"/>
        </w:rPr>
        <w:t>a</w:t>
      </w:r>
      <w:r w:rsidR="006934EB" w:rsidRPr="004B10F9">
        <w:rPr>
          <w:rFonts w:ascii="Arial" w:eastAsia="Times New Roman" w:hAnsi="Arial" w:cs="Arial"/>
          <w:sz w:val="24"/>
          <w:szCs w:val="24"/>
        </w:rPr>
        <w:t xml:space="preserve"> sociedade complexa. </w:t>
      </w:r>
      <w:r w:rsidR="009A112C" w:rsidRPr="004B10F9">
        <w:rPr>
          <w:rFonts w:ascii="Arial" w:eastAsia="Times New Roman" w:hAnsi="Arial" w:cs="Arial"/>
          <w:sz w:val="24"/>
          <w:szCs w:val="24"/>
        </w:rPr>
        <w:t xml:space="preserve">A sociedade moderna </w:t>
      </w:r>
      <w:r w:rsidR="005859FE">
        <w:rPr>
          <w:rFonts w:ascii="Arial" w:eastAsia="Times New Roman" w:hAnsi="Arial" w:cs="Arial"/>
          <w:sz w:val="24"/>
          <w:szCs w:val="24"/>
        </w:rPr>
        <w:t xml:space="preserve">revela-se </w:t>
      </w:r>
      <w:r>
        <w:rPr>
          <w:rFonts w:ascii="Arial" w:eastAsia="Times New Roman" w:hAnsi="Arial" w:cs="Arial"/>
          <w:sz w:val="24"/>
          <w:szCs w:val="24"/>
        </w:rPr>
        <w:t xml:space="preserve">complexa em </w:t>
      </w:r>
      <w:r w:rsidR="009A112C" w:rsidRPr="004B10F9">
        <w:rPr>
          <w:rFonts w:ascii="Arial" w:eastAsia="Times New Roman" w:hAnsi="Arial" w:cs="Arial"/>
          <w:sz w:val="24"/>
          <w:szCs w:val="24"/>
        </w:rPr>
        <w:t>organização</w:t>
      </w:r>
      <w:r w:rsidR="00904313">
        <w:rPr>
          <w:rFonts w:ascii="Arial" w:eastAsia="Times New Roman" w:hAnsi="Arial" w:cs="Arial"/>
          <w:sz w:val="24"/>
          <w:szCs w:val="24"/>
        </w:rPr>
        <w:t>, informação</w:t>
      </w:r>
      <w:r w:rsidR="009A112C" w:rsidRPr="004B10F9">
        <w:rPr>
          <w:rFonts w:ascii="Arial" w:eastAsia="Times New Roman" w:hAnsi="Arial" w:cs="Arial"/>
          <w:sz w:val="24"/>
          <w:szCs w:val="24"/>
        </w:rPr>
        <w:t xml:space="preserve"> e </w:t>
      </w:r>
      <w:r>
        <w:rPr>
          <w:rFonts w:ascii="Arial" w:eastAsia="Times New Roman" w:hAnsi="Arial" w:cs="Arial"/>
          <w:sz w:val="24"/>
          <w:szCs w:val="24"/>
        </w:rPr>
        <w:t xml:space="preserve">em </w:t>
      </w:r>
      <w:r w:rsidR="009A112C" w:rsidRPr="004B10F9">
        <w:rPr>
          <w:rFonts w:ascii="Arial" w:eastAsia="Times New Roman" w:hAnsi="Arial" w:cs="Arial"/>
          <w:sz w:val="24"/>
          <w:szCs w:val="24"/>
        </w:rPr>
        <w:t xml:space="preserve">tecnologia. </w:t>
      </w:r>
      <w:r w:rsidR="004E0FC2" w:rsidRPr="004B10F9">
        <w:rPr>
          <w:rFonts w:ascii="Arial" w:eastAsia="Times New Roman" w:hAnsi="Arial" w:cs="Arial"/>
          <w:sz w:val="24"/>
          <w:szCs w:val="24"/>
        </w:rPr>
        <w:t xml:space="preserve">Podemos dizer que </w:t>
      </w:r>
      <w:proofErr w:type="gramStart"/>
      <w:r w:rsidR="004E0FC2" w:rsidRPr="004B10F9">
        <w:rPr>
          <w:rFonts w:ascii="Arial" w:eastAsia="Times New Roman" w:hAnsi="Arial" w:cs="Arial"/>
          <w:sz w:val="24"/>
          <w:szCs w:val="24"/>
        </w:rPr>
        <w:t>as sociedades modernas</w:t>
      </w:r>
      <w:r w:rsidR="00806FB0" w:rsidRPr="004B10F9">
        <w:rPr>
          <w:rFonts w:ascii="Arial" w:eastAsia="Times New Roman" w:hAnsi="Arial" w:cs="Arial"/>
          <w:sz w:val="24"/>
          <w:szCs w:val="24"/>
        </w:rPr>
        <w:t xml:space="preserve"> ocidentais</w:t>
      </w:r>
      <w:r w:rsidR="004E0FC2" w:rsidRPr="004B10F9">
        <w:rPr>
          <w:rFonts w:ascii="Arial" w:eastAsia="Times New Roman" w:hAnsi="Arial" w:cs="Arial"/>
          <w:sz w:val="24"/>
          <w:szCs w:val="24"/>
        </w:rPr>
        <w:t xml:space="preserve"> </w:t>
      </w:r>
      <w:r w:rsidR="00571C9B" w:rsidRPr="004B10F9">
        <w:rPr>
          <w:rFonts w:ascii="Arial" w:eastAsia="Times New Roman" w:hAnsi="Arial" w:cs="Arial"/>
          <w:sz w:val="24"/>
          <w:szCs w:val="24"/>
        </w:rPr>
        <w:t>disponibiliza</w:t>
      </w:r>
      <w:proofErr w:type="gramEnd"/>
      <w:r w:rsidR="00904313">
        <w:rPr>
          <w:rFonts w:ascii="Arial" w:eastAsia="Times New Roman" w:hAnsi="Arial" w:cs="Arial"/>
          <w:sz w:val="24"/>
          <w:szCs w:val="24"/>
        </w:rPr>
        <w:t>(</w:t>
      </w:r>
      <w:proofErr w:type="spellStart"/>
      <w:r w:rsidR="00904313">
        <w:rPr>
          <w:rFonts w:ascii="Arial" w:eastAsia="Times New Roman" w:hAnsi="Arial" w:cs="Arial"/>
          <w:sz w:val="24"/>
          <w:szCs w:val="24"/>
        </w:rPr>
        <w:t>ra</w:t>
      </w:r>
      <w:proofErr w:type="spellEnd"/>
      <w:r w:rsidR="00904313">
        <w:rPr>
          <w:rFonts w:ascii="Arial" w:eastAsia="Times New Roman" w:hAnsi="Arial" w:cs="Arial"/>
          <w:sz w:val="24"/>
          <w:szCs w:val="24"/>
        </w:rPr>
        <w:t>)</w:t>
      </w:r>
      <w:r w:rsidR="007A2A18" w:rsidRPr="004B10F9">
        <w:rPr>
          <w:rFonts w:ascii="Arial" w:eastAsia="Times New Roman" w:hAnsi="Arial" w:cs="Arial"/>
          <w:sz w:val="24"/>
          <w:szCs w:val="24"/>
        </w:rPr>
        <w:t>m</w:t>
      </w:r>
      <w:r w:rsidR="00571C9B" w:rsidRPr="004B10F9">
        <w:rPr>
          <w:rFonts w:ascii="Arial" w:eastAsia="Times New Roman" w:hAnsi="Arial" w:cs="Arial"/>
          <w:sz w:val="24"/>
          <w:szCs w:val="24"/>
        </w:rPr>
        <w:t xml:space="preserve"> aos seus cidadãos </w:t>
      </w:r>
      <w:r w:rsidR="00380363" w:rsidRPr="004B10F9">
        <w:rPr>
          <w:rFonts w:ascii="Arial" w:eastAsia="Times New Roman" w:hAnsi="Arial" w:cs="Arial"/>
          <w:sz w:val="24"/>
          <w:szCs w:val="24"/>
        </w:rPr>
        <w:t>um grau considerável de</w:t>
      </w:r>
      <w:r w:rsidR="004E0FC2" w:rsidRPr="004B10F9">
        <w:rPr>
          <w:rFonts w:ascii="Arial" w:eastAsia="Times New Roman" w:hAnsi="Arial" w:cs="Arial"/>
          <w:sz w:val="24"/>
          <w:szCs w:val="24"/>
        </w:rPr>
        <w:t xml:space="preserve"> liberdade, </w:t>
      </w:r>
      <w:r w:rsidR="00571C9B" w:rsidRPr="004B10F9">
        <w:rPr>
          <w:rFonts w:ascii="Arial" w:eastAsia="Times New Roman" w:hAnsi="Arial" w:cs="Arial"/>
          <w:sz w:val="24"/>
          <w:szCs w:val="24"/>
        </w:rPr>
        <w:t xml:space="preserve">na forma como nos </w:t>
      </w:r>
      <w:r w:rsidR="00380363" w:rsidRPr="004B10F9">
        <w:rPr>
          <w:rFonts w:ascii="Arial" w:eastAsia="Times New Roman" w:hAnsi="Arial" w:cs="Arial"/>
          <w:sz w:val="24"/>
          <w:szCs w:val="24"/>
        </w:rPr>
        <w:t>conduzimos</w:t>
      </w:r>
      <w:r w:rsidR="00571C9B" w:rsidRPr="004B10F9">
        <w:rPr>
          <w:rFonts w:ascii="Arial" w:eastAsia="Times New Roman" w:hAnsi="Arial" w:cs="Arial"/>
          <w:sz w:val="24"/>
          <w:szCs w:val="24"/>
        </w:rPr>
        <w:t>, como somos</w:t>
      </w:r>
      <w:r w:rsidR="004E0FC2" w:rsidRPr="004B10F9">
        <w:rPr>
          <w:rFonts w:ascii="Arial" w:eastAsia="Times New Roman" w:hAnsi="Arial" w:cs="Arial"/>
          <w:sz w:val="24"/>
          <w:szCs w:val="24"/>
        </w:rPr>
        <w:t xml:space="preserve">, </w:t>
      </w:r>
      <w:r w:rsidR="00904313">
        <w:rPr>
          <w:rFonts w:ascii="Arial" w:eastAsia="Times New Roman" w:hAnsi="Arial" w:cs="Arial"/>
          <w:sz w:val="24"/>
          <w:szCs w:val="24"/>
        </w:rPr>
        <w:t>aprendemos</w:t>
      </w:r>
      <w:r w:rsidR="004E0FC2" w:rsidRPr="004B10F9">
        <w:rPr>
          <w:rFonts w:ascii="Arial" w:eastAsia="Times New Roman" w:hAnsi="Arial" w:cs="Arial"/>
          <w:sz w:val="24"/>
          <w:szCs w:val="24"/>
        </w:rPr>
        <w:t xml:space="preserve">, </w:t>
      </w:r>
      <w:r w:rsidR="00571C9B" w:rsidRPr="004B10F9">
        <w:rPr>
          <w:rFonts w:ascii="Arial" w:eastAsia="Times New Roman" w:hAnsi="Arial" w:cs="Arial"/>
          <w:sz w:val="24"/>
          <w:szCs w:val="24"/>
        </w:rPr>
        <w:t xml:space="preserve">a forma de </w:t>
      </w:r>
      <w:r w:rsidR="004E0FC2" w:rsidRPr="004B10F9">
        <w:rPr>
          <w:rFonts w:ascii="Arial" w:eastAsia="Times New Roman" w:hAnsi="Arial" w:cs="Arial"/>
          <w:sz w:val="24"/>
          <w:szCs w:val="24"/>
        </w:rPr>
        <w:t>pensar, agir e criticar</w:t>
      </w:r>
      <w:r w:rsidR="00571C9B" w:rsidRPr="004B10F9">
        <w:rPr>
          <w:rFonts w:ascii="Arial" w:eastAsia="Times New Roman" w:hAnsi="Arial" w:cs="Arial"/>
          <w:sz w:val="24"/>
          <w:szCs w:val="24"/>
        </w:rPr>
        <w:t xml:space="preserve">. </w:t>
      </w:r>
      <w:r w:rsidR="005859FE">
        <w:rPr>
          <w:rFonts w:ascii="Arial" w:eastAsia="Times New Roman" w:hAnsi="Arial" w:cs="Arial"/>
          <w:sz w:val="24"/>
          <w:szCs w:val="24"/>
        </w:rPr>
        <w:t>Esta</w:t>
      </w:r>
      <w:r w:rsidR="00FF28BE">
        <w:rPr>
          <w:rFonts w:ascii="Arial" w:eastAsia="Times New Roman" w:hAnsi="Arial" w:cs="Arial"/>
          <w:sz w:val="24"/>
          <w:szCs w:val="24"/>
        </w:rPr>
        <w:t xml:space="preserve"> liberdade aliada a tecnologia </w:t>
      </w:r>
      <w:r w:rsidR="005859FE">
        <w:rPr>
          <w:rFonts w:ascii="Arial" w:eastAsia="Times New Roman" w:hAnsi="Arial" w:cs="Arial"/>
          <w:sz w:val="24"/>
          <w:szCs w:val="24"/>
        </w:rPr>
        <w:t>transforma-se em</w:t>
      </w:r>
      <w:r w:rsidR="00FF28BE">
        <w:rPr>
          <w:rFonts w:ascii="Arial" w:eastAsia="Times New Roman" w:hAnsi="Arial" w:cs="Arial"/>
          <w:sz w:val="24"/>
          <w:szCs w:val="24"/>
        </w:rPr>
        <w:t xml:space="preserve"> </w:t>
      </w:r>
      <w:r w:rsidR="009A112C" w:rsidRPr="004B10F9">
        <w:rPr>
          <w:rFonts w:ascii="Arial" w:eastAsia="Times New Roman" w:hAnsi="Arial" w:cs="Arial"/>
          <w:sz w:val="24"/>
          <w:szCs w:val="24"/>
        </w:rPr>
        <w:t xml:space="preserve">multiplicidade de informações </w:t>
      </w:r>
      <w:r w:rsidR="00FF28BE">
        <w:rPr>
          <w:rFonts w:ascii="Arial" w:eastAsia="Times New Roman" w:hAnsi="Arial" w:cs="Arial"/>
          <w:sz w:val="24"/>
          <w:szCs w:val="24"/>
        </w:rPr>
        <w:t>e opiniõe</w:t>
      </w:r>
      <w:r w:rsidR="00904313">
        <w:rPr>
          <w:rFonts w:ascii="Arial" w:eastAsia="Times New Roman" w:hAnsi="Arial" w:cs="Arial"/>
          <w:sz w:val="24"/>
          <w:szCs w:val="24"/>
        </w:rPr>
        <w:t>s</w:t>
      </w:r>
      <w:r w:rsidR="005859FE">
        <w:rPr>
          <w:rFonts w:ascii="Arial" w:eastAsia="Times New Roman" w:hAnsi="Arial" w:cs="Arial"/>
          <w:sz w:val="24"/>
          <w:szCs w:val="24"/>
        </w:rPr>
        <w:t xml:space="preserve">, que também revelam </w:t>
      </w:r>
      <w:r w:rsidR="00904313">
        <w:rPr>
          <w:rFonts w:ascii="Arial" w:eastAsia="Times New Roman" w:hAnsi="Arial" w:cs="Arial"/>
          <w:sz w:val="24"/>
          <w:szCs w:val="24"/>
        </w:rPr>
        <w:t>outro lado</w:t>
      </w:r>
      <w:r w:rsidR="00FF28BE">
        <w:rPr>
          <w:rFonts w:ascii="Arial" w:eastAsia="Times New Roman" w:hAnsi="Arial" w:cs="Arial"/>
          <w:sz w:val="24"/>
          <w:szCs w:val="24"/>
        </w:rPr>
        <w:t xml:space="preserve"> marcante da sociedade atual: </w:t>
      </w:r>
      <w:r w:rsidR="00571C9B" w:rsidRPr="004B10F9">
        <w:rPr>
          <w:rFonts w:ascii="Arial" w:eastAsia="Times New Roman" w:hAnsi="Arial" w:cs="Arial"/>
          <w:sz w:val="24"/>
          <w:szCs w:val="24"/>
        </w:rPr>
        <w:t>a</w:t>
      </w:r>
      <w:r w:rsidR="004E0FC2" w:rsidRPr="004B10F9">
        <w:rPr>
          <w:rFonts w:ascii="Arial" w:eastAsia="Times New Roman" w:hAnsi="Arial" w:cs="Arial"/>
          <w:sz w:val="24"/>
          <w:szCs w:val="24"/>
        </w:rPr>
        <w:t xml:space="preserve"> </w:t>
      </w:r>
      <w:r w:rsidR="00FF28BE" w:rsidRPr="004B10F9">
        <w:rPr>
          <w:rFonts w:ascii="Arial" w:eastAsia="Times New Roman" w:hAnsi="Arial" w:cs="Arial"/>
          <w:sz w:val="24"/>
          <w:szCs w:val="24"/>
        </w:rPr>
        <w:t>diferenciação</w:t>
      </w:r>
      <w:r w:rsidR="009A112C" w:rsidRPr="004B10F9">
        <w:rPr>
          <w:rFonts w:ascii="Arial" w:eastAsia="Times New Roman" w:hAnsi="Arial" w:cs="Arial"/>
          <w:sz w:val="24"/>
          <w:szCs w:val="24"/>
        </w:rPr>
        <w:t xml:space="preserve"> entre os indivíduos</w:t>
      </w:r>
      <w:r w:rsidR="00571C9B" w:rsidRPr="004B10F9">
        <w:rPr>
          <w:rFonts w:ascii="Arial" w:eastAsia="Times New Roman" w:hAnsi="Arial" w:cs="Arial"/>
          <w:sz w:val="24"/>
          <w:szCs w:val="24"/>
        </w:rPr>
        <w:t xml:space="preserve"> </w:t>
      </w:r>
      <w:r w:rsidR="004E0FC2" w:rsidRPr="004B10F9">
        <w:rPr>
          <w:rFonts w:ascii="Arial" w:eastAsia="Times New Roman" w:hAnsi="Arial" w:cs="Arial"/>
          <w:sz w:val="24"/>
          <w:szCs w:val="24"/>
        </w:rPr>
        <w:t xml:space="preserve">e </w:t>
      </w:r>
      <w:r w:rsidR="002D6ECC">
        <w:rPr>
          <w:rFonts w:ascii="Arial" w:eastAsia="Times New Roman" w:hAnsi="Arial" w:cs="Arial"/>
          <w:sz w:val="24"/>
          <w:szCs w:val="24"/>
        </w:rPr>
        <w:t>su</w:t>
      </w:r>
      <w:r w:rsidR="004E0FC2" w:rsidRPr="004B10F9">
        <w:rPr>
          <w:rFonts w:ascii="Arial" w:eastAsia="Times New Roman" w:hAnsi="Arial" w:cs="Arial"/>
          <w:sz w:val="24"/>
          <w:szCs w:val="24"/>
        </w:rPr>
        <w:t>as instituições</w:t>
      </w:r>
      <w:r w:rsidR="00FF28BE">
        <w:rPr>
          <w:rFonts w:ascii="Arial" w:eastAsia="Times New Roman" w:hAnsi="Arial" w:cs="Arial"/>
          <w:sz w:val="24"/>
          <w:szCs w:val="24"/>
        </w:rPr>
        <w:t>.</w:t>
      </w:r>
      <w:r w:rsidR="005859FE">
        <w:rPr>
          <w:rFonts w:ascii="Arial" w:eastAsia="Times New Roman" w:hAnsi="Arial" w:cs="Arial"/>
          <w:sz w:val="24"/>
          <w:szCs w:val="24"/>
        </w:rPr>
        <w:t xml:space="preserve"> </w:t>
      </w:r>
      <w:r w:rsidR="00FF28BE">
        <w:rPr>
          <w:rFonts w:ascii="Arial" w:eastAsia="Times New Roman" w:hAnsi="Arial" w:cs="Arial"/>
          <w:sz w:val="24"/>
          <w:szCs w:val="24"/>
        </w:rPr>
        <w:t>J</w:t>
      </w:r>
      <w:r w:rsidR="009A112C" w:rsidRPr="004B10F9">
        <w:rPr>
          <w:rFonts w:ascii="Arial" w:eastAsia="Times New Roman" w:hAnsi="Arial" w:cs="Arial"/>
          <w:sz w:val="24"/>
          <w:szCs w:val="24"/>
        </w:rPr>
        <w:t>á não existe mais uma homogeneidade nas crenças e valores</w:t>
      </w:r>
      <w:r w:rsidR="004E0FC2" w:rsidRPr="004B10F9">
        <w:rPr>
          <w:rFonts w:ascii="Arial" w:eastAsia="Times New Roman" w:hAnsi="Arial" w:cs="Arial"/>
          <w:sz w:val="24"/>
          <w:szCs w:val="24"/>
        </w:rPr>
        <w:t xml:space="preserve">. </w:t>
      </w:r>
      <w:r w:rsidR="00FF28BE">
        <w:rPr>
          <w:rFonts w:ascii="Arial" w:eastAsia="Times New Roman" w:hAnsi="Arial" w:cs="Arial"/>
          <w:sz w:val="24"/>
          <w:szCs w:val="24"/>
        </w:rPr>
        <w:t>A</w:t>
      </w:r>
      <w:r w:rsidR="009A112C" w:rsidRPr="004B10F9">
        <w:rPr>
          <w:rFonts w:ascii="Arial" w:eastAsia="Times New Roman" w:hAnsi="Arial" w:cs="Arial"/>
          <w:sz w:val="24"/>
          <w:szCs w:val="24"/>
        </w:rPr>
        <w:t xml:space="preserve"> coesão social </w:t>
      </w:r>
      <w:r w:rsidR="00FF28BE">
        <w:rPr>
          <w:rFonts w:ascii="Arial" w:eastAsia="Times New Roman" w:hAnsi="Arial" w:cs="Arial"/>
          <w:sz w:val="24"/>
          <w:szCs w:val="24"/>
        </w:rPr>
        <w:t xml:space="preserve">é característica </w:t>
      </w:r>
      <w:r w:rsidR="009A112C" w:rsidRPr="004B10F9">
        <w:rPr>
          <w:rFonts w:ascii="Arial" w:eastAsia="Times New Roman" w:hAnsi="Arial" w:cs="Arial"/>
          <w:sz w:val="24"/>
          <w:szCs w:val="24"/>
        </w:rPr>
        <w:t>própria das sociedades tradicionais</w:t>
      </w:r>
      <w:r w:rsidR="00FF28BE">
        <w:rPr>
          <w:rFonts w:ascii="Arial" w:eastAsia="Times New Roman" w:hAnsi="Arial" w:cs="Arial"/>
          <w:sz w:val="24"/>
          <w:szCs w:val="24"/>
        </w:rPr>
        <w:t>, não mais da atual</w:t>
      </w:r>
      <w:r w:rsidR="009A112C" w:rsidRPr="004B10F9">
        <w:rPr>
          <w:rFonts w:ascii="Arial" w:eastAsia="Times New Roman" w:hAnsi="Arial" w:cs="Arial"/>
          <w:sz w:val="24"/>
          <w:szCs w:val="24"/>
        </w:rPr>
        <w:t xml:space="preserve">. </w:t>
      </w:r>
    </w:p>
    <w:p w14:paraId="4F95BAC0" w14:textId="463812D8" w:rsidR="00FF5FA6" w:rsidRPr="004B10F9" w:rsidRDefault="009A112C">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É notável </w:t>
      </w:r>
      <w:r w:rsidR="00690588" w:rsidRPr="004B10F9">
        <w:rPr>
          <w:rFonts w:ascii="Arial" w:eastAsia="Times New Roman" w:hAnsi="Arial" w:cs="Arial"/>
          <w:sz w:val="24"/>
          <w:szCs w:val="24"/>
        </w:rPr>
        <w:t xml:space="preserve">a divergência que </w:t>
      </w:r>
      <w:r w:rsidR="005859FE">
        <w:rPr>
          <w:rFonts w:ascii="Arial" w:eastAsia="Times New Roman" w:hAnsi="Arial" w:cs="Arial"/>
          <w:sz w:val="24"/>
          <w:szCs w:val="24"/>
        </w:rPr>
        <w:t>permeia</w:t>
      </w:r>
      <w:r w:rsidR="00690588" w:rsidRPr="004B10F9">
        <w:rPr>
          <w:rFonts w:ascii="Arial" w:eastAsia="Times New Roman" w:hAnsi="Arial" w:cs="Arial"/>
          <w:sz w:val="24"/>
          <w:szCs w:val="24"/>
        </w:rPr>
        <w:t xml:space="preserve"> a sociedade, </w:t>
      </w:r>
      <w:r w:rsidR="00FF5FA6" w:rsidRPr="004B10F9">
        <w:rPr>
          <w:rFonts w:ascii="Arial" w:eastAsia="Times New Roman" w:hAnsi="Arial" w:cs="Arial"/>
          <w:sz w:val="24"/>
          <w:szCs w:val="24"/>
        </w:rPr>
        <w:t>desde os temas mais caros à experiência humana</w:t>
      </w:r>
      <w:r w:rsidR="00690588" w:rsidRPr="004B10F9">
        <w:rPr>
          <w:rFonts w:ascii="Arial" w:eastAsia="Times New Roman" w:hAnsi="Arial" w:cs="Arial"/>
          <w:sz w:val="24"/>
          <w:szCs w:val="24"/>
        </w:rPr>
        <w:t xml:space="preserve"> </w:t>
      </w:r>
      <w:r w:rsidR="00D92942">
        <w:rPr>
          <w:rFonts w:ascii="Arial" w:eastAsia="Times New Roman" w:hAnsi="Arial" w:cs="Arial"/>
          <w:sz w:val="24"/>
          <w:szCs w:val="24"/>
        </w:rPr>
        <w:t>a</w:t>
      </w:r>
      <w:r w:rsidR="00FF5FA6" w:rsidRPr="004B10F9">
        <w:rPr>
          <w:rFonts w:ascii="Arial" w:eastAsia="Times New Roman" w:hAnsi="Arial" w:cs="Arial"/>
          <w:sz w:val="24"/>
          <w:szCs w:val="24"/>
        </w:rPr>
        <w:t>queles mais corriqueiros.</w:t>
      </w:r>
      <w:r w:rsidR="00910A33" w:rsidRPr="004B10F9">
        <w:rPr>
          <w:rFonts w:ascii="Arial" w:eastAsia="Times New Roman" w:hAnsi="Arial" w:cs="Arial"/>
          <w:sz w:val="24"/>
          <w:szCs w:val="24"/>
        </w:rPr>
        <w:t xml:space="preserve"> Há desacordos sobre o papel da família, </w:t>
      </w:r>
      <w:r w:rsidR="005504E6" w:rsidRPr="004B10F9">
        <w:rPr>
          <w:rFonts w:ascii="Arial" w:eastAsia="Times New Roman" w:hAnsi="Arial" w:cs="Arial"/>
          <w:sz w:val="24"/>
          <w:szCs w:val="24"/>
        </w:rPr>
        <w:t xml:space="preserve">a </w:t>
      </w:r>
      <w:r w:rsidR="00910A33" w:rsidRPr="004B10F9">
        <w:rPr>
          <w:rFonts w:ascii="Arial" w:eastAsia="Times New Roman" w:hAnsi="Arial" w:cs="Arial"/>
          <w:sz w:val="24"/>
          <w:szCs w:val="24"/>
        </w:rPr>
        <w:t xml:space="preserve">vida sexual, </w:t>
      </w:r>
      <w:r w:rsidR="005504E6" w:rsidRPr="004B10F9">
        <w:rPr>
          <w:rFonts w:ascii="Arial" w:eastAsia="Times New Roman" w:hAnsi="Arial" w:cs="Arial"/>
          <w:sz w:val="24"/>
          <w:szCs w:val="24"/>
        </w:rPr>
        <w:t xml:space="preserve">o </w:t>
      </w:r>
      <w:r w:rsidR="00910A33" w:rsidRPr="004B10F9">
        <w:rPr>
          <w:rFonts w:ascii="Arial" w:eastAsia="Times New Roman" w:hAnsi="Arial" w:cs="Arial"/>
          <w:sz w:val="24"/>
          <w:szCs w:val="24"/>
        </w:rPr>
        <w:t xml:space="preserve">estudo, </w:t>
      </w:r>
      <w:r w:rsidR="00CC14CD" w:rsidRPr="004B10F9">
        <w:rPr>
          <w:rFonts w:ascii="Arial" w:eastAsia="Times New Roman" w:hAnsi="Arial" w:cs="Arial"/>
          <w:sz w:val="24"/>
          <w:szCs w:val="24"/>
        </w:rPr>
        <w:t>como cada um deve gerir su</w:t>
      </w:r>
      <w:r w:rsidR="005504E6" w:rsidRPr="004B10F9">
        <w:rPr>
          <w:rFonts w:ascii="Arial" w:eastAsia="Times New Roman" w:hAnsi="Arial" w:cs="Arial"/>
          <w:sz w:val="24"/>
          <w:szCs w:val="24"/>
        </w:rPr>
        <w:t>a</w:t>
      </w:r>
      <w:r w:rsidR="00CC14CD" w:rsidRPr="004B10F9">
        <w:rPr>
          <w:rFonts w:ascii="Arial" w:eastAsia="Times New Roman" w:hAnsi="Arial" w:cs="Arial"/>
          <w:sz w:val="24"/>
          <w:szCs w:val="24"/>
        </w:rPr>
        <w:t>s</w:t>
      </w:r>
      <w:r w:rsidR="005504E6" w:rsidRPr="004B10F9">
        <w:rPr>
          <w:rFonts w:ascii="Arial" w:eastAsia="Times New Roman" w:hAnsi="Arial" w:cs="Arial"/>
          <w:sz w:val="24"/>
          <w:szCs w:val="24"/>
        </w:rPr>
        <w:t xml:space="preserve"> </w:t>
      </w:r>
      <w:r w:rsidR="00910A33" w:rsidRPr="004B10F9">
        <w:rPr>
          <w:rFonts w:ascii="Arial" w:eastAsia="Times New Roman" w:hAnsi="Arial" w:cs="Arial"/>
          <w:sz w:val="24"/>
          <w:szCs w:val="24"/>
        </w:rPr>
        <w:t>riqueza</w:t>
      </w:r>
      <w:r w:rsidR="00CC14CD" w:rsidRPr="004B10F9">
        <w:rPr>
          <w:rFonts w:ascii="Arial" w:eastAsia="Times New Roman" w:hAnsi="Arial" w:cs="Arial"/>
          <w:sz w:val="24"/>
          <w:szCs w:val="24"/>
        </w:rPr>
        <w:t xml:space="preserve">s, enfim </w:t>
      </w:r>
      <w:r w:rsidR="005504E6" w:rsidRPr="004B10F9">
        <w:rPr>
          <w:rFonts w:ascii="Arial" w:eastAsia="Times New Roman" w:hAnsi="Arial" w:cs="Arial"/>
          <w:sz w:val="24"/>
          <w:szCs w:val="24"/>
        </w:rPr>
        <w:t>o próprio</w:t>
      </w:r>
      <w:r w:rsidR="00910A33" w:rsidRPr="004B10F9">
        <w:rPr>
          <w:rFonts w:ascii="Arial" w:eastAsia="Times New Roman" w:hAnsi="Arial" w:cs="Arial"/>
          <w:sz w:val="24"/>
          <w:szCs w:val="24"/>
        </w:rPr>
        <w:t xml:space="preserve"> </w:t>
      </w:r>
      <w:r w:rsidR="00CC13DC" w:rsidRPr="004B10F9">
        <w:rPr>
          <w:rFonts w:ascii="Arial" w:eastAsia="Times New Roman" w:hAnsi="Arial" w:cs="Arial"/>
          <w:sz w:val="24"/>
          <w:szCs w:val="24"/>
        </w:rPr>
        <w:t>propósito</w:t>
      </w:r>
      <w:r w:rsidR="00910A33" w:rsidRPr="004B10F9">
        <w:rPr>
          <w:rFonts w:ascii="Arial" w:eastAsia="Times New Roman" w:hAnsi="Arial" w:cs="Arial"/>
          <w:sz w:val="24"/>
          <w:szCs w:val="24"/>
        </w:rPr>
        <w:t xml:space="preserve"> de vida. </w:t>
      </w:r>
      <w:r w:rsidR="00CC14CD" w:rsidRPr="004B10F9">
        <w:rPr>
          <w:rFonts w:ascii="Arial" w:eastAsia="Times New Roman" w:hAnsi="Arial" w:cs="Arial"/>
          <w:sz w:val="24"/>
          <w:szCs w:val="24"/>
        </w:rPr>
        <w:t>Não é diferente</w:t>
      </w:r>
      <w:r w:rsidR="005504E6" w:rsidRPr="004B10F9">
        <w:rPr>
          <w:rFonts w:ascii="Arial" w:eastAsia="Times New Roman" w:hAnsi="Arial" w:cs="Arial"/>
          <w:sz w:val="24"/>
          <w:szCs w:val="24"/>
        </w:rPr>
        <w:t xml:space="preserve"> </w:t>
      </w:r>
      <w:r w:rsidR="00CC14CD" w:rsidRPr="004B10F9">
        <w:rPr>
          <w:rFonts w:ascii="Arial" w:eastAsia="Times New Roman" w:hAnsi="Arial" w:cs="Arial"/>
          <w:sz w:val="24"/>
          <w:szCs w:val="24"/>
        </w:rPr>
        <w:t>nas</w:t>
      </w:r>
      <w:r w:rsidR="005504E6" w:rsidRPr="004B10F9">
        <w:rPr>
          <w:rFonts w:ascii="Arial" w:eastAsia="Times New Roman" w:hAnsi="Arial" w:cs="Arial"/>
          <w:sz w:val="24"/>
          <w:szCs w:val="24"/>
        </w:rPr>
        <w:t xml:space="preserve"> </w:t>
      </w:r>
      <w:r w:rsidR="00910A33" w:rsidRPr="004B10F9">
        <w:rPr>
          <w:rFonts w:ascii="Arial" w:eastAsia="Times New Roman" w:hAnsi="Arial" w:cs="Arial"/>
          <w:sz w:val="24"/>
          <w:szCs w:val="24"/>
        </w:rPr>
        <w:t>questões morais</w:t>
      </w:r>
      <w:r w:rsidR="00CC13DC" w:rsidRPr="004B10F9">
        <w:rPr>
          <w:rFonts w:ascii="Arial" w:eastAsia="Times New Roman" w:hAnsi="Arial" w:cs="Arial"/>
          <w:sz w:val="24"/>
          <w:szCs w:val="24"/>
        </w:rPr>
        <w:t>.</w:t>
      </w:r>
      <w:r w:rsidR="00910A33" w:rsidRPr="004B10F9">
        <w:rPr>
          <w:rFonts w:ascii="Arial" w:eastAsia="Times New Roman" w:hAnsi="Arial" w:cs="Arial"/>
          <w:sz w:val="24"/>
          <w:szCs w:val="24"/>
        </w:rPr>
        <w:t xml:space="preserve"> </w:t>
      </w:r>
      <w:r w:rsidR="00CC13DC" w:rsidRPr="004B10F9">
        <w:rPr>
          <w:rFonts w:ascii="Arial" w:eastAsia="Times New Roman" w:hAnsi="Arial" w:cs="Arial"/>
          <w:sz w:val="24"/>
          <w:szCs w:val="24"/>
        </w:rPr>
        <w:t>D</w:t>
      </w:r>
      <w:r w:rsidR="00CC14CD" w:rsidRPr="004B10F9">
        <w:rPr>
          <w:rFonts w:ascii="Arial" w:eastAsia="Times New Roman" w:hAnsi="Arial" w:cs="Arial"/>
          <w:sz w:val="24"/>
          <w:szCs w:val="24"/>
        </w:rPr>
        <w:t>ivergimos quanto a utilização de</w:t>
      </w:r>
      <w:r w:rsidR="00910A33" w:rsidRPr="004B10F9">
        <w:rPr>
          <w:rFonts w:ascii="Arial" w:eastAsia="Times New Roman" w:hAnsi="Arial" w:cs="Arial"/>
          <w:sz w:val="24"/>
          <w:szCs w:val="24"/>
        </w:rPr>
        <w:t xml:space="preserve"> métodos contraceptivos, </w:t>
      </w:r>
      <w:r w:rsidR="00CC14CD" w:rsidRPr="004B10F9">
        <w:rPr>
          <w:rFonts w:ascii="Arial" w:eastAsia="Times New Roman" w:hAnsi="Arial" w:cs="Arial"/>
          <w:sz w:val="24"/>
          <w:szCs w:val="24"/>
        </w:rPr>
        <w:t xml:space="preserve">sobre </w:t>
      </w:r>
      <w:r w:rsidR="00910A33" w:rsidRPr="004B10F9">
        <w:rPr>
          <w:rFonts w:ascii="Arial" w:eastAsia="Times New Roman" w:hAnsi="Arial" w:cs="Arial"/>
          <w:sz w:val="24"/>
          <w:szCs w:val="24"/>
        </w:rPr>
        <w:t xml:space="preserve">o aborto, discursos preconceituosos, </w:t>
      </w:r>
      <w:r w:rsidR="00910A33" w:rsidRPr="004B10F9">
        <w:rPr>
          <w:rFonts w:ascii="Arial" w:eastAsia="Times New Roman" w:hAnsi="Arial" w:cs="Arial"/>
          <w:sz w:val="24"/>
          <w:szCs w:val="24"/>
        </w:rPr>
        <w:lastRenderedPageBreak/>
        <w:t xml:space="preserve">eutanásia </w:t>
      </w:r>
      <w:r w:rsidR="00CC14CD" w:rsidRPr="004B10F9">
        <w:rPr>
          <w:rFonts w:ascii="Arial" w:eastAsia="Times New Roman" w:hAnsi="Arial" w:cs="Arial"/>
          <w:sz w:val="24"/>
          <w:szCs w:val="24"/>
        </w:rPr>
        <w:t xml:space="preserve">ou mesmo o </w:t>
      </w:r>
      <w:r w:rsidR="00CC13DC" w:rsidRPr="004B10F9">
        <w:rPr>
          <w:rFonts w:ascii="Arial" w:eastAsia="Times New Roman" w:hAnsi="Arial" w:cs="Arial"/>
          <w:sz w:val="24"/>
          <w:szCs w:val="24"/>
        </w:rPr>
        <w:t xml:space="preserve">simples significado </w:t>
      </w:r>
      <w:r w:rsidR="00910A33" w:rsidRPr="004B10F9">
        <w:rPr>
          <w:rFonts w:ascii="Arial" w:eastAsia="Times New Roman" w:hAnsi="Arial" w:cs="Arial"/>
          <w:sz w:val="24"/>
          <w:szCs w:val="24"/>
        </w:rPr>
        <w:t xml:space="preserve">de </w:t>
      </w:r>
      <w:r w:rsidR="00910A33" w:rsidRPr="004B10F9">
        <w:rPr>
          <w:rFonts w:ascii="Arial" w:eastAsia="Times New Roman" w:hAnsi="Arial" w:cs="Arial"/>
          <w:i/>
          <w:iCs/>
          <w:sz w:val="24"/>
          <w:szCs w:val="24"/>
        </w:rPr>
        <w:t>justiça</w:t>
      </w:r>
      <w:r w:rsidR="00910A33" w:rsidRPr="004B10F9">
        <w:rPr>
          <w:rFonts w:ascii="Arial" w:eastAsia="Times New Roman" w:hAnsi="Arial" w:cs="Arial"/>
          <w:sz w:val="24"/>
          <w:szCs w:val="24"/>
        </w:rPr>
        <w:t xml:space="preserve">. </w:t>
      </w:r>
      <w:r w:rsidR="00274AD9">
        <w:rPr>
          <w:rFonts w:ascii="Arial" w:eastAsia="Times New Roman" w:hAnsi="Arial" w:cs="Arial"/>
          <w:sz w:val="24"/>
          <w:szCs w:val="24"/>
        </w:rPr>
        <w:t>Do mesmo modo ocorre na</w:t>
      </w:r>
      <w:r w:rsidR="005504E6" w:rsidRPr="004B10F9">
        <w:rPr>
          <w:rFonts w:ascii="Arial" w:eastAsia="Times New Roman" w:hAnsi="Arial" w:cs="Arial"/>
          <w:sz w:val="24"/>
          <w:szCs w:val="24"/>
        </w:rPr>
        <w:t xml:space="preserve"> unidade e</w:t>
      </w:r>
      <w:r w:rsidR="00274AD9">
        <w:rPr>
          <w:rFonts w:ascii="Arial" w:eastAsia="Times New Roman" w:hAnsi="Arial" w:cs="Arial"/>
          <w:sz w:val="24"/>
          <w:szCs w:val="24"/>
        </w:rPr>
        <w:t xml:space="preserve"> nas</w:t>
      </w:r>
      <w:r w:rsidR="00910A33" w:rsidRPr="004B10F9">
        <w:rPr>
          <w:rFonts w:ascii="Arial" w:eastAsia="Times New Roman" w:hAnsi="Arial" w:cs="Arial"/>
          <w:sz w:val="24"/>
          <w:szCs w:val="24"/>
        </w:rPr>
        <w:t xml:space="preserve"> concepções políticas</w:t>
      </w:r>
      <w:r w:rsidR="00CC13DC" w:rsidRPr="004B10F9">
        <w:rPr>
          <w:rFonts w:ascii="Arial" w:eastAsia="Times New Roman" w:hAnsi="Arial" w:cs="Arial"/>
          <w:sz w:val="24"/>
          <w:szCs w:val="24"/>
        </w:rPr>
        <w:t xml:space="preserve">. Deve haver </w:t>
      </w:r>
      <w:r w:rsidR="00910A33" w:rsidRPr="004B10F9">
        <w:rPr>
          <w:rFonts w:ascii="Arial" w:eastAsia="Times New Roman" w:hAnsi="Arial" w:cs="Arial"/>
          <w:sz w:val="24"/>
          <w:szCs w:val="24"/>
        </w:rPr>
        <w:t>uma maior ou menor intervenção do Estado na economia</w:t>
      </w:r>
      <w:r w:rsidR="00CC13DC" w:rsidRPr="004B10F9">
        <w:rPr>
          <w:rFonts w:ascii="Arial" w:eastAsia="Times New Roman" w:hAnsi="Arial" w:cs="Arial"/>
          <w:sz w:val="24"/>
          <w:szCs w:val="24"/>
        </w:rPr>
        <w:t>? Qual</w:t>
      </w:r>
      <w:r w:rsidR="00910A33" w:rsidRPr="004B10F9">
        <w:rPr>
          <w:rFonts w:ascii="Arial" w:eastAsia="Times New Roman" w:hAnsi="Arial" w:cs="Arial"/>
          <w:sz w:val="24"/>
          <w:szCs w:val="24"/>
        </w:rPr>
        <w:t xml:space="preserve"> o papel da religião </w:t>
      </w:r>
      <w:r w:rsidR="00CC13DC" w:rsidRPr="004B10F9">
        <w:rPr>
          <w:rFonts w:ascii="Arial" w:eastAsia="Times New Roman" w:hAnsi="Arial" w:cs="Arial"/>
          <w:sz w:val="24"/>
          <w:szCs w:val="24"/>
        </w:rPr>
        <w:t>junto ao</w:t>
      </w:r>
      <w:r w:rsidR="00910A33" w:rsidRPr="004B10F9">
        <w:rPr>
          <w:rFonts w:ascii="Arial" w:eastAsia="Times New Roman" w:hAnsi="Arial" w:cs="Arial"/>
          <w:sz w:val="24"/>
          <w:szCs w:val="24"/>
        </w:rPr>
        <w:t xml:space="preserve"> Estado</w:t>
      </w:r>
      <w:r w:rsidR="00CC13DC" w:rsidRPr="004B10F9">
        <w:rPr>
          <w:rFonts w:ascii="Arial" w:eastAsia="Times New Roman" w:hAnsi="Arial" w:cs="Arial"/>
          <w:sz w:val="24"/>
          <w:szCs w:val="24"/>
        </w:rPr>
        <w:t>?</w:t>
      </w:r>
      <w:r w:rsidR="00910A33" w:rsidRPr="004B10F9">
        <w:rPr>
          <w:rFonts w:ascii="Arial" w:eastAsia="Times New Roman" w:hAnsi="Arial" w:cs="Arial"/>
          <w:sz w:val="24"/>
          <w:szCs w:val="24"/>
        </w:rPr>
        <w:t xml:space="preserve"> distribuição de renda, ações afirmativas.</w:t>
      </w:r>
      <w:r w:rsidR="005504E6" w:rsidRPr="004B10F9">
        <w:rPr>
          <w:rFonts w:ascii="Arial" w:eastAsia="Times New Roman" w:hAnsi="Arial" w:cs="Arial"/>
          <w:sz w:val="24"/>
          <w:szCs w:val="24"/>
        </w:rPr>
        <w:t>..</w:t>
      </w:r>
      <w:r w:rsidR="00910A33" w:rsidRPr="004B10F9">
        <w:rPr>
          <w:rFonts w:ascii="Arial" w:eastAsia="Times New Roman" w:hAnsi="Arial" w:cs="Arial"/>
          <w:sz w:val="24"/>
          <w:szCs w:val="24"/>
        </w:rPr>
        <w:t xml:space="preserve"> </w:t>
      </w:r>
    </w:p>
    <w:p w14:paraId="6ABA7A17" w14:textId="3A4341E9" w:rsidR="00571C9B" w:rsidRPr="004B10F9" w:rsidRDefault="00571C9B" w:rsidP="00571C9B">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Valoriza-se a individualidade, mas com ela dificulta-se os grandes consensos. Não existe um pensamento coletivo amplamente compartilhado.</w:t>
      </w:r>
    </w:p>
    <w:p w14:paraId="7978ED6C" w14:textId="692E1266" w:rsidR="00910A33" w:rsidRPr="004B10F9" w:rsidRDefault="00571C9B">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No entanto,</w:t>
      </w:r>
      <w:r w:rsidR="00910A33" w:rsidRPr="004B10F9">
        <w:rPr>
          <w:rFonts w:ascii="Arial" w:eastAsia="Times New Roman" w:hAnsi="Arial" w:cs="Arial"/>
          <w:sz w:val="24"/>
          <w:szCs w:val="24"/>
        </w:rPr>
        <w:t xml:space="preserve"> a vida em sociedade é um empreendimento coletivo, que precisamos </w:t>
      </w:r>
      <w:r w:rsidR="00690588" w:rsidRPr="004B10F9">
        <w:rPr>
          <w:rFonts w:ascii="Arial" w:eastAsia="Times New Roman" w:hAnsi="Arial" w:cs="Arial"/>
          <w:sz w:val="24"/>
          <w:szCs w:val="24"/>
        </w:rPr>
        <w:t xml:space="preserve">fazer e </w:t>
      </w:r>
      <w:r w:rsidR="00910A33" w:rsidRPr="004B10F9">
        <w:rPr>
          <w:rFonts w:ascii="Arial" w:eastAsia="Times New Roman" w:hAnsi="Arial" w:cs="Arial"/>
          <w:sz w:val="24"/>
          <w:szCs w:val="24"/>
        </w:rPr>
        <w:t xml:space="preserve">construir </w:t>
      </w:r>
      <w:r w:rsidRPr="004B10F9">
        <w:rPr>
          <w:rFonts w:ascii="Arial" w:eastAsia="Times New Roman" w:hAnsi="Arial" w:cs="Arial"/>
          <w:sz w:val="24"/>
          <w:szCs w:val="24"/>
        </w:rPr>
        <w:t>conjuntamente</w:t>
      </w:r>
      <w:r w:rsidR="00910A33" w:rsidRPr="004B10F9">
        <w:rPr>
          <w:rFonts w:ascii="Arial" w:eastAsia="Times New Roman" w:hAnsi="Arial" w:cs="Arial"/>
          <w:sz w:val="24"/>
          <w:szCs w:val="24"/>
        </w:rPr>
        <w:t xml:space="preserve">. </w:t>
      </w:r>
      <w:r w:rsidR="00690588" w:rsidRPr="004B10F9">
        <w:rPr>
          <w:rFonts w:ascii="Arial" w:eastAsia="Times New Roman" w:hAnsi="Arial" w:cs="Arial"/>
          <w:sz w:val="24"/>
          <w:szCs w:val="24"/>
        </w:rPr>
        <w:t>Afinal,</w:t>
      </w:r>
      <w:r w:rsidRPr="004B10F9">
        <w:rPr>
          <w:rFonts w:ascii="Arial" w:eastAsia="Times New Roman" w:hAnsi="Arial" w:cs="Arial"/>
          <w:sz w:val="24"/>
          <w:szCs w:val="24"/>
        </w:rPr>
        <w:t xml:space="preserve"> c</w:t>
      </w:r>
      <w:r w:rsidR="00910A33" w:rsidRPr="004B10F9">
        <w:rPr>
          <w:rFonts w:ascii="Arial" w:eastAsia="Times New Roman" w:hAnsi="Arial" w:cs="Arial"/>
          <w:sz w:val="24"/>
          <w:szCs w:val="24"/>
        </w:rPr>
        <w:t>omo proteger o meio ambiente ou a saúde pública</w:t>
      </w:r>
      <w:r w:rsidR="00690588" w:rsidRPr="004B10F9">
        <w:rPr>
          <w:rFonts w:ascii="Arial" w:eastAsia="Times New Roman" w:hAnsi="Arial" w:cs="Arial"/>
          <w:sz w:val="24"/>
          <w:szCs w:val="24"/>
        </w:rPr>
        <w:t xml:space="preserve"> – para ficarmos somente nestes exemplos -</w:t>
      </w:r>
      <w:r w:rsidR="00910A33" w:rsidRPr="004B10F9">
        <w:rPr>
          <w:rFonts w:ascii="Arial" w:eastAsia="Times New Roman" w:hAnsi="Arial" w:cs="Arial"/>
          <w:sz w:val="24"/>
          <w:szCs w:val="24"/>
        </w:rPr>
        <w:t xml:space="preserve"> sem a cooperação </w:t>
      </w:r>
      <w:r w:rsidR="008F6705" w:rsidRPr="004B10F9">
        <w:rPr>
          <w:rFonts w:ascii="Arial" w:eastAsia="Times New Roman" w:hAnsi="Arial" w:cs="Arial"/>
          <w:sz w:val="24"/>
          <w:szCs w:val="24"/>
        </w:rPr>
        <w:t>entre os seus membros</w:t>
      </w:r>
      <w:r w:rsidR="00910A33" w:rsidRPr="004B10F9">
        <w:rPr>
          <w:rFonts w:ascii="Arial" w:eastAsia="Times New Roman" w:hAnsi="Arial" w:cs="Arial"/>
          <w:sz w:val="24"/>
          <w:szCs w:val="24"/>
        </w:rPr>
        <w:t>?</w:t>
      </w:r>
    </w:p>
    <w:p w14:paraId="6B012414" w14:textId="287C0779" w:rsidR="0074244C" w:rsidRPr="004B10F9" w:rsidRDefault="0074244C">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Deve haver uma forma ou um método </w:t>
      </w:r>
      <w:r w:rsidR="008F6705" w:rsidRPr="004B10F9">
        <w:rPr>
          <w:rFonts w:ascii="Arial" w:eastAsia="Times New Roman" w:hAnsi="Arial" w:cs="Arial"/>
          <w:sz w:val="24"/>
          <w:szCs w:val="24"/>
        </w:rPr>
        <w:t xml:space="preserve">em </w:t>
      </w:r>
      <w:r w:rsidRPr="004B10F9">
        <w:rPr>
          <w:rFonts w:ascii="Arial" w:eastAsia="Times New Roman" w:hAnsi="Arial" w:cs="Arial"/>
          <w:sz w:val="24"/>
          <w:szCs w:val="24"/>
        </w:rPr>
        <w:t xml:space="preserve">que a sociedade </w:t>
      </w:r>
      <w:r w:rsidR="008F6705" w:rsidRPr="004B10F9">
        <w:rPr>
          <w:rFonts w:ascii="Arial" w:eastAsia="Times New Roman" w:hAnsi="Arial" w:cs="Arial"/>
          <w:sz w:val="24"/>
          <w:szCs w:val="24"/>
        </w:rPr>
        <w:t>possa se posicionar</w:t>
      </w:r>
      <w:r w:rsidRPr="004B10F9">
        <w:rPr>
          <w:rFonts w:ascii="Arial" w:eastAsia="Times New Roman" w:hAnsi="Arial" w:cs="Arial"/>
          <w:sz w:val="24"/>
          <w:szCs w:val="24"/>
        </w:rPr>
        <w:t xml:space="preserve"> e</w:t>
      </w:r>
      <w:r w:rsidR="008254C2">
        <w:rPr>
          <w:rFonts w:ascii="Arial" w:eastAsia="Times New Roman" w:hAnsi="Arial" w:cs="Arial"/>
          <w:sz w:val="24"/>
          <w:szCs w:val="24"/>
        </w:rPr>
        <w:t>, especialmente,</w:t>
      </w:r>
      <w:r w:rsidRPr="004B10F9">
        <w:rPr>
          <w:rFonts w:ascii="Arial" w:eastAsia="Times New Roman" w:hAnsi="Arial" w:cs="Arial"/>
          <w:sz w:val="24"/>
          <w:szCs w:val="24"/>
        </w:rPr>
        <w:t xml:space="preserve"> que</w:t>
      </w:r>
      <w:r w:rsidR="00690588" w:rsidRPr="004B10F9">
        <w:rPr>
          <w:rFonts w:ascii="Arial" w:eastAsia="Times New Roman" w:hAnsi="Arial" w:cs="Arial"/>
          <w:sz w:val="24"/>
          <w:szCs w:val="24"/>
        </w:rPr>
        <w:t xml:space="preserve"> esta decisão seja razoavelmente aceita pela comunidade. </w:t>
      </w:r>
      <w:r w:rsidR="00571C9B" w:rsidRPr="004B10F9">
        <w:rPr>
          <w:rFonts w:ascii="Arial" w:eastAsia="Times New Roman" w:hAnsi="Arial" w:cs="Arial"/>
          <w:sz w:val="24"/>
          <w:szCs w:val="24"/>
        </w:rPr>
        <w:t>Este talvez seja o grande dilema da vida em sociedade</w:t>
      </w:r>
      <w:r w:rsidR="005859FE">
        <w:rPr>
          <w:rFonts w:ascii="Arial" w:eastAsia="Times New Roman" w:hAnsi="Arial" w:cs="Arial"/>
          <w:sz w:val="24"/>
          <w:szCs w:val="24"/>
        </w:rPr>
        <w:t>:</w:t>
      </w:r>
      <w:r w:rsidR="00571C9B" w:rsidRPr="004B10F9">
        <w:rPr>
          <w:rFonts w:ascii="Arial" w:eastAsia="Times New Roman" w:hAnsi="Arial" w:cs="Arial"/>
          <w:sz w:val="24"/>
          <w:szCs w:val="24"/>
        </w:rPr>
        <w:t xml:space="preserve"> </w:t>
      </w:r>
      <w:r w:rsidR="00690588" w:rsidRPr="004B10F9">
        <w:rPr>
          <w:rFonts w:ascii="Arial" w:eastAsia="Times New Roman" w:hAnsi="Arial" w:cs="Arial"/>
          <w:sz w:val="24"/>
          <w:szCs w:val="24"/>
        </w:rPr>
        <w:t xml:space="preserve">encontrar a melhor forma de </w:t>
      </w:r>
      <w:r w:rsidR="00C334CC" w:rsidRPr="004B10F9">
        <w:rPr>
          <w:rFonts w:ascii="Arial" w:eastAsia="Times New Roman" w:hAnsi="Arial" w:cs="Arial"/>
          <w:sz w:val="24"/>
          <w:szCs w:val="24"/>
        </w:rPr>
        <w:t>solucionar</w:t>
      </w:r>
      <w:r w:rsidR="00690588" w:rsidRPr="004B10F9">
        <w:rPr>
          <w:rFonts w:ascii="Arial" w:eastAsia="Times New Roman" w:hAnsi="Arial" w:cs="Arial"/>
          <w:sz w:val="24"/>
          <w:szCs w:val="24"/>
        </w:rPr>
        <w:t xml:space="preserve"> as grandes controvérsias</w:t>
      </w:r>
      <w:r w:rsidR="00571C9B" w:rsidRPr="004B10F9">
        <w:rPr>
          <w:rFonts w:ascii="Arial" w:eastAsia="Times New Roman" w:hAnsi="Arial" w:cs="Arial"/>
          <w:sz w:val="24"/>
          <w:szCs w:val="24"/>
        </w:rPr>
        <w:t>.</w:t>
      </w:r>
    </w:p>
    <w:p w14:paraId="1D84A881" w14:textId="77777777" w:rsidR="008254C2" w:rsidRDefault="00910A3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Neste mar infindável de desacordos </w:t>
      </w:r>
      <w:r w:rsidR="00571C9B" w:rsidRPr="004B10F9">
        <w:rPr>
          <w:rFonts w:ascii="Arial" w:eastAsia="Times New Roman" w:hAnsi="Arial" w:cs="Arial"/>
          <w:sz w:val="24"/>
          <w:szCs w:val="24"/>
        </w:rPr>
        <w:t>podemos dizer</w:t>
      </w:r>
      <w:r w:rsidRPr="004B10F9">
        <w:rPr>
          <w:rFonts w:ascii="Arial" w:eastAsia="Times New Roman" w:hAnsi="Arial" w:cs="Arial"/>
          <w:sz w:val="24"/>
          <w:szCs w:val="24"/>
        </w:rPr>
        <w:t xml:space="preserve"> que a capacidade de agir coletivamente já representa</w:t>
      </w:r>
      <w:r w:rsidR="00F14B1A" w:rsidRPr="004B10F9">
        <w:rPr>
          <w:rFonts w:ascii="Arial" w:eastAsia="Times New Roman" w:hAnsi="Arial" w:cs="Arial"/>
          <w:sz w:val="24"/>
          <w:szCs w:val="24"/>
        </w:rPr>
        <w:t xml:space="preserve"> grande conquista</w:t>
      </w:r>
      <w:r w:rsidR="00571C9B" w:rsidRPr="004B10F9">
        <w:rPr>
          <w:rFonts w:ascii="Arial" w:eastAsia="Times New Roman" w:hAnsi="Arial" w:cs="Arial"/>
          <w:sz w:val="24"/>
          <w:szCs w:val="24"/>
        </w:rPr>
        <w:t xml:space="preserve"> </w:t>
      </w:r>
      <w:r w:rsidR="008254C2">
        <w:rPr>
          <w:rFonts w:ascii="Arial" w:eastAsia="Times New Roman" w:hAnsi="Arial" w:cs="Arial"/>
          <w:sz w:val="24"/>
          <w:szCs w:val="24"/>
        </w:rPr>
        <w:t>d</w:t>
      </w:r>
      <w:r w:rsidR="00571C9B" w:rsidRPr="004B10F9">
        <w:rPr>
          <w:rFonts w:ascii="Arial" w:eastAsia="Times New Roman" w:hAnsi="Arial" w:cs="Arial"/>
          <w:sz w:val="24"/>
          <w:szCs w:val="24"/>
        </w:rPr>
        <w:t>a civilização</w:t>
      </w:r>
      <w:r w:rsidR="00F14B1A" w:rsidRPr="004B10F9">
        <w:rPr>
          <w:rFonts w:ascii="Arial" w:eastAsia="Times New Roman" w:hAnsi="Arial" w:cs="Arial"/>
          <w:sz w:val="24"/>
          <w:szCs w:val="24"/>
        </w:rPr>
        <w:t>.</w:t>
      </w:r>
      <w:r w:rsidR="008254C2">
        <w:rPr>
          <w:rFonts w:ascii="Arial" w:eastAsia="Times New Roman" w:hAnsi="Arial" w:cs="Arial"/>
          <w:sz w:val="24"/>
          <w:szCs w:val="24"/>
        </w:rPr>
        <w:t xml:space="preserve"> </w:t>
      </w:r>
      <w:r w:rsidR="00FF6595" w:rsidRPr="004B10F9">
        <w:rPr>
          <w:rFonts w:ascii="Arial" w:eastAsia="Times New Roman" w:hAnsi="Arial" w:cs="Arial"/>
          <w:sz w:val="24"/>
          <w:szCs w:val="24"/>
        </w:rPr>
        <w:t>A forma como essa</w:t>
      </w:r>
      <w:r w:rsidR="003D4A9A" w:rsidRPr="004B10F9">
        <w:rPr>
          <w:rFonts w:ascii="Arial" w:eastAsia="Times New Roman" w:hAnsi="Arial" w:cs="Arial"/>
          <w:sz w:val="24"/>
          <w:szCs w:val="24"/>
        </w:rPr>
        <w:t>s</w:t>
      </w:r>
      <w:r w:rsidR="00FF6595" w:rsidRPr="004B10F9">
        <w:rPr>
          <w:rFonts w:ascii="Arial" w:eastAsia="Times New Roman" w:hAnsi="Arial" w:cs="Arial"/>
          <w:sz w:val="24"/>
          <w:szCs w:val="24"/>
        </w:rPr>
        <w:t xml:space="preserve"> decisões são tomadas em uma sociedade plural é fundamental para verificar a legitimidade do regime político então vigente.</w:t>
      </w:r>
      <w:r w:rsidR="003D4A9A" w:rsidRPr="004B10F9">
        <w:rPr>
          <w:rFonts w:ascii="Arial" w:eastAsia="Times New Roman" w:hAnsi="Arial" w:cs="Arial"/>
          <w:sz w:val="24"/>
          <w:szCs w:val="24"/>
        </w:rPr>
        <w:t xml:space="preserve"> </w:t>
      </w:r>
    </w:p>
    <w:p w14:paraId="7814522E" w14:textId="3444262E" w:rsidR="00FF6595" w:rsidRPr="004B10F9" w:rsidRDefault="003D4A9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No caso</w:t>
      </w:r>
      <w:r w:rsidR="00571C9B" w:rsidRPr="004B10F9">
        <w:rPr>
          <w:rFonts w:ascii="Arial" w:eastAsia="Times New Roman" w:hAnsi="Arial" w:cs="Arial"/>
          <w:sz w:val="24"/>
          <w:szCs w:val="24"/>
        </w:rPr>
        <w:t>,</w:t>
      </w:r>
      <w:r w:rsidRPr="004B10F9">
        <w:rPr>
          <w:rFonts w:ascii="Arial" w:eastAsia="Times New Roman" w:hAnsi="Arial" w:cs="Arial"/>
          <w:sz w:val="24"/>
          <w:szCs w:val="24"/>
        </w:rPr>
        <w:t xml:space="preserve"> a maioria dos países ocidentais adotaram o </w:t>
      </w:r>
      <w:r w:rsidRPr="00A02F1F">
        <w:rPr>
          <w:rFonts w:ascii="Arial" w:eastAsia="Times New Roman" w:hAnsi="Arial" w:cs="Arial"/>
          <w:i/>
          <w:iCs/>
          <w:sz w:val="24"/>
          <w:szCs w:val="24"/>
        </w:rPr>
        <w:t>Estado Democrático de Direito</w:t>
      </w:r>
      <w:r w:rsidRPr="004B10F9">
        <w:rPr>
          <w:rFonts w:ascii="Arial" w:eastAsia="Times New Roman" w:hAnsi="Arial" w:cs="Arial"/>
          <w:sz w:val="24"/>
          <w:szCs w:val="24"/>
        </w:rPr>
        <w:t>. Mas o que é isto</w:t>
      </w:r>
      <w:r w:rsidR="008254C2">
        <w:rPr>
          <w:rFonts w:ascii="Arial" w:eastAsia="Times New Roman" w:hAnsi="Arial" w:cs="Arial"/>
          <w:sz w:val="24"/>
          <w:szCs w:val="24"/>
        </w:rPr>
        <w:t xml:space="preserve">? </w:t>
      </w:r>
      <w:r w:rsidR="00571C9B" w:rsidRPr="004B10F9">
        <w:rPr>
          <w:rFonts w:ascii="Arial" w:eastAsia="Times New Roman" w:hAnsi="Arial" w:cs="Arial"/>
          <w:sz w:val="24"/>
          <w:szCs w:val="24"/>
        </w:rPr>
        <w:t xml:space="preserve"> </w:t>
      </w:r>
      <w:r w:rsidR="008254C2">
        <w:rPr>
          <w:rFonts w:ascii="Arial" w:eastAsia="Times New Roman" w:hAnsi="Arial" w:cs="Arial"/>
          <w:sz w:val="24"/>
          <w:szCs w:val="24"/>
        </w:rPr>
        <w:t>O</w:t>
      </w:r>
      <w:r w:rsidRPr="004B10F9">
        <w:rPr>
          <w:rFonts w:ascii="Arial" w:eastAsia="Times New Roman" w:hAnsi="Arial" w:cs="Arial"/>
          <w:sz w:val="24"/>
          <w:szCs w:val="24"/>
        </w:rPr>
        <w:t xml:space="preserve"> que </w:t>
      </w:r>
      <w:r w:rsidR="008254C2">
        <w:rPr>
          <w:rFonts w:ascii="Arial" w:eastAsia="Times New Roman" w:hAnsi="Arial" w:cs="Arial"/>
          <w:sz w:val="24"/>
          <w:szCs w:val="24"/>
        </w:rPr>
        <w:t>estas expressões significam que as</w:t>
      </w:r>
      <w:r w:rsidRPr="004B10F9">
        <w:rPr>
          <w:rFonts w:ascii="Arial" w:eastAsia="Times New Roman" w:hAnsi="Arial" w:cs="Arial"/>
          <w:sz w:val="24"/>
          <w:szCs w:val="24"/>
        </w:rPr>
        <w:t xml:space="preserve"> torna</w:t>
      </w:r>
      <w:r w:rsidR="008254C2">
        <w:rPr>
          <w:rFonts w:ascii="Arial" w:eastAsia="Times New Roman" w:hAnsi="Arial" w:cs="Arial"/>
          <w:sz w:val="24"/>
          <w:szCs w:val="24"/>
        </w:rPr>
        <w:t>m</w:t>
      </w:r>
      <w:r w:rsidRPr="004B10F9">
        <w:rPr>
          <w:rFonts w:ascii="Arial" w:eastAsia="Times New Roman" w:hAnsi="Arial" w:cs="Arial"/>
          <w:sz w:val="24"/>
          <w:szCs w:val="24"/>
        </w:rPr>
        <w:t xml:space="preserve"> um ideal político tão desejado?</w:t>
      </w:r>
      <w:r w:rsidR="0074244C" w:rsidRPr="004B10F9">
        <w:rPr>
          <w:rFonts w:ascii="Arial" w:eastAsia="Times New Roman" w:hAnsi="Arial" w:cs="Arial"/>
          <w:sz w:val="24"/>
          <w:szCs w:val="24"/>
        </w:rPr>
        <w:t xml:space="preserve"> Este é um questionamento que procuramos dedicar algumas linhas no presente trabalho.</w:t>
      </w:r>
    </w:p>
    <w:p w14:paraId="590E37CB" w14:textId="15654CBD" w:rsidR="00FF6595" w:rsidRPr="004B10F9" w:rsidRDefault="00FF6595">
      <w:pPr>
        <w:spacing w:after="0" w:line="360" w:lineRule="auto"/>
        <w:ind w:firstLine="709"/>
        <w:jc w:val="both"/>
        <w:rPr>
          <w:rFonts w:ascii="Arial" w:eastAsia="Times New Roman" w:hAnsi="Arial" w:cs="Arial"/>
          <w:sz w:val="24"/>
          <w:szCs w:val="24"/>
        </w:rPr>
      </w:pPr>
    </w:p>
    <w:p w14:paraId="1C5281C6" w14:textId="32947E63" w:rsidR="003D4A9A" w:rsidRPr="004B10F9" w:rsidRDefault="003D4A9A" w:rsidP="003D4A9A">
      <w:pPr>
        <w:pStyle w:val="Ttulo1"/>
        <w:rPr>
          <w:rFonts w:ascii="Arial" w:hAnsi="Arial" w:cs="Arial"/>
          <w:sz w:val="24"/>
          <w:szCs w:val="24"/>
        </w:rPr>
      </w:pPr>
      <w:bookmarkStart w:id="1" w:name="_Toc48262668"/>
      <w:bookmarkStart w:id="2" w:name="_Toc67330023"/>
      <w:r w:rsidRPr="004B10F9">
        <w:rPr>
          <w:rFonts w:ascii="Arial" w:eastAsia="Times New Roman" w:hAnsi="Arial" w:cs="Arial"/>
          <w:b/>
          <w:sz w:val="24"/>
          <w:szCs w:val="24"/>
        </w:rPr>
        <w:t xml:space="preserve">2 ESTADO </w:t>
      </w:r>
      <w:r w:rsidR="0040251B" w:rsidRPr="004B10F9">
        <w:rPr>
          <w:rFonts w:ascii="Arial" w:eastAsia="Times New Roman" w:hAnsi="Arial" w:cs="Arial"/>
          <w:b/>
          <w:sz w:val="24"/>
          <w:szCs w:val="24"/>
        </w:rPr>
        <w:t xml:space="preserve">DEMOCRÁTICO </w:t>
      </w:r>
      <w:r w:rsidR="00537689">
        <w:rPr>
          <w:rFonts w:ascii="Arial" w:eastAsia="Times New Roman" w:hAnsi="Arial" w:cs="Arial"/>
          <w:b/>
          <w:sz w:val="24"/>
          <w:szCs w:val="24"/>
        </w:rPr>
        <w:t xml:space="preserve">E </w:t>
      </w:r>
      <w:r w:rsidRPr="004B10F9">
        <w:rPr>
          <w:rFonts w:ascii="Arial" w:eastAsia="Times New Roman" w:hAnsi="Arial" w:cs="Arial"/>
          <w:b/>
          <w:sz w:val="24"/>
          <w:szCs w:val="24"/>
        </w:rPr>
        <w:t>DE DIREITO</w:t>
      </w:r>
      <w:bookmarkEnd w:id="1"/>
      <w:bookmarkEnd w:id="2"/>
    </w:p>
    <w:p w14:paraId="24BF1394" w14:textId="77777777" w:rsidR="00A03DF6" w:rsidRDefault="00A03DF6" w:rsidP="00B31C86">
      <w:pPr>
        <w:pStyle w:val="Ttulo2"/>
      </w:pPr>
    </w:p>
    <w:p w14:paraId="610D7F6C" w14:textId="09412F45" w:rsidR="00FB69FC" w:rsidRPr="00076CD3" w:rsidRDefault="00A03DF6" w:rsidP="00E01539">
      <w:pPr>
        <w:pStyle w:val="Ttulo1"/>
        <w:rPr>
          <w:rFonts w:ascii="Arial" w:hAnsi="Arial" w:cs="Arial"/>
          <w:sz w:val="24"/>
          <w:szCs w:val="24"/>
        </w:rPr>
      </w:pPr>
      <w:bookmarkStart w:id="3" w:name="_Toc67330024"/>
      <w:r w:rsidRPr="00076CD3">
        <w:rPr>
          <w:rFonts w:ascii="Arial" w:hAnsi="Arial" w:cs="Arial"/>
          <w:sz w:val="24"/>
          <w:szCs w:val="24"/>
        </w:rPr>
        <w:t>2.1 Antecedentes Históricos</w:t>
      </w:r>
      <w:bookmarkEnd w:id="3"/>
    </w:p>
    <w:p w14:paraId="45B343EA" w14:textId="01887731" w:rsidR="00A03DF6" w:rsidRDefault="00A03DF6" w:rsidP="00A03DF6"/>
    <w:p w14:paraId="29208DA3" w14:textId="5CDAD7E3" w:rsidR="003D4A9A" w:rsidRPr="004B10F9" w:rsidRDefault="003D4A9A" w:rsidP="003D4A9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w:t>
      </w:r>
      <w:r w:rsidRPr="000004C7">
        <w:rPr>
          <w:rFonts w:ascii="Arial" w:eastAsia="Times New Roman" w:hAnsi="Arial" w:cs="Arial"/>
          <w:i/>
          <w:iCs/>
          <w:sz w:val="24"/>
          <w:szCs w:val="24"/>
        </w:rPr>
        <w:t>Preâmbulo</w:t>
      </w:r>
      <w:r w:rsidRPr="004B10F9">
        <w:rPr>
          <w:rFonts w:ascii="Arial" w:eastAsia="Times New Roman" w:hAnsi="Arial" w:cs="Arial"/>
          <w:sz w:val="24"/>
          <w:szCs w:val="24"/>
        </w:rPr>
        <w:t xml:space="preserve"> da </w:t>
      </w:r>
      <w:r w:rsidRPr="000004C7">
        <w:rPr>
          <w:rFonts w:ascii="Arial" w:eastAsia="Times New Roman" w:hAnsi="Arial" w:cs="Arial"/>
          <w:i/>
          <w:iCs/>
          <w:sz w:val="24"/>
          <w:szCs w:val="24"/>
        </w:rPr>
        <w:t>Declaração Universal dos Direitos Humanos</w:t>
      </w:r>
      <w:r w:rsidRPr="004B10F9">
        <w:rPr>
          <w:rFonts w:ascii="Arial" w:eastAsia="Times New Roman" w:hAnsi="Arial" w:cs="Arial"/>
          <w:sz w:val="24"/>
          <w:szCs w:val="24"/>
        </w:rPr>
        <w:t xml:space="preserve"> de 1948</w:t>
      </w:r>
      <w:r w:rsidR="000B00C3">
        <w:rPr>
          <w:rFonts w:ascii="Arial" w:eastAsia="Times New Roman" w:hAnsi="Arial" w:cs="Arial"/>
          <w:sz w:val="24"/>
          <w:szCs w:val="24"/>
        </w:rPr>
        <w:t>,</w:t>
      </w:r>
      <w:r w:rsidRPr="004B10F9">
        <w:rPr>
          <w:rFonts w:ascii="Arial" w:eastAsia="Times New Roman" w:hAnsi="Arial" w:cs="Arial"/>
          <w:sz w:val="24"/>
          <w:szCs w:val="24"/>
        </w:rPr>
        <w:t xml:space="preserve"> da Assembleia Geral das Nações Unidas</w:t>
      </w:r>
      <w:r w:rsidR="000B00C3">
        <w:rPr>
          <w:rFonts w:ascii="Arial" w:eastAsia="Times New Roman" w:hAnsi="Arial" w:cs="Arial"/>
          <w:sz w:val="24"/>
          <w:szCs w:val="24"/>
        </w:rPr>
        <w:t>,</w:t>
      </w:r>
      <w:r w:rsidRPr="004B10F9">
        <w:rPr>
          <w:rFonts w:ascii="Arial" w:eastAsia="Times New Roman" w:hAnsi="Arial" w:cs="Arial"/>
          <w:sz w:val="24"/>
          <w:szCs w:val="24"/>
        </w:rPr>
        <w:t xml:space="preserve"> já deixa em evidência a ideia de um </w:t>
      </w:r>
      <w:r w:rsidRPr="000004C7">
        <w:rPr>
          <w:rFonts w:ascii="Arial" w:eastAsia="Times New Roman" w:hAnsi="Arial" w:cs="Arial"/>
          <w:i/>
          <w:iCs/>
          <w:sz w:val="24"/>
          <w:szCs w:val="24"/>
        </w:rPr>
        <w:t>Estado de Direito</w:t>
      </w:r>
      <w:r w:rsidRPr="004B10F9">
        <w:rPr>
          <w:rFonts w:ascii="Arial" w:eastAsia="Times New Roman" w:hAnsi="Arial" w:cs="Arial"/>
          <w:sz w:val="24"/>
          <w:szCs w:val="24"/>
        </w:rPr>
        <w:t>: “Para que o homem não seja compelido, como último recurso, à rebelião contra a tirania e a opressão, considera-se essencial que os direitos humanos sejam protegidos pelo Estado de Direito”.</w:t>
      </w:r>
    </w:p>
    <w:p w14:paraId="03C78672" w14:textId="5FAAF9F7" w:rsidR="002E6D44" w:rsidRPr="004B10F9" w:rsidRDefault="004C78E9" w:rsidP="003D4A9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 xml:space="preserve">Nesta perspectiva </w:t>
      </w:r>
      <w:r w:rsidR="002E6D44" w:rsidRPr="004B10F9">
        <w:rPr>
          <w:rFonts w:ascii="Arial" w:eastAsia="Times New Roman" w:hAnsi="Arial" w:cs="Arial"/>
          <w:sz w:val="24"/>
          <w:szCs w:val="24"/>
        </w:rPr>
        <w:t xml:space="preserve">temos o </w:t>
      </w:r>
      <w:r w:rsidR="002E6D44" w:rsidRPr="000004C7">
        <w:rPr>
          <w:rFonts w:ascii="Arial" w:eastAsia="Times New Roman" w:hAnsi="Arial" w:cs="Arial"/>
          <w:i/>
          <w:iCs/>
          <w:sz w:val="24"/>
          <w:szCs w:val="24"/>
        </w:rPr>
        <w:t>Estado de Direito</w:t>
      </w:r>
      <w:r w:rsidR="002E6D44" w:rsidRPr="004B10F9">
        <w:rPr>
          <w:rFonts w:ascii="Arial" w:eastAsia="Times New Roman" w:hAnsi="Arial" w:cs="Arial"/>
          <w:sz w:val="24"/>
          <w:szCs w:val="24"/>
        </w:rPr>
        <w:t xml:space="preserve"> como </w:t>
      </w:r>
      <w:r w:rsidRPr="004B10F9">
        <w:rPr>
          <w:rFonts w:ascii="Arial" w:eastAsia="Times New Roman" w:hAnsi="Arial" w:cs="Arial"/>
          <w:sz w:val="24"/>
          <w:szCs w:val="24"/>
        </w:rPr>
        <w:t>solução adequada contra</w:t>
      </w:r>
      <w:r w:rsidR="002E6D44" w:rsidRPr="004B10F9">
        <w:rPr>
          <w:rFonts w:ascii="Arial" w:eastAsia="Times New Roman" w:hAnsi="Arial" w:cs="Arial"/>
          <w:sz w:val="24"/>
          <w:szCs w:val="24"/>
        </w:rPr>
        <w:t xml:space="preserve"> a tirania e a opressão.</w:t>
      </w:r>
    </w:p>
    <w:p w14:paraId="60E65F9C" w14:textId="63567974" w:rsidR="003D4A9A" w:rsidRPr="004B10F9" w:rsidRDefault="002E6D44" w:rsidP="003D4A9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A</w:t>
      </w:r>
      <w:r w:rsidR="003D4A9A" w:rsidRPr="004B10F9">
        <w:rPr>
          <w:rFonts w:ascii="Arial" w:eastAsia="Times New Roman" w:hAnsi="Arial" w:cs="Arial"/>
          <w:sz w:val="24"/>
          <w:szCs w:val="24"/>
        </w:rPr>
        <w:t xml:space="preserve"> Constituição Federal de 1988 também </w:t>
      </w:r>
      <w:proofErr w:type="gramStart"/>
      <w:r w:rsidR="003D4A9A" w:rsidRPr="004B10F9">
        <w:rPr>
          <w:rFonts w:ascii="Arial" w:eastAsia="Times New Roman" w:hAnsi="Arial" w:cs="Arial"/>
          <w:sz w:val="24"/>
          <w:szCs w:val="24"/>
        </w:rPr>
        <w:t>vincula</w:t>
      </w:r>
      <w:r w:rsidRPr="004B10F9">
        <w:rPr>
          <w:rFonts w:ascii="Arial" w:eastAsia="Times New Roman" w:hAnsi="Arial" w:cs="Arial"/>
          <w:sz w:val="24"/>
          <w:szCs w:val="24"/>
        </w:rPr>
        <w:t>-se</w:t>
      </w:r>
      <w:proofErr w:type="gramEnd"/>
      <w:r w:rsidR="003D4A9A" w:rsidRPr="004B10F9">
        <w:rPr>
          <w:rFonts w:ascii="Arial" w:eastAsia="Times New Roman" w:hAnsi="Arial" w:cs="Arial"/>
          <w:sz w:val="24"/>
          <w:szCs w:val="24"/>
        </w:rPr>
        <w:t xml:space="preserve"> a este ideal, </w:t>
      </w:r>
      <w:r w:rsidR="004C78E9" w:rsidRPr="004B10F9">
        <w:rPr>
          <w:rFonts w:ascii="Arial" w:eastAsia="Times New Roman" w:hAnsi="Arial" w:cs="Arial"/>
          <w:sz w:val="24"/>
          <w:szCs w:val="24"/>
        </w:rPr>
        <w:t>adicionando</w:t>
      </w:r>
      <w:r w:rsidRPr="004B10F9">
        <w:rPr>
          <w:rFonts w:ascii="Arial" w:eastAsia="Times New Roman" w:hAnsi="Arial" w:cs="Arial"/>
          <w:sz w:val="24"/>
          <w:szCs w:val="24"/>
        </w:rPr>
        <w:t xml:space="preserve"> </w:t>
      </w:r>
      <w:r w:rsidR="004C78E9" w:rsidRPr="004B10F9">
        <w:rPr>
          <w:rFonts w:ascii="Arial" w:eastAsia="Times New Roman" w:hAnsi="Arial" w:cs="Arial"/>
          <w:sz w:val="24"/>
          <w:szCs w:val="24"/>
        </w:rPr>
        <w:t>a</w:t>
      </w:r>
      <w:r w:rsidRPr="004B10F9">
        <w:rPr>
          <w:rFonts w:ascii="Arial" w:eastAsia="Times New Roman" w:hAnsi="Arial" w:cs="Arial"/>
          <w:sz w:val="24"/>
          <w:szCs w:val="24"/>
        </w:rPr>
        <w:t xml:space="preserve">o </w:t>
      </w:r>
      <w:r w:rsidRPr="000004C7">
        <w:rPr>
          <w:rFonts w:ascii="Arial" w:eastAsia="Times New Roman" w:hAnsi="Arial" w:cs="Arial"/>
          <w:i/>
          <w:iCs/>
          <w:sz w:val="24"/>
          <w:szCs w:val="24"/>
        </w:rPr>
        <w:t>Estado de Direito</w:t>
      </w:r>
      <w:r w:rsidRPr="004B10F9">
        <w:rPr>
          <w:rFonts w:ascii="Arial" w:eastAsia="Times New Roman" w:hAnsi="Arial" w:cs="Arial"/>
          <w:sz w:val="24"/>
          <w:szCs w:val="24"/>
        </w:rPr>
        <w:t xml:space="preserve"> </w:t>
      </w:r>
      <w:r w:rsidR="004C78E9" w:rsidRPr="004B10F9">
        <w:rPr>
          <w:rFonts w:ascii="Arial" w:eastAsia="Times New Roman" w:hAnsi="Arial" w:cs="Arial"/>
          <w:sz w:val="24"/>
          <w:szCs w:val="24"/>
        </w:rPr>
        <w:t>o termo – ou a forma -</w:t>
      </w:r>
      <w:r w:rsidRPr="004B10F9">
        <w:rPr>
          <w:rFonts w:ascii="Arial" w:eastAsia="Times New Roman" w:hAnsi="Arial" w:cs="Arial"/>
          <w:sz w:val="24"/>
          <w:szCs w:val="24"/>
        </w:rPr>
        <w:t xml:space="preserve"> </w:t>
      </w:r>
      <w:r w:rsidRPr="000004C7">
        <w:rPr>
          <w:rFonts w:ascii="Arial" w:eastAsia="Times New Roman" w:hAnsi="Arial" w:cs="Arial"/>
          <w:i/>
          <w:iCs/>
          <w:sz w:val="24"/>
          <w:szCs w:val="24"/>
        </w:rPr>
        <w:t>Democracia</w:t>
      </w:r>
      <w:r w:rsidR="003D4A9A" w:rsidRPr="004B10F9">
        <w:rPr>
          <w:rFonts w:ascii="Arial" w:eastAsia="Times New Roman" w:hAnsi="Arial" w:cs="Arial"/>
          <w:sz w:val="24"/>
          <w:szCs w:val="24"/>
        </w:rPr>
        <w:t>: “A República Federativa do Brasil (...) constitui-se em Estado Democrático de Direito”.</w:t>
      </w:r>
    </w:p>
    <w:p w14:paraId="00EEC2C3" w14:textId="6AC55516" w:rsidR="003D4A9A" w:rsidRDefault="002E6D44" w:rsidP="003D4A9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Primeiramente </w:t>
      </w:r>
      <w:r w:rsidR="003D4A9A" w:rsidRPr="004B10F9">
        <w:rPr>
          <w:rFonts w:ascii="Arial" w:eastAsia="Times New Roman" w:hAnsi="Arial" w:cs="Arial"/>
          <w:sz w:val="24"/>
          <w:szCs w:val="24"/>
        </w:rPr>
        <w:t xml:space="preserve">o que seria um </w:t>
      </w:r>
      <w:r w:rsidR="003D4A9A" w:rsidRPr="000004C7">
        <w:rPr>
          <w:rFonts w:ascii="Arial" w:eastAsia="Times New Roman" w:hAnsi="Arial" w:cs="Arial"/>
          <w:i/>
          <w:iCs/>
          <w:sz w:val="24"/>
          <w:szCs w:val="24"/>
        </w:rPr>
        <w:t>Estado de Direito</w:t>
      </w:r>
      <w:r w:rsidR="003D4A9A" w:rsidRPr="004B10F9">
        <w:rPr>
          <w:rFonts w:ascii="Arial" w:eastAsia="Times New Roman" w:hAnsi="Arial" w:cs="Arial"/>
          <w:sz w:val="24"/>
          <w:szCs w:val="24"/>
        </w:rPr>
        <w:t xml:space="preserve">? As respostas imediatas que surgem são a limitação do poder dos agentes públicos e a necessidade de previsibilidade em relação às consequências jurídicas. </w:t>
      </w:r>
      <w:r w:rsidRPr="004B10F9">
        <w:rPr>
          <w:rFonts w:ascii="Arial" w:eastAsia="Times New Roman" w:hAnsi="Arial" w:cs="Arial"/>
          <w:sz w:val="24"/>
          <w:szCs w:val="24"/>
        </w:rPr>
        <w:t>Será, de fato, isto?</w:t>
      </w:r>
      <w:r w:rsidR="000004C7">
        <w:rPr>
          <w:rFonts w:ascii="Arial" w:eastAsia="Times New Roman" w:hAnsi="Arial" w:cs="Arial"/>
          <w:sz w:val="24"/>
          <w:szCs w:val="24"/>
        </w:rPr>
        <w:t xml:space="preserve"> E um </w:t>
      </w:r>
      <w:r w:rsidR="000004C7" w:rsidRPr="000004C7">
        <w:rPr>
          <w:rFonts w:ascii="Arial" w:eastAsia="Times New Roman" w:hAnsi="Arial" w:cs="Arial"/>
          <w:i/>
          <w:iCs/>
          <w:sz w:val="24"/>
          <w:szCs w:val="24"/>
        </w:rPr>
        <w:t>Estado Democrático</w:t>
      </w:r>
      <w:r w:rsidR="000004C7">
        <w:rPr>
          <w:rFonts w:ascii="Arial" w:eastAsia="Times New Roman" w:hAnsi="Arial" w:cs="Arial"/>
          <w:sz w:val="24"/>
          <w:szCs w:val="24"/>
        </w:rPr>
        <w:t>?</w:t>
      </w:r>
    </w:p>
    <w:p w14:paraId="5CD3CFF6" w14:textId="0184FFB5" w:rsidR="001420E3" w:rsidRPr="004B10F9" w:rsidRDefault="00A02F1F" w:rsidP="001420E3">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Vamos buscar alguns marcos na história para desvelar de onde vieram estas ideias</w:t>
      </w:r>
      <w:r w:rsidR="00086CD1">
        <w:rPr>
          <w:rFonts w:ascii="Arial" w:eastAsia="Times New Roman" w:hAnsi="Arial" w:cs="Arial"/>
          <w:sz w:val="24"/>
          <w:szCs w:val="24"/>
        </w:rPr>
        <w:t xml:space="preserve"> buscando chegar ao seu significado mais atual</w:t>
      </w:r>
      <w:r>
        <w:rPr>
          <w:rFonts w:ascii="Arial" w:eastAsia="Times New Roman" w:hAnsi="Arial" w:cs="Arial"/>
          <w:sz w:val="24"/>
          <w:szCs w:val="24"/>
        </w:rPr>
        <w:t xml:space="preserve">. </w:t>
      </w:r>
      <w:r w:rsidR="002E6D44" w:rsidRPr="004B10F9">
        <w:rPr>
          <w:rFonts w:ascii="Arial" w:eastAsia="Times New Roman" w:hAnsi="Arial" w:cs="Arial"/>
          <w:sz w:val="24"/>
          <w:szCs w:val="24"/>
        </w:rPr>
        <w:t xml:space="preserve">Voltando um pouco na história, </w:t>
      </w:r>
      <w:r w:rsidR="00086CD1">
        <w:rPr>
          <w:rFonts w:ascii="Arial" w:eastAsia="Times New Roman" w:hAnsi="Arial" w:cs="Arial"/>
          <w:sz w:val="24"/>
          <w:szCs w:val="24"/>
        </w:rPr>
        <w:t xml:space="preserve">no exato ponto em que começam a ser dissolvidas </w:t>
      </w:r>
      <w:r w:rsidR="001420E3" w:rsidRPr="004B10F9">
        <w:rPr>
          <w:rFonts w:ascii="Arial" w:eastAsia="Times New Roman" w:hAnsi="Arial" w:cs="Arial"/>
          <w:sz w:val="24"/>
          <w:szCs w:val="24"/>
        </w:rPr>
        <w:t>as sociedades medievais</w:t>
      </w:r>
      <w:r w:rsidR="00086CD1">
        <w:rPr>
          <w:rFonts w:ascii="Arial" w:eastAsia="Times New Roman" w:hAnsi="Arial" w:cs="Arial"/>
          <w:sz w:val="24"/>
          <w:szCs w:val="24"/>
        </w:rPr>
        <w:t xml:space="preserve"> -</w:t>
      </w:r>
      <w:r w:rsidR="001420E3" w:rsidRPr="004B10F9">
        <w:rPr>
          <w:rFonts w:ascii="Arial" w:eastAsia="Times New Roman" w:hAnsi="Arial" w:cs="Arial"/>
          <w:sz w:val="24"/>
          <w:szCs w:val="24"/>
        </w:rPr>
        <w:t xml:space="preserve"> eminentemente pluralista</w:t>
      </w:r>
      <w:r w:rsidR="00086CD1">
        <w:rPr>
          <w:rFonts w:ascii="Arial" w:eastAsia="Times New Roman" w:hAnsi="Arial" w:cs="Arial"/>
          <w:sz w:val="24"/>
          <w:szCs w:val="24"/>
        </w:rPr>
        <w:t xml:space="preserve"> -</w:t>
      </w:r>
      <w:r w:rsidR="001420E3" w:rsidRPr="004B10F9">
        <w:rPr>
          <w:rFonts w:ascii="Arial" w:eastAsia="Times New Roman" w:hAnsi="Arial" w:cs="Arial"/>
          <w:sz w:val="24"/>
          <w:szCs w:val="24"/>
        </w:rPr>
        <w:t xml:space="preserve">, </w:t>
      </w:r>
      <w:r w:rsidR="002E6D44" w:rsidRPr="004B10F9">
        <w:rPr>
          <w:rFonts w:ascii="Arial" w:eastAsia="Times New Roman" w:hAnsi="Arial" w:cs="Arial"/>
          <w:sz w:val="24"/>
          <w:szCs w:val="24"/>
        </w:rPr>
        <w:t>passamos a ter</w:t>
      </w:r>
      <w:r w:rsidR="001420E3" w:rsidRPr="004B10F9">
        <w:rPr>
          <w:rFonts w:ascii="Arial" w:eastAsia="Times New Roman" w:hAnsi="Arial" w:cs="Arial"/>
          <w:sz w:val="24"/>
          <w:szCs w:val="24"/>
        </w:rPr>
        <w:t xml:space="preserve"> as grandes monarquias absolutistas da idade moderna</w:t>
      </w:r>
      <w:r w:rsidR="00C71C05">
        <w:rPr>
          <w:rFonts w:ascii="Arial" w:eastAsia="Times New Roman" w:hAnsi="Arial" w:cs="Arial"/>
          <w:sz w:val="24"/>
          <w:szCs w:val="24"/>
        </w:rPr>
        <w:t xml:space="preserve"> (</w:t>
      </w:r>
      <w:r w:rsidR="001420E3" w:rsidRPr="004B10F9">
        <w:rPr>
          <w:rFonts w:ascii="Arial" w:eastAsia="Times New Roman" w:hAnsi="Arial" w:cs="Arial"/>
          <w:sz w:val="24"/>
          <w:szCs w:val="24"/>
        </w:rPr>
        <w:t xml:space="preserve">o Estado </w:t>
      </w:r>
      <w:r w:rsidR="00C71C05">
        <w:rPr>
          <w:rFonts w:ascii="Arial" w:eastAsia="Times New Roman" w:hAnsi="Arial" w:cs="Arial"/>
          <w:sz w:val="24"/>
          <w:szCs w:val="24"/>
        </w:rPr>
        <w:t xml:space="preserve">seria </w:t>
      </w:r>
      <w:r w:rsidR="001420E3" w:rsidRPr="004B10F9">
        <w:rPr>
          <w:rFonts w:ascii="Arial" w:eastAsia="Times New Roman" w:hAnsi="Arial" w:cs="Arial"/>
          <w:sz w:val="24"/>
          <w:szCs w:val="24"/>
        </w:rPr>
        <w:t>o único capaz de produzir o direito</w:t>
      </w:r>
      <w:r w:rsidR="00C71C05">
        <w:rPr>
          <w:rFonts w:ascii="Arial" w:eastAsia="Times New Roman" w:hAnsi="Arial" w:cs="Arial"/>
          <w:sz w:val="24"/>
          <w:szCs w:val="24"/>
        </w:rPr>
        <w:t>)</w:t>
      </w:r>
      <w:r w:rsidR="001420E3" w:rsidRPr="004B10F9">
        <w:rPr>
          <w:rFonts w:ascii="Arial" w:eastAsia="Times New Roman" w:hAnsi="Arial" w:cs="Arial"/>
          <w:sz w:val="24"/>
          <w:szCs w:val="24"/>
        </w:rPr>
        <w:t>.</w:t>
      </w:r>
    </w:p>
    <w:p w14:paraId="0BD15018" w14:textId="09B9EC01" w:rsidR="002E6D44" w:rsidRPr="004B10F9" w:rsidRDefault="002E6D44" w:rsidP="001420E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Não precisamos de muitas linhas para descrever os problemas do então regime adotado</w:t>
      </w:r>
      <w:r w:rsidR="00BD702F">
        <w:rPr>
          <w:rFonts w:ascii="Arial" w:eastAsia="Times New Roman" w:hAnsi="Arial" w:cs="Arial"/>
          <w:sz w:val="24"/>
          <w:szCs w:val="24"/>
        </w:rPr>
        <w:t xml:space="preserve"> (monarquia absolutista)</w:t>
      </w:r>
      <w:r w:rsidR="00D313C7">
        <w:rPr>
          <w:rFonts w:ascii="Arial" w:eastAsia="Times New Roman" w:hAnsi="Arial" w:cs="Arial"/>
          <w:sz w:val="24"/>
          <w:szCs w:val="24"/>
        </w:rPr>
        <w:t xml:space="preserve"> e os abusos de um soberano</w:t>
      </w:r>
      <w:r w:rsidRPr="004B10F9">
        <w:rPr>
          <w:rFonts w:ascii="Arial" w:eastAsia="Times New Roman" w:hAnsi="Arial" w:cs="Arial"/>
          <w:sz w:val="24"/>
          <w:szCs w:val="24"/>
        </w:rPr>
        <w:t xml:space="preserve">, mas vamos repassar alguns </w:t>
      </w:r>
      <w:r w:rsidR="00D807B8" w:rsidRPr="004B10F9">
        <w:rPr>
          <w:rFonts w:ascii="Arial" w:eastAsia="Times New Roman" w:hAnsi="Arial" w:cs="Arial"/>
          <w:sz w:val="24"/>
          <w:szCs w:val="24"/>
        </w:rPr>
        <w:t>marcos</w:t>
      </w:r>
      <w:r w:rsidRPr="004B10F9">
        <w:rPr>
          <w:rFonts w:ascii="Arial" w:eastAsia="Times New Roman" w:hAnsi="Arial" w:cs="Arial"/>
          <w:sz w:val="24"/>
          <w:szCs w:val="24"/>
        </w:rPr>
        <w:t xml:space="preserve"> teóricos que culminaram com o fim deste período</w:t>
      </w:r>
      <w:r w:rsidR="00086CD1">
        <w:rPr>
          <w:rFonts w:ascii="Arial" w:eastAsia="Times New Roman" w:hAnsi="Arial" w:cs="Arial"/>
          <w:sz w:val="24"/>
          <w:szCs w:val="24"/>
        </w:rPr>
        <w:t xml:space="preserve">, </w:t>
      </w:r>
      <w:r w:rsidR="00BD702F">
        <w:rPr>
          <w:rFonts w:ascii="Arial" w:eastAsia="Times New Roman" w:hAnsi="Arial" w:cs="Arial"/>
          <w:sz w:val="24"/>
          <w:szCs w:val="24"/>
        </w:rPr>
        <w:t>que marcam e</w:t>
      </w:r>
      <w:r w:rsidR="00086CD1">
        <w:rPr>
          <w:rFonts w:ascii="Arial" w:eastAsia="Times New Roman" w:hAnsi="Arial" w:cs="Arial"/>
          <w:sz w:val="24"/>
          <w:szCs w:val="24"/>
        </w:rPr>
        <w:t xml:space="preserve"> influenciam o pensamento até a atualidade.</w:t>
      </w:r>
    </w:p>
    <w:p w14:paraId="40A7942D" w14:textId="21144734" w:rsidR="001420E3" w:rsidRPr="004B10F9" w:rsidRDefault="003A2E62" w:rsidP="001420E3">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Partindo</w:t>
      </w:r>
      <w:r w:rsidR="002E6D44" w:rsidRPr="004B10F9">
        <w:rPr>
          <w:rFonts w:ascii="Arial" w:eastAsia="Times New Roman" w:hAnsi="Arial" w:cs="Arial"/>
          <w:sz w:val="24"/>
          <w:szCs w:val="24"/>
        </w:rPr>
        <w:t xml:space="preserve"> da concepção de </w:t>
      </w:r>
      <w:r w:rsidR="001420E3" w:rsidRPr="004B10F9">
        <w:rPr>
          <w:rFonts w:ascii="Arial" w:eastAsia="Times New Roman" w:hAnsi="Arial" w:cs="Arial"/>
          <w:sz w:val="24"/>
          <w:szCs w:val="24"/>
        </w:rPr>
        <w:t>Hobbes</w:t>
      </w:r>
      <w:r w:rsidR="002E6D44" w:rsidRPr="004B10F9">
        <w:rPr>
          <w:rFonts w:ascii="Arial" w:eastAsia="Times New Roman" w:hAnsi="Arial" w:cs="Arial"/>
          <w:sz w:val="24"/>
          <w:szCs w:val="24"/>
        </w:rPr>
        <w:t>, o absolutismo</w:t>
      </w:r>
      <w:r w:rsidR="001420E3" w:rsidRPr="004B10F9">
        <w:rPr>
          <w:rFonts w:ascii="Arial" w:eastAsia="Times New Roman" w:hAnsi="Arial" w:cs="Arial"/>
          <w:sz w:val="24"/>
          <w:szCs w:val="24"/>
        </w:rPr>
        <w:t xml:space="preserve"> irá romper as amarras do poder político com o poder divino. Para ele, </w:t>
      </w:r>
      <w:r w:rsidR="002E6D44" w:rsidRPr="004B10F9">
        <w:rPr>
          <w:rFonts w:ascii="Arial" w:eastAsia="Times New Roman" w:hAnsi="Arial" w:cs="Arial"/>
          <w:sz w:val="24"/>
          <w:szCs w:val="24"/>
        </w:rPr>
        <w:t>o homem em</w:t>
      </w:r>
      <w:r w:rsidR="001420E3" w:rsidRPr="004B10F9">
        <w:rPr>
          <w:rFonts w:ascii="Arial" w:eastAsia="Times New Roman" w:hAnsi="Arial" w:cs="Arial"/>
          <w:sz w:val="24"/>
          <w:szCs w:val="24"/>
        </w:rPr>
        <w:t xml:space="preserve"> </w:t>
      </w:r>
      <w:r w:rsidR="001420E3" w:rsidRPr="00225920">
        <w:rPr>
          <w:rFonts w:ascii="Arial" w:eastAsia="Times New Roman" w:hAnsi="Arial" w:cs="Arial"/>
          <w:i/>
          <w:iCs/>
          <w:sz w:val="24"/>
          <w:szCs w:val="24"/>
        </w:rPr>
        <w:t>estado natural</w:t>
      </w:r>
      <w:r w:rsidR="001420E3" w:rsidRPr="004B10F9">
        <w:rPr>
          <w:rFonts w:ascii="Arial" w:eastAsia="Times New Roman" w:hAnsi="Arial" w:cs="Arial"/>
          <w:sz w:val="24"/>
          <w:szCs w:val="24"/>
        </w:rPr>
        <w:t xml:space="preserve"> reina </w:t>
      </w:r>
      <w:r w:rsidR="002E6D44" w:rsidRPr="004B10F9">
        <w:rPr>
          <w:rFonts w:ascii="Arial" w:eastAsia="Times New Roman" w:hAnsi="Arial" w:cs="Arial"/>
          <w:sz w:val="24"/>
          <w:szCs w:val="24"/>
        </w:rPr>
        <w:t>a</w:t>
      </w:r>
      <w:r w:rsidR="001420E3" w:rsidRPr="004B10F9">
        <w:rPr>
          <w:rFonts w:ascii="Arial" w:eastAsia="Times New Roman" w:hAnsi="Arial" w:cs="Arial"/>
          <w:sz w:val="24"/>
          <w:szCs w:val="24"/>
        </w:rPr>
        <w:t xml:space="preserve"> guerra potencial de todos contra todos, pois até o mais fraco </w:t>
      </w:r>
      <w:r w:rsidR="00225920">
        <w:rPr>
          <w:rFonts w:ascii="Arial" w:eastAsia="Times New Roman" w:hAnsi="Arial" w:cs="Arial"/>
          <w:sz w:val="24"/>
          <w:szCs w:val="24"/>
        </w:rPr>
        <w:t>pode</w:t>
      </w:r>
      <w:r w:rsidR="001420E3" w:rsidRPr="004B10F9">
        <w:rPr>
          <w:rFonts w:ascii="Arial" w:eastAsia="Times New Roman" w:hAnsi="Arial" w:cs="Arial"/>
          <w:sz w:val="24"/>
          <w:szCs w:val="24"/>
        </w:rPr>
        <w:t xml:space="preserve"> matar o mais forte. Neste estado de temor e medo recíproco do </w:t>
      </w:r>
      <w:r w:rsidR="001420E3" w:rsidRPr="00225920">
        <w:rPr>
          <w:rFonts w:ascii="Arial" w:eastAsia="Times New Roman" w:hAnsi="Arial" w:cs="Arial"/>
          <w:i/>
          <w:iCs/>
          <w:sz w:val="24"/>
          <w:szCs w:val="24"/>
        </w:rPr>
        <w:t>estado natural</w:t>
      </w:r>
      <w:r w:rsidR="001420E3" w:rsidRPr="004B10F9">
        <w:rPr>
          <w:rFonts w:ascii="Arial" w:eastAsia="Times New Roman" w:hAnsi="Arial" w:cs="Arial"/>
          <w:sz w:val="24"/>
          <w:szCs w:val="24"/>
        </w:rPr>
        <w:t xml:space="preserve">, </w:t>
      </w:r>
      <w:r w:rsidR="002E6D44" w:rsidRPr="004B10F9">
        <w:rPr>
          <w:rFonts w:ascii="Arial" w:eastAsia="Times New Roman" w:hAnsi="Arial" w:cs="Arial"/>
          <w:sz w:val="24"/>
          <w:szCs w:val="24"/>
        </w:rPr>
        <w:t xml:space="preserve">somente </w:t>
      </w:r>
      <w:r w:rsidR="001420E3" w:rsidRPr="004B10F9">
        <w:rPr>
          <w:rFonts w:ascii="Arial" w:eastAsia="Times New Roman" w:hAnsi="Arial" w:cs="Arial"/>
          <w:sz w:val="24"/>
          <w:szCs w:val="24"/>
        </w:rPr>
        <w:t xml:space="preserve">a segurança </w:t>
      </w:r>
      <w:r w:rsidR="002E6D44" w:rsidRPr="004B10F9">
        <w:rPr>
          <w:rFonts w:ascii="Arial" w:eastAsia="Times New Roman" w:hAnsi="Arial" w:cs="Arial"/>
          <w:sz w:val="24"/>
          <w:szCs w:val="24"/>
        </w:rPr>
        <w:t xml:space="preserve">irá assegurar </w:t>
      </w:r>
      <w:r w:rsidR="001420E3" w:rsidRPr="004B10F9">
        <w:rPr>
          <w:rFonts w:ascii="Arial" w:eastAsia="Times New Roman" w:hAnsi="Arial" w:cs="Arial"/>
          <w:sz w:val="24"/>
          <w:szCs w:val="24"/>
        </w:rPr>
        <w:t>a vida em sociedade</w:t>
      </w:r>
      <w:r w:rsidR="002E6D44" w:rsidRPr="004B10F9">
        <w:rPr>
          <w:rFonts w:ascii="Arial" w:eastAsia="Times New Roman" w:hAnsi="Arial" w:cs="Arial"/>
          <w:sz w:val="24"/>
          <w:szCs w:val="24"/>
        </w:rPr>
        <w:t xml:space="preserve"> e esta</w:t>
      </w:r>
      <w:r w:rsidR="001420E3" w:rsidRPr="004B10F9">
        <w:rPr>
          <w:rFonts w:ascii="Arial" w:eastAsia="Times New Roman" w:hAnsi="Arial" w:cs="Arial"/>
          <w:sz w:val="24"/>
          <w:szCs w:val="24"/>
        </w:rPr>
        <w:t xml:space="preserve"> que somente se</w:t>
      </w:r>
      <w:r w:rsidR="002E6D44" w:rsidRPr="004B10F9">
        <w:rPr>
          <w:rFonts w:ascii="Arial" w:eastAsia="Times New Roman" w:hAnsi="Arial" w:cs="Arial"/>
          <w:sz w:val="24"/>
          <w:szCs w:val="24"/>
        </w:rPr>
        <w:t>rá</w:t>
      </w:r>
      <w:r w:rsidR="001420E3" w:rsidRPr="004B10F9">
        <w:rPr>
          <w:rFonts w:ascii="Arial" w:eastAsia="Times New Roman" w:hAnsi="Arial" w:cs="Arial"/>
          <w:sz w:val="24"/>
          <w:szCs w:val="24"/>
        </w:rPr>
        <w:t xml:space="preserve"> possível por meio de um </w:t>
      </w:r>
      <w:r w:rsidR="001420E3" w:rsidRPr="006A2D17">
        <w:rPr>
          <w:rFonts w:ascii="Arial" w:eastAsia="Times New Roman" w:hAnsi="Arial" w:cs="Arial"/>
          <w:i/>
          <w:iCs/>
          <w:sz w:val="24"/>
          <w:szCs w:val="24"/>
        </w:rPr>
        <w:t>ajuste</w:t>
      </w:r>
      <w:r w:rsidR="001420E3" w:rsidRPr="004B10F9">
        <w:rPr>
          <w:rFonts w:ascii="Arial" w:eastAsia="Times New Roman" w:hAnsi="Arial" w:cs="Arial"/>
          <w:sz w:val="24"/>
          <w:szCs w:val="24"/>
        </w:rPr>
        <w:t xml:space="preserve">, um </w:t>
      </w:r>
      <w:r w:rsidR="001420E3" w:rsidRPr="00225920">
        <w:rPr>
          <w:rFonts w:ascii="Arial" w:eastAsia="Times New Roman" w:hAnsi="Arial" w:cs="Arial"/>
          <w:i/>
          <w:iCs/>
          <w:sz w:val="24"/>
          <w:szCs w:val="24"/>
        </w:rPr>
        <w:t>contrato</w:t>
      </w:r>
      <w:r w:rsidR="001420E3" w:rsidRPr="004B10F9">
        <w:rPr>
          <w:rFonts w:ascii="Arial" w:eastAsia="Times New Roman" w:hAnsi="Arial" w:cs="Arial"/>
          <w:sz w:val="24"/>
          <w:szCs w:val="24"/>
        </w:rPr>
        <w:t>, que autorizaria a organização pelo soberano</w:t>
      </w:r>
      <w:r w:rsidR="00225920">
        <w:rPr>
          <w:rFonts w:ascii="Arial" w:eastAsia="Times New Roman" w:hAnsi="Arial" w:cs="Arial"/>
          <w:sz w:val="24"/>
          <w:szCs w:val="24"/>
        </w:rPr>
        <w:t xml:space="preserve"> (</w:t>
      </w:r>
      <w:r w:rsidR="00225920">
        <w:rPr>
          <w:rFonts w:ascii="Arial" w:eastAsia="Times New Roman" w:hAnsi="Arial" w:cs="Arial"/>
          <w:i/>
          <w:iCs/>
          <w:sz w:val="24"/>
          <w:szCs w:val="24"/>
        </w:rPr>
        <w:t>estado civil</w:t>
      </w:r>
      <w:r w:rsidR="00225920">
        <w:rPr>
          <w:rFonts w:ascii="Arial" w:eastAsia="Times New Roman" w:hAnsi="Arial" w:cs="Arial"/>
          <w:sz w:val="24"/>
          <w:szCs w:val="24"/>
        </w:rPr>
        <w:t>)</w:t>
      </w:r>
      <w:r w:rsidR="001420E3" w:rsidRPr="004B10F9">
        <w:rPr>
          <w:rFonts w:ascii="Arial" w:eastAsia="Times New Roman" w:hAnsi="Arial" w:cs="Arial"/>
          <w:sz w:val="24"/>
          <w:szCs w:val="24"/>
        </w:rPr>
        <w:t xml:space="preserve">. </w:t>
      </w:r>
      <w:proofErr w:type="gramStart"/>
      <w:r w:rsidR="001420E3" w:rsidRPr="004B10F9">
        <w:rPr>
          <w:rFonts w:ascii="Arial" w:eastAsia="Times New Roman" w:hAnsi="Arial" w:cs="Arial"/>
          <w:sz w:val="24"/>
          <w:szCs w:val="24"/>
        </w:rPr>
        <w:t>Abre-se mão da</w:t>
      </w:r>
      <w:proofErr w:type="gramEnd"/>
      <w:r w:rsidR="001420E3" w:rsidRPr="004B10F9">
        <w:rPr>
          <w:rFonts w:ascii="Arial" w:eastAsia="Times New Roman" w:hAnsi="Arial" w:cs="Arial"/>
          <w:sz w:val="24"/>
          <w:szCs w:val="24"/>
        </w:rPr>
        <w:t xml:space="preserve"> liberdade, mas ganha-se segurança e previsibilidade.</w:t>
      </w:r>
      <w:r w:rsidR="00E8238E" w:rsidRPr="004B10F9">
        <w:rPr>
          <w:rFonts w:ascii="Arial" w:eastAsia="Times New Roman" w:hAnsi="Arial" w:cs="Arial"/>
          <w:sz w:val="24"/>
          <w:szCs w:val="24"/>
        </w:rPr>
        <w:t xml:space="preserve"> A</w:t>
      </w:r>
      <w:r w:rsidR="001420E3" w:rsidRPr="004B10F9">
        <w:rPr>
          <w:rFonts w:ascii="Arial" w:eastAsia="Times New Roman" w:hAnsi="Arial" w:cs="Arial"/>
          <w:sz w:val="24"/>
          <w:szCs w:val="24"/>
        </w:rPr>
        <w:t>gora o emissor (rei) e seus súditos falavam a mesma língua</w:t>
      </w:r>
      <w:r w:rsidR="00E8238E" w:rsidRPr="004B10F9">
        <w:rPr>
          <w:rFonts w:ascii="Arial" w:eastAsia="Times New Roman" w:hAnsi="Arial" w:cs="Arial"/>
          <w:sz w:val="24"/>
          <w:szCs w:val="24"/>
        </w:rPr>
        <w:t xml:space="preserve">: </w:t>
      </w:r>
      <w:r w:rsidR="001420E3" w:rsidRPr="004B10F9">
        <w:rPr>
          <w:rFonts w:ascii="Arial" w:eastAsia="Times New Roman" w:hAnsi="Arial" w:cs="Arial"/>
          <w:sz w:val="24"/>
          <w:szCs w:val="24"/>
        </w:rPr>
        <w:t>“Lei, em Hobbes, permanece uma linguagem pública, acional e universal, em que todos os súditos podem distinguir o lícito do ilícito”</w:t>
      </w:r>
      <w:r w:rsidR="006A2D17">
        <w:rPr>
          <w:rFonts w:ascii="Arial" w:eastAsia="Times New Roman" w:hAnsi="Arial" w:cs="Arial"/>
          <w:sz w:val="24"/>
          <w:szCs w:val="24"/>
        </w:rPr>
        <w:t xml:space="preserve"> (temos aqui o início da previsibilidade).</w:t>
      </w:r>
      <w:r w:rsidR="004F5C71" w:rsidRPr="004B10F9">
        <w:rPr>
          <w:rFonts w:ascii="Arial" w:eastAsia="Times New Roman" w:hAnsi="Arial" w:cs="Arial"/>
          <w:sz w:val="24"/>
          <w:szCs w:val="24"/>
        </w:rPr>
        <w:t xml:space="preserve"> (VESTING, 2015, p. 102-106)</w:t>
      </w:r>
    </w:p>
    <w:p w14:paraId="25572B01" w14:textId="57E958E0" w:rsidR="001420E3" w:rsidRPr="004B10F9" w:rsidRDefault="00B63018" w:rsidP="001420E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Um pouco mais à frente, </w:t>
      </w:r>
      <w:r w:rsidR="002E6D44" w:rsidRPr="004B10F9">
        <w:rPr>
          <w:rFonts w:ascii="Arial" w:eastAsia="Times New Roman" w:hAnsi="Arial" w:cs="Arial"/>
          <w:sz w:val="24"/>
          <w:szCs w:val="24"/>
        </w:rPr>
        <w:t>Maquiavel</w:t>
      </w:r>
      <w:r w:rsidR="00D807B8" w:rsidRPr="004B10F9">
        <w:rPr>
          <w:rStyle w:val="Refdenotaderodap"/>
          <w:rFonts w:ascii="Arial" w:eastAsia="Times New Roman" w:hAnsi="Arial" w:cs="Arial"/>
          <w:sz w:val="24"/>
          <w:szCs w:val="24"/>
        </w:rPr>
        <w:footnoteReference w:id="2"/>
      </w:r>
      <w:r w:rsidR="002E6D44" w:rsidRPr="004B10F9">
        <w:rPr>
          <w:rFonts w:ascii="Arial" w:eastAsia="Times New Roman" w:hAnsi="Arial" w:cs="Arial"/>
          <w:sz w:val="24"/>
          <w:szCs w:val="24"/>
        </w:rPr>
        <w:t xml:space="preserve"> irá radicalizar o entendimento de Hobbes, elaborando </w:t>
      </w:r>
      <w:r w:rsidR="00E8238E" w:rsidRPr="004B10F9">
        <w:rPr>
          <w:rFonts w:ascii="Arial" w:eastAsia="Times New Roman" w:hAnsi="Arial" w:cs="Arial"/>
          <w:sz w:val="24"/>
          <w:szCs w:val="24"/>
        </w:rPr>
        <w:t xml:space="preserve">uma das teorias mais audaciosas </w:t>
      </w:r>
      <w:r w:rsidRPr="004B10F9">
        <w:rPr>
          <w:rFonts w:ascii="Arial" w:eastAsia="Times New Roman" w:hAnsi="Arial" w:cs="Arial"/>
          <w:sz w:val="24"/>
          <w:szCs w:val="24"/>
        </w:rPr>
        <w:t>sobre o</w:t>
      </w:r>
      <w:r w:rsidR="00E8238E" w:rsidRPr="004B10F9">
        <w:rPr>
          <w:rFonts w:ascii="Arial" w:eastAsia="Times New Roman" w:hAnsi="Arial" w:cs="Arial"/>
          <w:sz w:val="24"/>
          <w:szCs w:val="24"/>
        </w:rPr>
        <w:t xml:space="preserve"> poder absoluto do </w:t>
      </w:r>
      <w:r w:rsidR="00E8238E" w:rsidRPr="004B10F9">
        <w:rPr>
          <w:rFonts w:ascii="Arial" w:eastAsia="Times New Roman" w:hAnsi="Arial" w:cs="Arial"/>
          <w:sz w:val="24"/>
          <w:szCs w:val="24"/>
        </w:rPr>
        <w:lastRenderedPageBreak/>
        <w:t>soberano</w:t>
      </w:r>
      <w:r w:rsidR="00D807B8" w:rsidRPr="004B10F9">
        <w:rPr>
          <w:rFonts w:ascii="Arial" w:eastAsia="Times New Roman" w:hAnsi="Arial" w:cs="Arial"/>
          <w:sz w:val="24"/>
          <w:szCs w:val="24"/>
        </w:rPr>
        <w:t>,</w:t>
      </w:r>
      <w:r w:rsidR="00E8238E" w:rsidRPr="004B10F9">
        <w:rPr>
          <w:rFonts w:ascii="Arial" w:eastAsia="Times New Roman" w:hAnsi="Arial" w:cs="Arial"/>
          <w:sz w:val="24"/>
          <w:szCs w:val="24"/>
        </w:rPr>
        <w:t xml:space="preserve"> </w:t>
      </w:r>
      <w:r w:rsidR="00D807B8" w:rsidRPr="004B10F9">
        <w:rPr>
          <w:rFonts w:ascii="Arial" w:eastAsia="Times New Roman" w:hAnsi="Arial" w:cs="Arial"/>
          <w:sz w:val="24"/>
          <w:szCs w:val="24"/>
        </w:rPr>
        <w:t>procurando romper</w:t>
      </w:r>
      <w:r w:rsidR="00225920">
        <w:rPr>
          <w:rFonts w:ascii="Arial" w:eastAsia="Times New Roman" w:hAnsi="Arial" w:cs="Arial"/>
          <w:sz w:val="24"/>
          <w:szCs w:val="24"/>
        </w:rPr>
        <w:t xml:space="preserve"> com</w:t>
      </w:r>
      <w:r w:rsidR="0040251B" w:rsidRPr="004B10F9">
        <w:rPr>
          <w:rFonts w:ascii="Arial" w:eastAsia="Times New Roman" w:hAnsi="Arial" w:cs="Arial"/>
          <w:sz w:val="24"/>
          <w:szCs w:val="24"/>
        </w:rPr>
        <w:t xml:space="preserve"> qualquer limite. O soberano estaria acima do bem e do mal e seu julgamento seria</w:t>
      </w:r>
      <w:r w:rsidRPr="004B10F9">
        <w:rPr>
          <w:rFonts w:ascii="Arial" w:eastAsia="Times New Roman" w:hAnsi="Arial" w:cs="Arial"/>
          <w:sz w:val="24"/>
          <w:szCs w:val="24"/>
        </w:rPr>
        <w:t>,</w:t>
      </w:r>
      <w:r w:rsidR="0040251B" w:rsidRPr="004B10F9">
        <w:rPr>
          <w:rFonts w:ascii="Arial" w:eastAsia="Times New Roman" w:hAnsi="Arial" w:cs="Arial"/>
          <w:sz w:val="24"/>
          <w:szCs w:val="24"/>
        </w:rPr>
        <w:t xml:space="preserve"> de certo modo</w:t>
      </w:r>
      <w:r w:rsidR="009700D1">
        <w:rPr>
          <w:rFonts w:ascii="Arial" w:eastAsia="Times New Roman" w:hAnsi="Arial" w:cs="Arial"/>
          <w:sz w:val="24"/>
          <w:szCs w:val="24"/>
        </w:rPr>
        <w:t>,</w:t>
      </w:r>
      <w:r w:rsidR="0040251B" w:rsidRPr="004B10F9">
        <w:rPr>
          <w:rFonts w:ascii="Arial" w:eastAsia="Times New Roman" w:hAnsi="Arial" w:cs="Arial"/>
          <w:sz w:val="24"/>
          <w:szCs w:val="24"/>
        </w:rPr>
        <w:t xml:space="preserve"> utilitarista</w:t>
      </w:r>
      <w:r w:rsidRPr="004B10F9">
        <w:rPr>
          <w:rFonts w:ascii="Arial" w:eastAsia="Times New Roman" w:hAnsi="Arial" w:cs="Arial"/>
          <w:sz w:val="24"/>
          <w:szCs w:val="24"/>
        </w:rPr>
        <w:t>, em proveito d</w:t>
      </w:r>
      <w:r w:rsidR="00225920">
        <w:rPr>
          <w:rFonts w:ascii="Arial" w:eastAsia="Times New Roman" w:hAnsi="Arial" w:cs="Arial"/>
          <w:sz w:val="24"/>
          <w:szCs w:val="24"/>
        </w:rPr>
        <w:t>o Estado</w:t>
      </w:r>
      <w:r w:rsidR="00E8238E" w:rsidRPr="004B10F9">
        <w:rPr>
          <w:rFonts w:ascii="Arial" w:eastAsia="Times New Roman" w:hAnsi="Arial" w:cs="Arial"/>
          <w:sz w:val="24"/>
          <w:szCs w:val="24"/>
        </w:rPr>
        <w:t xml:space="preserve"> (BOBBIO, 1995, p. 14)</w:t>
      </w:r>
      <w:r w:rsidR="00927722" w:rsidRPr="004B10F9">
        <w:rPr>
          <w:rFonts w:ascii="Arial" w:eastAsia="Times New Roman" w:hAnsi="Arial" w:cs="Arial"/>
          <w:sz w:val="24"/>
          <w:szCs w:val="24"/>
        </w:rPr>
        <w:t>.</w:t>
      </w:r>
    </w:p>
    <w:p w14:paraId="6CD3293C" w14:textId="77777777" w:rsidR="00927722" w:rsidRPr="004B10F9" w:rsidRDefault="00DB4F64" w:rsidP="001420E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Desde então passamos a ter uma reação contra o Estado absoluto, que seria os primórdios do </w:t>
      </w:r>
      <w:r w:rsidRPr="00225920">
        <w:rPr>
          <w:rFonts w:ascii="Arial" w:eastAsia="Times New Roman" w:hAnsi="Arial" w:cs="Arial"/>
          <w:i/>
          <w:iCs/>
          <w:sz w:val="24"/>
          <w:szCs w:val="24"/>
        </w:rPr>
        <w:t>Estado moderno</w:t>
      </w:r>
      <w:r w:rsidR="001D5EE9" w:rsidRPr="004B10F9">
        <w:rPr>
          <w:rFonts w:ascii="Arial" w:eastAsia="Times New Roman" w:hAnsi="Arial" w:cs="Arial"/>
          <w:sz w:val="24"/>
          <w:szCs w:val="24"/>
        </w:rPr>
        <w:t xml:space="preserve">, liberal e democrático. </w:t>
      </w:r>
    </w:p>
    <w:p w14:paraId="6D9DF8AF" w14:textId="5244BE22" w:rsidR="00927722" w:rsidRPr="004B10F9" w:rsidRDefault="00927722" w:rsidP="00927722">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John Locke</w:t>
      </w:r>
      <w:r w:rsidRPr="004B10F9">
        <w:rPr>
          <w:rStyle w:val="Refdenotaderodap"/>
          <w:rFonts w:ascii="Arial" w:eastAsia="Times New Roman" w:hAnsi="Arial" w:cs="Arial"/>
          <w:sz w:val="24"/>
          <w:szCs w:val="24"/>
        </w:rPr>
        <w:footnoteReference w:id="3"/>
      </w:r>
      <w:r w:rsidRPr="004B10F9">
        <w:rPr>
          <w:rFonts w:ascii="Arial" w:eastAsia="Times New Roman" w:hAnsi="Arial" w:cs="Arial"/>
          <w:sz w:val="24"/>
          <w:szCs w:val="24"/>
        </w:rPr>
        <w:t xml:space="preserve"> pode ser considerada como a primeira e mais completa formulação de um </w:t>
      </w:r>
      <w:r w:rsidRPr="00225920">
        <w:rPr>
          <w:rFonts w:ascii="Arial" w:eastAsia="Times New Roman" w:hAnsi="Arial" w:cs="Arial"/>
          <w:i/>
          <w:iCs/>
          <w:sz w:val="24"/>
          <w:szCs w:val="24"/>
        </w:rPr>
        <w:t>Estado liberal</w:t>
      </w:r>
      <w:r w:rsidRPr="004B10F9">
        <w:rPr>
          <w:rFonts w:ascii="Arial" w:eastAsia="Times New Roman" w:hAnsi="Arial" w:cs="Arial"/>
          <w:sz w:val="24"/>
          <w:szCs w:val="24"/>
        </w:rPr>
        <w:t xml:space="preserve">. Locke é </w:t>
      </w:r>
      <w:r w:rsidRPr="00225920">
        <w:rPr>
          <w:rFonts w:ascii="Arial" w:eastAsia="Times New Roman" w:hAnsi="Arial" w:cs="Arial"/>
          <w:i/>
          <w:iCs/>
          <w:sz w:val="24"/>
          <w:szCs w:val="24"/>
        </w:rPr>
        <w:t>jusnaturalista</w:t>
      </w:r>
      <w:r w:rsidRPr="004B10F9">
        <w:rPr>
          <w:rFonts w:ascii="Arial" w:eastAsia="Times New Roman" w:hAnsi="Arial" w:cs="Arial"/>
          <w:sz w:val="24"/>
          <w:szCs w:val="24"/>
        </w:rPr>
        <w:t>, partindo do fato de que os indivíduos viviam</w:t>
      </w:r>
      <w:r w:rsidR="00D807B8" w:rsidRPr="004B10F9">
        <w:rPr>
          <w:rFonts w:ascii="Arial" w:eastAsia="Times New Roman" w:hAnsi="Arial" w:cs="Arial"/>
          <w:sz w:val="24"/>
          <w:szCs w:val="24"/>
        </w:rPr>
        <w:t xml:space="preserve"> </w:t>
      </w:r>
      <w:r w:rsidR="00225920">
        <w:rPr>
          <w:rFonts w:ascii="Arial" w:eastAsia="Times New Roman" w:hAnsi="Arial" w:cs="Arial"/>
          <w:sz w:val="24"/>
          <w:szCs w:val="24"/>
        </w:rPr>
        <w:t xml:space="preserve">e </w:t>
      </w:r>
      <w:r w:rsidRPr="004B10F9">
        <w:rPr>
          <w:rFonts w:ascii="Arial" w:eastAsia="Times New Roman" w:hAnsi="Arial" w:cs="Arial"/>
          <w:sz w:val="24"/>
          <w:szCs w:val="24"/>
        </w:rPr>
        <w:t>obedec</w:t>
      </w:r>
      <w:r w:rsidR="00D807B8" w:rsidRPr="004B10F9">
        <w:rPr>
          <w:rFonts w:ascii="Arial" w:eastAsia="Times New Roman" w:hAnsi="Arial" w:cs="Arial"/>
          <w:sz w:val="24"/>
          <w:szCs w:val="24"/>
        </w:rPr>
        <w:t>iam</w:t>
      </w:r>
      <w:r w:rsidRPr="004B10F9">
        <w:rPr>
          <w:rFonts w:ascii="Arial" w:eastAsia="Times New Roman" w:hAnsi="Arial" w:cs="Arial"/>
          <w:sz w:val="24"/>
          <w:szCs w:val="24"/>
        </w:rPr>
        <w:t xml:space="preserve"> às leis naturais. Locke</w:t>
      </w:r>
      <w:r w:rsidR="00225920">
        <w:rPr>
          <w:rFonts w:ascii="Arial" w:eastAsia="Times New Roman" w:hAnsi="Arial" w:cs="Arial"/>
          <w:sz w:val="24"/>
          <w:szCs w:val="24"/>
        </w:rPr>
        <w:t xml:space="preserve"> acredita</w:t>
      </w:r>
      <w:r w:rsidRPr="004B10F9">
        <w:rPr>
          <w:rFonts w:ascii="Arial" w:eastAsia="Times New Roman" w:hAnsi="Arial" w:cs="Arial"/>
          <w:sz w:val="24"/>
          <w:szCs w:val="24"/>
        </w:rPr>
        <w:t xml:space="preserve">, assim como Hobbes, que para reinar a paz é necessário um </w:t>
      </w:r>
      <w:r w:rsidRPr="00225920">
        <w:rPr>
          <w:rFonts w:ascii="Arial" w:eastAsia="Times New Roman" w:hAnsi="Arial" w:cs="Arial"/>
          <w:i/>
          <w:iCs/>
          <w:sz w:val="24"/>
          <w:szCs w:val="24"/>
        </w:rPr>
        <w:t>estado civil</w:t>
      </w:r>
      <w:r w:rsidRPr="004B10F9">
        <w:rPr>
          <w:rFonts w:ascii="Arial" w:eastAsia="Times New Roman" w:hAnsi="Arial" w:cs="Arial"/>
          <w:sz w:val="24"/>
          <w:szCs w:val="24"/>
        </w:rPr>
        <w:t xml:space="preserve"> e, para isto, é preciso </w:t>
      </w:r>
      <w:r w:rsidR="00D807B8" w:rsidRPr="004B10F9">
        <w:rPr>
          <w:rFonts w:ascii="Arial" w:eastAsia="Times New Roman" w:hAnsi="Arial" w:cs="Arial"/>
          <w:sz w:val="24"/>
          <w:szCs w:val="24"/>
        </w:rPr>
        <w:t xml:space="preserve">que se </w:t>
      </w:r>
      <w:proofErr w:type="gramStart"/>
      <w:r w:rsidRPr="004B10F9">
        <w:rPr>
          <w:rFonts w:ascii="Arial" w:eastAsia="Times New Roman" w:hAnsi="Arial" w:cs="Arial"/>
          <w:sz w:val="24"/>
          <w:szCs w:val="24"/>
        </w:rPr>
        <w:t>abr</w:t>
      </w:r>
      <w:r w:rsidR="00546DA6">
        <w:rPr>
          <w:rFonts w:ascii="Arial" w:eastAsia="Times New Roman" w:hAnsi="Arial" w:cs="Arial"/>
          <w:sz w:val="24"/>
          <w:szCs w:val="24"/>
        </w:rPr>
        <w:t>e</w:t>
      </w:r>
      <w:r w:rsidR="00225920">
        <w:rPr>
          <w:rFonts w:ascii="Arial" w:eastAsia="Times New Roman" w:hAnsi="Arial" w:cs="Arial"/>
          <w:sz w:val="24"/>
          <w:szCs w:val="24"/>
        </w:rPr>
        <w:t xml:space="preserve"> </w:t>
      </w:r>
      <w:r w:rsidRPr="004B10F9">
        <w:rPr>
          <w:rFonts w:ascii="Arial" w:eastAsia="Times New Roman" w:hAnsi="Arial" w:cs="Arial"/>
          <w:sz w:val="24"/>
          <w:szCs w:val="24"/>
        </w:rPr>
        <w:t>mão de</w:t>
      </w:r>
      <w:proofErr w:type="gramEnd"/>
      <w:r w:rsidRPr="004B10F9">
        <w:rPr>
          <w:rFonts w:ascii="Arial" w:eastAsia="Times New Roman" w:hAnsi="Arial" w:cs="Arial"/>
          <w:sz w:val="24"/>
          <w:szCs w:val="24"/>
        </w:rPr>
        <w:t xml:space="preserve"> par</w:t>
      </w:r>
      <w:r w:rsidR="00D807B8" w:rsidRPr="004B10F9">
        <w:rPr>
          <w:rFonts w:ascii="Arial" w:eastAsia="Times New Roman" w:hAnsi="Arial" w:cs="Arial"/>
          <w:sz w:val="24"/>
          <w:szCs w:val="24"/>
        </w:rPr>
        <w:t>cela</w:t>
      </w:r>
      <w:r w:rsidRPr="004B10F9">
        <w:rPr>
          <w:rFonts w:ascii="Arial" w:eastAsia="Times New Roman" w:hAnsi="Arial" w:cs="Arial"/>
          <w:sz w:val="24"/>
          <w:szCs w:val="24"/>
        </w:rPr>
        <w:t xml:space="preserve"> da liberdade, </w:t>
      </w:r>
      <w:r w:rsidR="00D807B8" w:rsidRPr="004B10F9">
        <w:rPr>
          <w:rFonts w:ascii="Arial" w:eastAsia="Times New Roman" w:hAnsi="Arial" w:cs="Arial"/>
          <w:sz w:val="24"/>
          <w:szCs w:val="24"/>
        </w:rPr>
        <w:t>em nome da segurança</w:t>
      </w:r>
      <w:r w:rsidRPr="004B10F9">
        <w:rPr>
          <w:rFonts w:ascii="Arial" w:eastAsia="Times New Roman" w:hAnsi="Arial" w:cs="Arial"/>
          <w:sz w:val="24"/>
          <w:szCs w:val="24"/>
        </w:rPr>
        <w:t xml:space="preserve">. </w:t>
      </w:r>
      <w:r w:rsidR="002640C7" w:rsidRPr="004B10F9">
        <w:rPr>
          <w:rFonts w:ascii="Arial" w:eastAsia="Times New Roman" w:hAnsi="Arial" w:cs="Arial"/>
          <w:sz w:val="24"/>
          <w:szCs w:val="24"/>
        </w:rPr>
        <w:t>Vale dizer, n</w:t>
      </w:r>
      <w:r w:rsidRPr="004B10F9">
        <w:rPr>
          <w:rFonts w:ascii="Arial" w:eastAsia="Times New Roman" w:hAnsi="Arial" w:cs="Arial"/>
          <w:sz w:val="24"/>
          <w:szCs w:val="24"/>
        </w:rPr>
        <w:t xml:space="preserve">o </w:t>
      </w:r>
      <w:r w:rsidR="00225920" w:rsidRPr="00225920">
        <w:rPr>
          <w:rFonts w:ascii="Arial" w:eastAsia="Times New Roman" w:hAnsi="Arial" w:cs="Arial"/>
          <w:i/>
          <w:iCs/>
          <w:sz w:val="24"/>
          <w:szCs w:val="24"/>
        </w:rPr>
        <w:t>estado</w:t>
      </w:r>
      <w:r w:rsidRPr="00225920">
        <w:rPr>
          <w:rFonts w:ascii="Arial" w:eastAsia="Times New Roman" w:hAnsi="Arial" w:cs="Arial"/>
          <w:i/>
          <w:iCs/>
          <w:sz w:val="24"/>
          <w:szCs w:val="24"/>
        </w:rPr>
        <w:t xml:space="preserve"> natural</w:t>
      </w:r>
      <w:r w:rsidRPr="004B10F9">
        <w:rPr>
          <w:rFonts w:ascii="Arial" w:eastAsia="Times New Roman" w:hAnsi="Arial" w:cs="Arial"/>
          <w:sz w:val="24"/>
          <w:szCs w:val="24"/>
        </w:rPr>
        <w:t xml:space="preserve"> os homens têm os direitos, mas eles não estão garantidos</w:t>
      </w:r>
      <w:r w:rsidR="00D807B8" w:rsidRPr="004B10F9">
        <w:rPr>
          <w:rFonts w:ascii="Arial" w:eastAsia="Times New Roman" w:hAnsi="Arial" w:cs="Arial"/>
          <w:sz w:val="24"/>
          <w:szCs w:val="24"/>
        </w:rPr>
        <w:t>, pois existe uma guerra de todos contra todos</w:t>
      </w:r>
      <w:r w:rsidRPr="004B10F9">
        <w:rPr>
          <w:rFonts w:ascii="Arial" w:eastAsia="Times New Roman" w:hAnsi="Arial" w:cs="Arial"/>
          <w:sz w:val="24"/>
          <w:szCs w:val="24"/>
        </w:rPr>
        <w:t>.</w:t>
      </w:r>
      <w:r w:rsidR="00D807B8" w:rsidRPr="004B10F9">
        <w:rPr>
          <w:rFonts w:ascii="Arial" w:eastAsia="Times New Roman" w:hAnsi="Arial" w:cs="Arial"/>
          <w:sz w:val="24"/>
          <w:szCs w:val="24"/>
        </w:rPr>
        <w:t xml:space="preserve"> Com um soberano, </w:t>
      </w:r>
      <w:r w:rsidR="00B63018" w:rsidRPr="004B10F9">
        <w:rPr>
          <w:rFonts w:ascii="Arial" w:eastAsia="Times New Roman" w:hAnsi="Arial" w:cs="Arial"/>
          <w:sz w:val="24"/>
          <w:szCs w:val="24"/>
        </w:rPr>
        <w:t xml:space="preserve">passando para o </w:t>
      </w:r>
      <w:r w:rsidR="00B63018" w:rsidRPr="006A2D17">
        <w:rPr>
          <w:rFonts w:ascii="Arial" w:eastAsia="Times New Roman" w:hAnsi="Arial" w:cs="Arial"/>
          <w:i/>
          <w:iCs/>
          <w:sz w:val="24"/>
          <w:szCs w:val="24"/>
        </w:rPr>
        <w:t>estado civil</w:t>
      </w:r>
      <w:r w:rsidR="00B63018" w:rsidRPr="004B10F9">
        <w:rPr>
          <w:rFonts w:ascii="Arial" w:eastAsia="Times New Roman" w:hAnsi="Arial" w:cs="Arial"/>
          <w:sz w:val="24"/>
          <w:szCs w:val="24"/>
        </w:rPr>
        <w:t xml:space="preserve">, </w:t>
      </w:r>
      <w:r w:rsidR="00D807B8" w:rsidRPr="004B10F9">
        <w:rPr>
          <w:rFonts w:ascii="Arial" w:eastAsia="Times New Roman" w:hAnsi="Arial" w:cs="Arial"/>
          <w:sz w:val="24"/>
          <w:szCs w:val="24"/>
        </w:rPr>
        <w:t xml:space="preserve">é possível que seus Direitos sejam assegurados. </w:t>
      </w:r>
      <w:r w:rsidR="00B63018" w:rsidRPr="004B10F9">
        <w:rPr>
          <w:rFonts w:ascii="Arial" w:eastAsia="Times New Roman" w:hAnsi="Arial" w:cs="Arial"/>
          <w:sz w:val="24"/>
          <w:szCs w:val="24"/>
        </w:rPr>
        <w:t xml:space="preserve">Locke inova o pensamento </w:t>
      </w:r>
      <w:r w:rsidR="00B63018" w:rsidRPr="004B10F9">
        <w:rPr>
          <w:rFonts w:ascii="Arial" w:eastAsia="Times New Roman" w:hAnsi="Arial" w:cs="Arial"/>
          <w:sz w:val="24"/>
          <w:szCs w:val="24"/>
        </w:rPr>
        <w:lastRenderedPageBreak/>
        <w:t>hobbesiano</w:t>
      </w:r>
      <w:r w:rsidR="00D807B8" w:rsidRPr="004B10F9">
        <w:rPr>
          <w:rFonts w:ascii="Arial" w:eastAsia="Times New Roman" w:hAnsi="Arial" w:cs="Arial"/>
          <w:sz w:val="24"/>
          <w:szCs w:val="24"/>
        </w:rPr>
        <w:t>,</w:t>
      </w:r>
      <w:r w:rsidR="00B63018" w:rsidRPr="004B10F9">
        <w:rPr>
          <w:rFonts w:ascii="Arial" w:eastAsia="Times New Roman" w:hAnsi="Arial" w:cs="Arial"/>
          <w:sz w:val="24"/>
          <w:szCs w:val="24"/>
        </w:rPr>
        <w:t xml:space="preserve"> admitindo que mesmo</w:t>
      </w:r>
      <w:r w:rsidRPr="004B10F9">
        <w:rPr>
          <w:rFonts w:ascii="Arial" w:eastAsia="Times New Roman" w:hAnsi="Arial" w:cs="Arial"/>
          <w:sz w:val="24"/>
          <w:szCs w:val="24"/>
        </w:rPr>
        <w:t xml:space="preserve"> </w:t>
      </w:r>
      <w:r w:rsidR="00D807B8" w:rsidRPr="004B10F9">
        <w:rPr>
          <w:rFonts w:ascii="Arial" w:eastAsia="Times New Roman" w:hAnsi="Arial" w:cs="Arial"/>
          <w:sz w:val="24"/>
          <w:szCs w:val="24"/>
        </w:rPr>
        <w:t>n</w:t>
      </w:r>
      <w:r w:rsidRPr="004B10F9">
        <w:rPr>
          <w:rFonts w:ascii="Arial" w:eastAsia="Times New Roman" w:hAnsi="Arial" w:cs="Arial"/>
          <w:sz w:val="24"/>
          <w:szCs w:val="24"/>
        </w:rPr>
        <w:t xml:space="preserve">o </w:t>
      </w:r>
      <w:r w:rsidRPr="00835DD2">
        <w:rPr>
          <w:rFonts w:ascii="Arial" w:eastAsia="Times New Roman" w:hAnsi="Arial" w:cs="Arial"/>
          <w:i/>
          <w:iCs/>
          <w:sz w:val="24"/>
          <w:szCs w:val="24"/>
        </w:rPr>
        <w:t>estado civil</w:t>
      </w:r>
      <w:r w:rsidRPr="004B10F9">
        <w:rPr>
          <w:rFonts w:ascii="Arial" w:eastAsia="Times New Roman" w:hAnsi="Arial" w:cs="Arial"/>
          <w:sz w:val="24"/>
          <w:szCs w:val="24"/>
        </w:rPr>
        <w:t xml:space="preserve"> </w:t>
      </w:r>
      <w:r w:rsidR="00B63018" w:rsidRPr="004B10F9">
        <w:rPr>
          <w:rFonts w:ascii="Arial" w:eastAsia="Times New Roman" w:hAnsi="Arial" w:cs="Arial"/>
          <w:sz w:val="24"/>
          <w:szCs w:val="24"/>
        </w:rPr>
        <w:t xml:space="preserve">o homem </w:t>
      </w:r>
      <w:r w:rsidRPr="004B10F9">
        <w:rPr>
          <w:rFonts w:ascii="Arial" w:eastAsia="Times New Roman" w:hAnsi="Arial" w:cs="Arial"/>
          <w:sz w:val="24"/>
          <w:szCs w:val="24"/>
        </w:rPr>
        <w:t>não perde os direitos naturais</w:t>
      </w:r>
      <w:r w:rsidR="00D807B8" w:rsidRPr="004B10F9">
        <w:rPr>
          <w:rFonts w:ascii="Arial" w:eastAsia="Times New Roman" w:hAnsi="Arial" w:cs="Arial"/>
          <w:sz w:val="24"/>
          <w:szCs w:val="24"/>
        </w:rPr>
        <w:t xml:space="preserve"> mais elementares, </w:t>
      </w:r>
      <w:r w:rsidR="00B63018" w:rsidRPr="004B10F9">
        <w:rPr>
          <w:rFonts w:ascii="Arial" w:eastAsia="Times New Roman" w:hAnsi="Arial" w:cs="Arial"/>
          <w:sz w:val="24"/>
          <w:szCs w:val="24"/>
        </w:rPr>
        <w:t>pois estariam</w:t>
      </w:r>
      <w:r w:rsidR="00D807B8" w:rsidRPr="004B10F9">
        <w:rPr>
          <w:rFonts w:ascii="Arial" w:eastAsia="Times New Roman" w:hAnsi="Arial" w:cs="Arial"/>
          <w:sz w:val="24"/>
          <w:szCs w:val="24"/>
        </w:rPr>
        <w:t xml:space="preserve"> </w:t>
      </w:r>
      <w:r w:rsidRPr="004B10F9">
        <w:rPr>
          <w:rFonts w:ascii="Arial" w:eastAsia="Times New Roman" w:hAnsi="Arial" w:cs="Arial"/>
          <w:sz w:val="24"/>
          <w:szCs w:val="24"/>
        </w:rPr>
        <w:t>garantido</w:t>
      </w:r>
      <w:r w:rsidR="00D807B8" w:rsidRPr="004B10F9">
        <w:rPr>
          <w:rFonts w:ascii="Arial" w:eastAsia="Times New Roman" w:hAnsi="Arial" w:cs="Arial"/>
          <w:sz w:val="24"/>
          <w:szCs w:val="24"/>
        </w:rPr>
        <w:t>s</w:t>
      </w:r>
      <w:r w:rsidRPr="004B10F9">
        <w:rPr>
          <w:rFonts w:ascii="Arial" w:eastAsia="Times New Roman" w:hAnsi="Arial" w:cs="Arial"/>
          <w:sz w:val="24"/>
          <w:szCs w:val="24"/>
        </w:rPr>
        <w:t xml:space="preserve"> pelo poder supremo</w:t>
      </w:r>
      <w:r w:rsidR="00D807B8" w:rsidRPr="004B10F9">
        <w:rPr>
          <w:rFonts w:ascii="Arial" w:eastAsia="Times New Roman" w:hAnsi="Arial" w:cs="Arial"/>
          <w:sz w:val="24"/>
          <w:szCs w:val="24"/>
        </w:rPr>
        <w:t xml:space="preserve"> </w:t>
      </w:r>
      <w:r w:rsidR="002640C7" w:rsidRPr="004B10F9">
        <w:rPr>
          <w:rFonts w:ascii="Arial" w:eastAsia="Times New Roman" w:hAnsi="Arial" w:cs="Arial"/>
          <w:sz w:val="24"/>
          <w:szCs w:val="24"/>
        </w:rPr>
        <w:t>(vida, propriedade...).</w:t>
      </w:r>
    </w:p>
    <w:p w14:paraId="102175ED" w14:textId="55B252D0" w:rsidR="002640C7" w:rsidRPr="004B10F9" w:rsidRDefault="00D807B8" w:rsidP="002640C7">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Seguindo a história</w:t>
      </w:r>
      <w:r w:rsidR="002640C7" w:rsidRPr="004B10F9">
        <w:rPr>
          <w:rFonts w:ascii="Arial" w:eastAsia="Times New Roman" w:hAnsi="Arial" w:cs="Arial"/>
          <w:sz w:val="24"/>
          <w:szCs w:val="24"/>
        </w:rPr>
        <w:t xml:space="preserve">, </w:t>
      </w:r>
      <w:r w:rsidRPr="004B10F9">
        <w:rPr>
          <w:rFonts w:ascii="Arial" w:eastAsia="Times New Roman" w:hAnsi="Arial" w:cs="Arial"/>
          <w:sz w:val="24"/>
          <w:szCs w:val="24"/>
        </w:rPr>
        <w:t>passamos a</w:t>
      </w:r>
      <w:r w:rsidR="002640C7" w:rsidRPr="004B10F9">
        <w:rPr>
          <w:rFonts w:ascii="Arial" w:eastAsia="Times New Roman" w:hAnsi="Arial" w:cs="Arial"/>
          <w:sz w:val="24"/>
          <w:szCs w:val="24"/>
        </w:rPr>
        <w:t xml:space="preserve"> Montesquieu</w:t>
      </w:r>
      <w:r w:rsidR="002640C7" w:rsidRPr="004B10F9">
        <w:rPr>
          <w:rStyle w:val="Refdenotaderodap"/>
          <w:rFonts w:ascii="Arial" w:eastAsia="Times New Roman" w:hAnsi="Arial" w:cs="Arial"/>
          <w:sz w:val="24"/>
          <w:szCs w:val="24"/>
        </w:rPr>
        <w:footnoteReference w:id="4"/>
      </w:r>
      <w:r w:rsidRPr="004B10F9">
        <w:rPr>
          <w:rFonts w:ascii="Arial" w:eastAsia="Times New Roman" w:hAnsi="Arial" w:cs="Arial"/>
          <w:sz w:val="24"/>
          <w:szCs w:val="24"/>
        </w:rPr>
        <w:t xml:space="preserve"> e seu </w:t>
      </w:r>
      <w:r w:rsidR="002640C7" w:rsidRPr="004B10F9">
        <w:rPr>
          <w:rFonts w:ascii="Arial" w:eastAsia="Times New Roman" w:hAnsi="Arial" w:cs="Arial"/>
          <w:sz w:val="24"/>
          <w:szCs w:val="24"/>
        </w:rPr>
        <w:t xml:space="preserve">famoso capítulo XI, do </w:t>
      </w:r>
      <w:proofErr w:type="spellStart"/>
      <w:r w:rsidR="002640C7" w:rsidRPr="004B10F9">
        <w:rPr>
          <w:rFonts w:ascii="Arial" w:eastAsia="Times New Roman" w:hAnsi="Arial" w:cs="Arial"/>
          <w:i/>
          <w:iCs/>
          <w:sz w:val="24"/>
          <w:szCs w:val="24"/>
        </w:rPr>
        <w:t>L’Espirit</w:t>
      </w:r>
      <w:proofErr w:type="spellEnd"/>
      <w:r w:rsidR="002640C7" w:rsidRPr="004B10F9">
        <w:rPr>
          <w:rFonts w:ascii="Arial" w:eastAsia="Times New Roman" w:hAnsi="Arial" w:cs="Arial"/>
          <w:i/>
          <w:iCs/>
          <w:sz w:val="24"/>
          <w:szCs w:val="24"/>
        </w:rPr>
        <w:t xml:space="preserve"> </w:t>
      </w:r>
      <w:proofErr w:type="spellStart"/>
      <w:r w:rsidR="002640C7" w:rsidRPr="004B10F9">
        <w:rPr>
          <w:rFonts w:ascii="Arial" w:eastAsia="Times New Roman" w:hAnsi="Arial" w:cs="Arial"/>
          <w:i/>
          <w:iCs/>
          <w:sz w:val="24"/>
          <w:szCs w:val="24"/>
        </w:rPr>
        <w:t>des</w:t>
      </w:r>
      <w:proofErr w:type="spellEnd"/>
      <w:r w:rsidR="002640C7" w:rsidRPr="004B10F9">
        <w:rPr>
          <w:rFonts w:ascii="Arial" w:eastAsia="Times New Roman" w:hAnsi="Arial" w:cs="Arial"/>
          <w:i/>
          <w:iCs/>
          <w:sz w:val="24"/>
          <w:szCs w:val="24"/>
        </w:rPr>
        <w:t xml:space="preserve"> Lois</w:t>
      </w:r>
      <w:r w:rsidR="002640C7" w:rsidRPr="004B10F9">
        <w:rPr>
          <w:rFonts w:ascii="Arial" w:eastAsia="Times New Roman" w:hAnsi="Arial" w:cs="Arial"/>
          <w:sz w:val="24"/>
          <w:szCs w:val="24"/>
        </w:rPr>
        <w:t xml:space="preserve"> (1748), sobre a separação dos poderes</w:t>
      </w:r>
      <w:r w:rsidR="006A2D17">
        <w:rPr>
          <w:rFonts w:ascii="Arial" w:eastAsia="Times New Roman" w:hAnsi="Arial" w:cs="Arial"/>
          <w:sz w:val="24"/>
          <w:szCs w:val="24"/>
        </w:rPr>
        <w:t>,</w:t>
      </w:r>
      <w:r w:rsidRPr="004B10F9">
        <w:rPr>
          <w:rFonts w:ascii="Arial" w:eastAsia="Times New Roman" w:hAnsi="Arial" w:cs="Arial"/>
          <w:sz w:val="24"/>
          <w:szCs w:val="24"/>
        </w:rPr>
        <w:t xml:space="preserve"> </w:t>
      </w:r>
      <w:r w:rsidR="002640C7" w:rsidRPr="004B10F9">
        <w:rPr>
          <w:rFonts w:ascii="Arial" w:eastAsia="Times New Roman" w:hAnsi="Arial" w:cs="Arial"/>
          <w:sz w:val="24"/>
          <w:szCs w:val="24"/>
        </w:rPr>
        <w:t xml:space="preserve">que dividiu o governo em três funções. Como todos sabemos, o pensamento </w:t>
      </w:r>
      <w:proofErr w:type="spellStart"/>
      <w:r w:rsidR="002640C7" w:rsidRPr="004B10F9">
        <w:rPr>
          <w:rFonts w:ascii="Arial" w:eastAsia="Times New Roman" w:hAnsi="Arial" w:cs="Arial"/>
          <w:sz w:val="24"/>
          <w:szCs w:val="24"/>
        </w:rPr>
        <w:t>Montesquiano</w:t>
      </w:r>
      <w:proofErr w:type="spellEnd"/>
      <w:r w:rsidR="002640C7" w:rsidRPr="004B10F9">
        <w:rPr>
          <w:rFonts w:ascii="Arial" w:eastAsia="Times New Roman" w:hAnsi="Arial" w:cs="Arial"/>
          <w:sz w:val="24"/>
          <w:szCs w:val="24"/>
        </w:rPr>
        <w:t xml:space="preserve"> exalta o governo moderado (em contraposição ao governo de paixões - despótico). A distribuição de poder e o controle recíprocos são instrumentos típicos de governos moderados e propriamente formulado por Montesquieu (MONTESQUIEU, 2000).</w:t>
      </w:r>
    </w:p>
    <w:p w14:paraId="339D0EFF" w14:textId="2C917C76" w:rsidR="00297E5C" w:rsidRPr="004B10F9" w:rsidRDefault="002640C7" w:rsidP="00297E5C">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Por fim, teremos</w:t>
      </w:r>
      <w:r w:rsidR="00297E5C" w:rsidRPr="004B10F9">
        <w:rPr>
          <w:rFonts w:ascii="Arial" w:eastAsia="Times New Roman" w:hAnsi="Arial" w:cs="Arial"/>
          <w:sz w:val="24"/>
          <w:szCs w:val="24"/>
        </w:rPr>
        <w:t xml:space="preserve"> Jean-Jacques</w:t>
      </w:r>
      <w:r w:rsidRPr="004B10F9">
        <w:rPr>
          <w:rFonts w:ascii="Arial" w:eastAsia="Times New Roman" w:hAnsi="Arial" w:cs="Arial"/>
          <w:sz w:val="24"/>
          <w:szCs w:val="24"/>
        </w:rPr>
        <w:t xml:space="preserve"> Rousseau</w:t>
      </w:r>
      <w:r w:rsidR="00E13C29" w:rsidRPr="004B10F9">
        <w:rPr>
          <w:rStyle w:val="Refdenotaderodap"/>
          <w:rFonts w:ascii="Arial" w:eastAsia="Times New Roman" w:hAnsi="Arial" w:cs="Arial"/>
          <w:sz w:val="24"/>
          <w:szCs w:val="24"/>
        </w:rPr>
        <w:footnoteReference w:id="5"/>
      </w:r>
      <w:r w:rsidR="00297E5C" w:rsidRPr="004B10F9">
        <w:rPr>
          <w:rFonts w:ascii="Arial" w:eastAsia="Times New Roman" w:hAnsi="Arial" w:cs="Arial"/>
          <w:sz w:val="24"/>
          <w:szCs w:val="24"/>
        </w:rPr>
        <w:t>. Rousseau pode ser considerado o último jusnaturalista. A questão que se colocava nos jusnaturalistas era</w:t>
      </w:r>
      <w:r w:rsidR="00B63018" w:rsidRPr="004B10F9">
        <w:rPr>
          <w:rFonts w:ascii="Arial" w:eastAsia="Times New Roman" w:hAnsi="Arial" w:cs="Arial"/>
          <w:sz w:val="24"/>
          <w:szCs w:val="24"/>
        </w:rPr>
        <w:t xml:space="preserve"> a escolha</w:t>
      </w:r>
      <w:r w:rsidR="00297E5C" w:rsidRPr="004B10F9">
        <w:rPr>
          <w:rFonts w:ascii="Arial" w:eastAsia="Times New Roman" w:hAnsi="Arial" w:cs="Arial"/>
          <w:sz w:val="24"/>
          <w:szCs w:val="24"/>
        </w:rPr>
        <w:t xml:space="preserve"> </w:t>
      </w:r>
      <w:r w:rsidR="00B63018" w:rsidRPr="004B10F9">
        <w:rPr>
          <w:rFonts w:ascii="Arial" w:eastAsia="Times New Roman" w:hAnsi="Arial" w:cs="Arial"/>
          <w:sz w:val="24"/>
          <w:szCs w:val="24"/>
        </w:rPr>
        <w:t>entre</w:t>
      </w:r>
      <w:r w:rsidR="00297E5C" w:rsidRPr="004B10F9">
        <w:rPr>
          <w:rFonts w:ascii="Arial" w:eastAsia="Times New Roman" w:hAnsi="Arial" w:cs="Arial"/>
          <w:sz w:val="24"/>
          <w:szCs w:val="24"/>
        </w:rPr>
        <w:t xml:space="preserve"> a anarquia </w:t>
      </w:r>
      <w:r w:rsidR="00B63018" w:rsidRPr="004B10F9">
        <w:rPr>
          <w:rFonts w:ascii="Arial" w:eastAsia="Times New Roman" w:hAnsi="Arial" w:cs="Arial"/>
          <w:sz w:val="24"/>
          <w:szCs w:val="24"/>
        </w:rPr>
        <w:t>d</w:t>
      </w:r>
      <w:r w:rsidR="00297E5C" w:rsidRPr="004B10F9">
        <w:rPr>
          <w:rFonts w:ascii="Arial" w:eastAsia="Times New Roman" w:hAnsi="Arial" w:cs="Arial"/>
          <w:sz w:val="24"/>
          <w:szCs w:val="24"/>
        </w:rPr>
        <w:t xml:space="preserve">o </w:t>
      </w:r>
      <w:r w:rsidR="00297E5C" w:rsidRPr="006A2D17">
        <w:rPr>
          <w:rFonts w:ascii="Arial" w:eastAsia="Times New Roman" w:hAnsi="Arial" w:cs="Arial"/>
          <w:i/>
          <w:iCs/>
          <w:sz w:val="24"/>
          <w:szCs w:val="24"/>
        </w:rPr>
        <w:t>estado natural</w:t>
      </w:r>
      <w:r w:rsidR="00297E5C" w:rsidRPr="004B10F9">
        <w:rPr>
          <w:rFonts w:ascii="Arial" w:eastAsia="Times New Roman" w:hAnsi="Arial" w:cs="Arial"/>
          <w:sz w:val="24"/>
          <w:szCs w:val="24"/>
        </w:rPr>
        <w:t xml:space="preserve"> ou a servidão no </w:t>
      </w:r>
      <w:r w:rsidR="00297E5C" w:rsidRPr="006A2D17">
        <w:rPr>
          <w:rFonts w:ascii="Arial" w:eastAsia="Times New Roman" w:hAnsi="Arial" w:cs="Arial"/>
          <w:i/>
          <w:iCs/>
          <w:sz w:val="24"/>
          <w:szCs w:val="24"/>
        </w:rPr>
        <w:t>estado civil</w:t>
      </w:r>
      <w:r w:rsidR="00297E5C" w:rsidRPr="004B10F9">
        <w:rPr>
          <w:rFonts w:ascii="Arial" w:eastAsia="Times New Roman" w:hAnsi="Arial" w:cs="Arial"/>
          <w:sz w:val="24"/>
          <w:szCs w:val="24"/>
        </w:rPr>
        <w:t xml:space="preserve">. O </w:t>
      </w:r>
      <w:r w:rsidR="00297E5C" w:rsidRPr="006A2D17">
        <w:rPr>
          <w:rFonts w:ascii="Arial" w:eastAsia="Times New Roman" w:hAnsi="Arial" w:cs="Arial"/>
          <w:i/>
          <w:iCs/>
          <w:sz w:val="24"/>
          <w:szCs w:val="24"/>
        </w:rPr>
        <w:t>estado natural</w:t>
      </w:r>
      <w:r w:rsidR="00297E5C" w:rsidRPr="004B10F9">
        <w:rPr>
          <w:rFonts w:ascii="Arial" w:eastAsia="Times New Roman" w:hAnsi="Arial" w:cs="Arial"/>
          <w:sz w:val="24"/>
          <w:szCs w:val="24"/>
        </w:rPr>
        <w:t xml:space="preserve"> era um estado de liberdade, mas levava a guerra de todos contra todos. O </w:t>
      </w:r>
      <w:r w:rsidR="00297E5C" w:rsidRPr="006A2D17">
        <w:rPr>
          <w:rFonts w:ascii="Arial" w:eastAsia="Times New Roman" w:hAnsi="Arial" w:cs="Arial"/>
          <w:i/>
          <w:iCs/>
          <w:sz w:val="24"/>
          <w:szCs w:val="24"/>
        </w:rPr>
        <w:t>estado civil</w:t>
      </w:r>
      <w:r w:rsidR="00297E5C" w:rsidRPr="004B10F9">
        <w:rPr>
          <w:rFonts w:ascii="Arial" w:eastAsia="Times New Roman" w:hAnsi="Arial" w:cs="Arial"/>
          <w:sz w:val="24"/>
          <w:szCs w:val="24"/>
        </w:rPr>
        <w:t xml:space="preserve"> era um estado de paz e segurança, mas permitia a obediência dos súditos até a opressão. Ou haveria liberdade sem paz ou haveria paz sem liberdade.</w:t>
      </w:r>
      <w:r w:rsidR="00E13C29" w:rsidRPr="004B10F9">
        <w:rPr>
          <w:rFonts w:ascii="Arial" w:eastAsia="Times New Roman" w:hAnsi="Arial" w:cs="Arial"/>
          <w:sz w:val="24"/>
          <w:szCs w:val="24"/>
        </w:rPr>
        <w:t xml:space="preserve"> Rousseau, </w:t>
      </w:r>
      <w:r w:rsidR="00E13C29" w:rsidRPr="004B10F9">
        <w:rPr>
          <w:rFonts w:ascii="Arial" w:eastAsia="Times New Roman" w:hAnsi="Arial" w:cs="Arial"/>
          <w:sz w:val="24"/>
          <w:szCs w:val="24"/>
        </w:rPr>
        <w:lastRenderedPageBreak/>
        <w:t xml:space="preserve">diferentemente de Hobbes, nega que o </w:t>
      </w:r>
      <w:r w:rsidR="006A2D17" w:rsidRPr="006A2D17">
        <w:rPr>
          <w:rFonts w:ascii="Arial" w:eastAsia="Times New Roman" w:hAnsi="Arial" w:cs="Arial"/>
          <w:i/>
          <w:iCs/>
          <w:sz w:val="24"/>
          <w:szCs w:val="24"/>
        </w:rPr>
        <w:t>e</w:t>
      </w:r>
      <w:r w:rsidR="00E13C29" w:rsidRPr="006A2D17">
        <w:rPr>
          <w:rFonts w:ascii="Arial" w:eastAsia="Times New Roman" w:hAnsi="Arial" w:cs="Arial"/>
          <w:i/>
          <w:iCs/>
          <w:sz w:val="24"/>
          <w:szCs w:val="24"/>
        </w:rPr>
        <w:t>staco civil</w:t>
      </w:r>
      <w:r w:rsidR="00E13C29" w:rsidRPr="004B10F9">
        <w:rPr>
          <w:rFonts w:ascii="Arial" w:eastAsia="Times New Roman" w:hAnsi="Arial" w:cs="Arial"/>
          <w:sz w:val="24"/>
          <w:szCs w:val="24"/>
        </w:rPr>
        <w:t xml:space="preserve"> seja incompatível com a liberdade. Por isto que em seu livro </w:t>
      </w:r>
      <w:r w:rsidR="00E13C29" w:rsidRPr="004B10F9">
        <w:rPr>
          <w:rFonts w:ascii="Arial" w:eastAsia="Times New Roman" w:hAnsi="Arial" w:cs="Arial"/>
          <w:i/>
          <w:iCs/>
          <w:sz w:val="24"/>
          <w:szCs w:val="24"/>
        </w:rPr>
        <w:t>Do Contrato Social</w:t>
      </w:r>
      <w:r w:rsidR="00E13C29" w:rsidRPr="004B10F9">
        <w:rPr>
          <w:rFonts w:ascii="Arial" w:eastAsia="Times New Roman" w:hAnsi="Arial" w:cs="Arial"/>
          <w:sz w:val="24"/>
          <w:szCs w:val="24"/>
        </w:rPr>
        <w:t>, Rousseau vai propor que</w:t>
      </w:r>
      <w:r w:rsidR="00B63018" w:rsidRPr="004B10F9">
        <w:rPr>
          <w:rFonts w:ascii="Arial" w:eastAsia="Times New Roman" w:hAnsi="Arial" w:cs="Arial"/>
          <w:sz w:val="24"/>
          <w:szCs w:val="24"/>
        </w:rPr>
        <w:t>, assim como Locke,</w:t>
      </w:r>
      <w:r w:rsidR="00E13C29" w:rsidRPr="004B10F9">
        <w:rPr>
          <w:rFonts w:ascii="Arial" w:eastAsia="Times New Roman" w:hAnsi="Arial" w:cs="Arial"/>
          <w:sz w:val="24"/>
          <w:szCs w:val="24"/>
        </w:rPr>
        <w:t xml:space="preserve"> no </w:t>
      </w:r>
      <w:r w:rsidR="00E13C29" w:rsidRPr="00B92FDD">
        <w:rPr>
          <w:rFonts w:ascii="Arial" w:eastAsia="Times New Roman" w:hAnsi="Arial" w:cs="Arial"/>
          <w:i/>
          <w:iCs/>
          <w:sz w:val="24"/>
          <w:szCs w:val="24"/>
        </w:rPr>
        <w:t>contrato social</w:t>
      </w:r>
      <w:r w:rsidR="00E13C29" w:rsidRPr="004B10F9">
        <w:rPr>
          <w:rFonts w:ascii="Arial" w:eastAsia="Times New Roman" w:hAnsi="Arial" w:cs="Arial"/>
          <w:sz w:val="24"/>
          <w:szCs w:val="24"/>
        </w:rPr>
        <w:t xml:space="preserve"> não se renuncia os direitos mais fundamentais. Também irá se contrapor a ideia </w:t>
      </w:r>
      <w:r w:rsidR="00B63018" w:rsidRPr="004B10F9">
        <w:rPr>
          <w:rFonts w:ascii="Arial" w:eastAsia="Times New Roman" w:hAnsi="Arial" w:cs="Arial"/>
          <w:sz w:val="24"/>
          <w:szCs w:val="24"/>
        </w:rPr>
        <w:t>h</w:t>
      </w:r>
      <w:r w:rsidR="00E13C29" w:rsidRPr="004B10F9">
        <w:rPr>
          <w:rFonts w:ascii="Arial" w:eastAsia="Times New Roman" w:hAnsi="Arial" w:cs="Arial"/>
          <w:sz w:val="24"/>
          <w:szCs w:val="24"/>
        </w:rPr>
        <w:t>obbesian</w:t>
      </w:r>
      <w:r w:rsidR="00D807B8" w:rsidRPr="004B10F9">
        <w:rPr>
          <w:rFonts w:ascii="Arial" w:eastAsia="Times New Roman" w:hAnsi="Arial" w:cs="Arial"/>
          <w:sz w:val="24"/>
          <w:szCs w:val="24"/>
        </w:rPr>
        <w:t>a</w:t>
      </w:r>
      <w:r w:rsidR="00E13C29" w:rsidRPr="004B10F9">
        <w:rPr>
          <w:rFonts w:ascii="Arial" w:eastAsia="Times New Roman" w:hAnsi="Arial" w:cs="Arial"/>
          <w:sz w:val="24"/>
          <w:szCs w:val="24"/>
        </w:rPr>
        <w:t xml:space="preserve"> de que a renúncia de direitos se dá a favor do soberano, “mas por cada um em favor de todos”. Isto é, o indivíduo </w:t>
      </w:r>
      <w:r w:rsidR="00B63018" w:rsidRPr="004B10F9">
        <w:rPr>
          <w:rFonts w:ascii="Arial" w:eastAsia="Times New Roman" w:hAnsi="Arial" w:cs="Arial"/>
          <w:sz w:val="24"/>
          <w:szCs w:val="24"/>
        </w:rPr>
        <w:t>c</w:t>
      </w:r>
      <w:r w:rsidR="00E13C29" w:rsidRPr="004B10F9">
        <w:rPr>
          <w:rFonts w:ascii="Arial" w:eastAsia="Times New Roman" w:hAnsi="Arial" w:cs="Arial"/>
          <w:sz w:val="24"/>
          <w:szCs w:val="24"/>
        </w:rPr>
        <w:t>ede seus direitos em favor da comunidade inteira ou do corpo político, que é a manifestação da vontade geral</w:t>
      </w:r>
      <w:r w:rsidR="007418B1" w:rsidRPr="004B10F9">
        <w:rPr>
          <w:rFonts w:ascii="Arial" w:eastAsia="Times New Roman" w:hAnsi="Arial" w:cs="Arial"/>
          <w:sz w:val="24"/>
          <w:szCs w:val="24"/>
        </w:rPr>
        <w:t xml:space="preserve">, dando início </w:t>
      </w:r>
      <w:r w:rsidR="00835DD2">
        <w:rPr>
          <w:rFonts w:ascii="Arial" w:eastAsia="Times New Roman" w:hAnsi="Arial" w:cs="Arial"/>
          <w:sz w:val="24"/>
          <w:szCs w:val="24"/>
        </w:rPr>
        <w:t>à</w:t>
      </w:r>
      <w:r w:rsidR="007418B1" w:rsidRPr="004B10F9">
        <w:rPr>
          <w:rFonts w:ascii="Arial" w:eastAsia="Times New Roman" w:hAnsi="Arial" w:cs="Arial"/>
          <w:sz w:val="24"/>
          <w:szCs w:val="24"/>
        </w:rPr>
        <w:t>s teorias democráticas.</w:t>
      </w:r>
    </w:p>
    <w:p w14:paraId="4BCBCA29" w14:textId="1E8558A7" w:rsidR="00DB4F64" w:rsidRPr="004B10F9" w:rsidRDefault="00546DA6" w:rsidP="00E13C29">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Sob influência destes grandes pensadores </w:t>
      </w:r>
      <w:r w:rsidR="00D807B8" w:rsidRPr="004B10F9">
        <w:rPr>
          <w:rFonts w:ascii="Arial" w:eastAsia="Times New Roman" w:hAnsi="Arial" w:cs="Arial"/>
          <w:sz w:val="24"/>
          <w:szCs w:val="24"/>
        </w:rPr>
        <w:t>surge</w:t>
      </w:r>
      <w:r>
        <w:rPr>
          <w:rFonts w:ascii="Arial" w:eastAsia="Times New Roman" w:hAnsi="Arial" w:cs="Arial"/>
          <w:sz w:val="24"/>
          <w:szCs w:val="24"/>
        </w:rPr>
        <w:t>m</w:t>
      </w:r>
      <w:r w:rsidR="00D807B8" w:rsidRPr="004B10F9">
        <w:rPr>
          <w:rFonts w:ascii="Arial" w:eastAsia="Times New Roman" w:hAnsi="Arial" w:cs="Arial"/>
          <w:sz w:val="24"/>
          <w:szCs w:val="24"/>
        </w:rPr>
        <w:t xml:space="preserve"> </w:t>
      </w:r>
      <w:r w:rsidR="001D5EE9" w:rsidRPr="004B10F9">
        <w:rPr>
          <w:rFonts w:ascii="Arial" w:eastAsia="Times New Roman" w:hAnsi="Arial" w:cs="Arial"/>
          <w:sz w:val="24"/>
          <w:szCs w:val="24"/>
        </w:rPr>
        <w:t xml:space="preserve">a </w:t>
      </w:r>
      <w:r w:rsidR="001D5EE9" w:rsidRPr="006A2D17">
        <w:rPr>
          <w:rFonts w:ascii="Arial" w:eastAsia="Times New Roman" w:hAnsi="Arial" w:cs="Arial"/>
          <w:i/>
          <w:iCs/>
          <w:sz w:val="24"/>
          <w:szCs w:val="24"/>
        </w:rPr>
        <w:t>revolução francesa</w:t>
      </w:r>
      <w:r w:rsidR="001D5EE9" w:rsidRPr="004B10F9">
        <w:rPr>
          <w:rFonts w:ascii="Arial" w:eastAsia="Times New Roman" w:hAnsi="Arial" w:cs="Arial"/>
          <w:sz w:val="24"/>
          <w:szCs w:val="24"/>
        </w:rPr>
        <w:t xml:space="preserve">, que </w:t>
      </w:r>
      <w:r w:rsidR="00835DD2">
        <w:rPr>
          <w:rFonts w:ascii="Arial" w:eastAsia="Times New Roman" w:hAnsi="Arial" w:cs="Arial"/>
          <w:sz w:val="24"/>
          <w:szCs w:val="24"/>
        </w:rPr>
        <w:t xml:space="preserve">busca solucionar </w:t>
      </w:r>
      <w:r w:rsidR="001D5EE9" w:rsidRPr="004B10F9">
        <w:rPr>
          <w:rFonts w:ascii="Arial" w:eastAsia="Times New Roman" w:hAnsi="Arial" w:cs="Arial"/>
          <w:sz w:val="24"/>
          <w:szCs w:val="24"/>
        </w:rPr>
        <w:t>o poder absolutista do pr</w:t>
      </w:r>
      <w:r w:rsidR="00D807B8" w:rsidRPr="004B10F9">
        <w:rPr>
          <w:rFonts w:ascii="Arial" w:eastAsia="Times New Roman" w:hAnsi="Arial" w:cs="Arial"/>
          <w:sz w:val="24"/>
          <w:szCs w:val="24"/>
        </w:rPr>
        <w:t>í</w:t>
      </w:r>
      <w:r w:rsidR="001D5EE9" w:rsidRPr="004B10F9">
        <w:rPr>
          <w:rFonts w:ascii="Arial" w:eastAsia="Times New Roman" w:hAnsi="Arial" w:cs="Arial"/>
          <w:sz w:val="24"/>
          <w:szCs w:val="24"/>
        </w:rPr>
        <w:t>nc</w:t>
      </w:r>
      <w:r w:rsidR="00D807B8" w:rsidRPr="004B10F9">
        <w:rPr>
          <w:rFonts w:ascii="Arial" w:eastAsia="Times New Roman" w:hAnsi="Arial" w:cs="Arial"/>
          <w:sz w:val="24"/>
          <w:szCs w:val="24"/>
        </w:rPr>
        <w:t>i</w:t>
      </w:r>
      <w:r w:rsidR="001D5EE9" w:rsidRPr="004B10F9">
        <w:rPr>
          <w:rFonts w:ascii="Arial" w:eastAsia="Times New Roman" w:hAnsi="Arial" w:cs="Arial"/>
          <w:sz w:val="24"/>
          <w:szCs w:val="24"/>
        </w:rPr>
        <w:t>p</w:t>
      </w:r>
      <w:r w:rsidR="00D807B8" w:rsidRPr="004B10F9">
        <w:rPr>
          <w:rFonts w:ascii="Arial" w:eastAsia="Times New Roman" w:hAnsi="Arial" w:cs="Arial"/>
          <w:sz w:val="24"/>
          <w:szCs w:val="24"/>
        </w:rPr>
        <w:t>e,</w:t>
      </w:r>
      <w:r w:rsidR="001D5EE9" w:rsidRPr="004B10F9">
        <w:rPr>
          <w:rFonts w:ascii="Arial" w:eastAsia="Times New Roman" w:hAnsi="Arial" w:cs="Arial"/>
          <w:sz w:val="24"/>
          <w:szCs w:val="24"/>
        </w:rPr>
        <w:t xml:space="preserve"> e a </w:t>
      </w:r>
      <w:r w:rsidR="001D5EE9" w:rsidRPr="006A2D17">
        <w:rPr>
          <w:rFonts w:ascii="Arial" w:eastAsia="Times New Roman" w:hAnsi="Arial" w:cs="Arial"/>
          <w:i/>
          <w:iCs/>
          <w:sz w:val="24"/>
          <w:szCs w:val="24"/>
        </w:rPr>
        <w:t>revolução inglesa</w:t>
      </w:r>
      <w:r w:rsidR="001D5EE9" w:rsidRPr="004B10F9">
        <w:rPr>
          <w:rFonts w:ascii="Arial" w:eastAsia="Times New Roman" w:hAnsi="Arial" w:cs="Arial"/>
          <w:sz w:val="24"/>
          <w:szCs w:val="24"/>
        </w:rPr>
        <w:t xml:space="preserve"> do século XVII, que nasce com o nome específico de </w:t>
      </w:r>
      <w:r w:rsidR="00DB4F64" w:rsidRPr="004B10F9">
        <w:rPr>
          <w:rFonts w:ascii="Arial" w:eastAsia="Times New Roman" w:hAnsi="Arial" w:cs="Arial"/>
          <w:sz w:val="24"/>
          <w:szCs w:val="24"/>
        </w:rPr>
        <w:t xml:space="preserve">constitucionalismo, lutando contra o abuso do poder estatal. </w:t>
      </w:r>
      <w:r w:rsidR="001D5EE9" w:rsidRPr="004B10F9">
        <w:rPr>
          <w:rFonts w:ascii="Arial" w:eastAsia="Times New Roman" w:hAnsi="Arial" w:cs="Arial"/>
          <w:sz w:val="24"/>
          <w:szCs w:val="24"/>
        </w:rPr>
        <w:t xml:space="preserve"> (BOBBIO, 1995, </w:t>
      </w:r>
      <w:r w:rsidR="00835DD2">
        <w:rPr>
          <w:rFonts w:ascii="Arial" w:eastAsia="Times New Roman" w:hAnsi="Arial" w:cs="Arial"/>
          <w:sz w:val="24"/>
          <w:szCs w:val="24"/>
        </w:rPr>
        <w:t>p</w:t>
      </w:r>
      <w:r w:rsidR="001D5EE9" w:rsidRPr="004B10F9">
        <w:rPr>
          <w:rFonts w:ascii="Arial" w:eastAsia="Times New Roman" w:hAnsi="Arial" w:cs="Arial"/>
          <w:sz w:val="24"/>
          <w:szCs w:val="24"/>
        </w:rPr>
        <w:t>.</w:t>
      </w:r>
      <w:r w:rsidR="00DB4F64" w:rsidRPr="004B10F9">
        <w:rPr>
          <w:rFonts w:ascii="Arial" w:eastAsia="Times New Roman" w:hAnsi="Arial" w:cs="Arial"/>
          <w:sz w:val="24"/>
          <w:szCs w:val="24"/>
        </w:rPr>
        <w:t xml:space="preserve"> 15</w:t>
      </w:r>
      <w:r w:rsidR="001D5EE9" w:rsidRPr="004B10F9">
        <w:rPr>
          <w:rFonts w:ascii="Arial" w:eastAsia="Times New Roman" w:hAnsi="Arial" w:cs="Arial"/>
          <w:sz w:val="24"/>
          <w:szCs w:val="24"/>
        </w:rPr>
        <w:t>)</w:t>
      </w:r>
    </w:p>
    <w:p w14:paraId="72A9FABA" w14:textId="1636F168" w:rsidR="00CF4249" w:rsidRDefault="00B92FDD" w:rsidP="00CF4249">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Importante observar que a</w:t>
      </w:r>
      <w:r w:rsidR="00E13C29" w:rsidRPr="004B10F9">
        <w:rPr>
          <w:rFonts w:ascii="Arial" w:eastAsia="Times New Roman" w:hAnsi="Arial" w:cs="Arial"/>
          <w:sz w:val="24"/>
          <w:szCs w:val="24"/>
        </w:rPr>
        <w:t xml:space="preserve"> Inglaterra sempre foi marcada pela divisão de forças, </w:t>
      </w:r>
      <w:r w:rsidR="00835DD2">
        <w:rPr>
          <w:rFonts w:ascii="Arial" w:eastAsia="Times New Roman" w:hAnsi="Arial" w:cs="Arial"/>
          <w:sz w:val="24"/>
          <w:szCs w:val="24"/>
        </w:rPr>
        <w:t>sempre considerada</w:t>
      </w:r>
      <w:r>
        <w:rPr>
          <w:rFonts w:ascii="Arial" w:eastAsia="Times New Roman" w:hAnsi="Arial" w:cs="Arial"/>
          <w:sz w:val="24"/>
          <w:szCs w:val="24"/>
        </w:rPr>
        <w:t>,</w:t>
      </w:r>
      <w:r w:rsidR="00835DD2">
        <w:rPr>
          <w:rFonts w:ascii="Arial" w:eastAsia="Times New Roman" w:hAnsi="Arial" w:cs="Arial"/>
          <w:sz w:val="24"/>
          <w:szCs w:val="24"/>
        </w:rPr>
        <w:t xml:space="preserve"> em certa medida</w:t>
      </w:r>
      <w:r>
        <w:rPr>
          <w:rFonts w:ascii="Arial" w:eastAsia="Times New Roman" w:hAnsi="Arial" w:cs="Arial"/>
          <w:sz w:val="24"/>
          <w:szCs w:val="24"/>
        </w:rPr>
        <w:t>,</w:t>
      </w:r>
      <w:r w:rsidR="00835DD2">
        <w:rPr>
          <w:rFonts w:ascii="Arial" w:eastAsia="Times New Roman" w:hAnsi="Arial" w:cs="Arial"/>
          <w:sz w:val="24"/>
          <w:szCs w:val="24"/>
        </w:rPr>
        <w:t xml:space="preserve"> </w:t>
      </w:r>
      <w:r w:rsidR="00E13C29" w:rsidRPr="004B10F9">
        <w:rPr>
          <w:rFonts w:ascii="Arial" w:eastAsia="Times New Roman" w:hAnsi="Arial" w:cs="Arial"/>
          <w:sz w:val="24"/>
          <w:szCs w:val="24"/>
        </w:rPr>
        <w:t xml:space="preserve">um Estado </w:t>
      </w:r>
      <w:r w:rsidR="00835DD2">
        <w:rPr>
          <w:rFonts w:ascii="Arial" w:eastAsia="Times New Roman" w:hAnsi="Arial" w:cs="Arial"/>
          <w:sz w:val="24"/>
          <w:szCs w:val="24"/>
        </w:rPr>
        <w:t xml:space="preserve">mais </w:t>
      </w:r>
      <w:r w:rsidR="00E13C29" w:rsidRPr="004B10F9">
        <w:rPr>
          <w:rFonts w:ascii="Arial" w:eastAsia="Times New Roman" w:hAnsi="Arial" w:cs="Arial"/>
          <w:sz w:val="24"/>
          <w:szCs w:val="24"/>
        </w:rPr>
        <w:t>limitado</w:t>
      </w:r>
      <w:r w:rsidR="00E13C29" w:rsidRPr="004B10F9">
        <w:rPr>
          <w:rStyle w:val="Refdenotaderodap"/>
          <w:rFonts w:ascii="Arial" w:eastAsia="Times New Roman" w:hAnsi="Arial" w:cs="Arial"/>
          <w:sz w:val="24"/>
          <w:szCs w:val="24"/>
        </w:rPr>
        <w:footnoteReference w:id="6"/>
      </w:r>
      <w:r w:rsidR="00E13C29" w:rsidRPr="004B10F9">
        <w:rPr>
          <w:rFonts w:ascii="Arial" w:eastAsia="Times New Roman" w:hAnsi="Arial" w:cs="Arial"/>
          <w:sz w:val="24"/>
          <w:szCs w:val="24"/>
        </w:rPr>
        <w:t xml:space="preserve">. </w:t>
      </w:r>
      <w:r w:rsidR="00CF4249" w:rsidRPr="004B10F9">
        <w:rPr>
          <w:rFonts w:ascii="Arial" w:eastAsia="Times New Roman" w:hAnsi="Arial" w:cs="Arial"/>
          <w:sz w:val="24"/>
          <w:szCs w:val="24"/>
        </w:rPr>
        <w:t xml:space="preserve">A correlação de </w:t>
      </w:r>
      <w:r w:rsidR="00537689">
        <w:rPr>
          <w:rFonts w:ascii="Arial" w:eastAsia="Times New Roman" w:hAnsi="Arial" w:cs="Arial"/>
          <w:sz w:val="24"/>
          <w:szCs w:val="24"/>
        </w:rPr>
        <w:t>poder</w:t>
      </w:r>
      <w:r w:rsidR="00CF4249" w:rsidRPr="004B10F9">
        <w:rPr>
          <w:rFonts w:ascii="Arial" w:eastAsia="Times New Roman" w:hAnsi="Arial" w:cs="Arial"/>
          <w:sz w:val="24"/>
          <w:szCs w:val="24"/>
        </w:rPr>
        <w:t xml:space="preserve"> </w:t>
      </w:r>
      <w:r w:rsidR="007418B1" w:rsidRPr="004B10F9">
        <w:rPr>
          <w:rFonts w:ascii="Arial" w:eastAsia="Times New Roman" w:hAnsi="Arial" w:cs="Arial"/>
          <w:sz w:val="24"/>
          <w:szCs w:val="24"/>
        </w:rPr>
        <w:t xml:space="preserve">revela-se no </w:t>
      </w:r>
      <w:r w:rsidR="00CF4249" w:rsidRPr="004B10F9">
        <w:rPr>
          <w:rFonts w:ascii="Arial" w:eastAsia="Times New Roman" w:hAnsi="Arial" w:cs="Arial"/>
          <w:sz w:val="24"/>
          <w:szCs w:val="24"/>
        </w:rPr>
        <w:t xml:space="preserve">“diálogo” das forças políticas dominantes entre o rei (a Casa Real – </w:t>
      </w:r>
      <w:r w:rsidR="00CF4249" w:rsidRPr="004B10F9">
        <w:rPr>
          <w:rFonts w:ascii="Arial" w:eastAsia="Times New Roman" w:hAnsi="Arial" w:cs="Arial"/>
          <w:i/>
          <w:iCs/>
          <w:sz w:val="24"/>
          <w:szCs w:val="24"/>
        </w:rPr>
        <w:t xml:space="preserve">Royal </w:t>
      </w:r>
      <w:proofErr w:type="spellStart"/>
      <w:r w:rsidR="00CF4249" w:rsidRPr="004B10F9">
        <w:rPr>
          <w:rFonts w:ascii="Arial" w:eastAsia="Times New Roman" w:hAnsi="Arial" w:cs="Arial"/>
          <w:i/>
          <w:iCs/>
          <w:sz w:val="24"/>
          <w:szCs w:val="24"/>
        </w:rPr>
        <w:t>House</w:t>
      </w:r>
      <w:proofErr w:type="spellEnd"/>
      <w:r w:rsidR="00CF4249" w:rsidRPr="004B10F9">
        <w:rPr>
          <w:rFonts w:ascii="Arial" w:eastAsia="Times New Roman" w:hAnsi="Arial" w:cs="Arial"/>
          <w:sz w:val="24"/>
          <w:szCs w:val="24"/>
        </w:rPr>
        <w:t xml:space="preserve">), a nobreza (a Casa dos Lordes – </w:t>
      </w:r>
      <w:proofErr w:type="spellStart"/>
      <w:r w:rsidR="00CF4249" w:rsidRPr="004B10F9">
        <w:rPr>
          <w:rFonts w:ascii="Arial" w:eastAsia="Times New Roman" w:hAnsi="Arial" w:cs="Arial"/>
          <w:i/>
          <w:iCs/>
          <w:sz w:val="24"/>
          <w:szCs w:val="24"/>
        </w:rPr>
        <w:t>House</w:t>
      </w:r>
      <w:proofErr w:type="spellEnd"/>
      <w:r w:rsidR="00CF4249" w:rsidRPr="004B10F9">
        <w:rPr>
          <w:rFonts w:ascii="Arial" w:eastAsia="Times New Roman" w:hAnsi="Arial" w:cs="Arial"/>
          <w:i/>
          <w:iCs/>
          <w:sz w:val="24"/>
          <w:szCs w:val="24"/>
        </w:rPr>
        <w:t xml:space="preserve"> </w:t>
      </w:r>
      <w:proofErr w:type="spellStart"/>
      <w:r w:rsidR="00CF4249" w:rsidRPr="004B10F9">
        <w:rPr>
          <w:rFonts w:ascii="Arial" w:eastAsia="Times New Roman" w:hAnsi="Arial" w:cs="Arial"/>
          <w:i/>
          <w:iCs/>
          <w:sz w:val="24"/>
          <w:szCs w:val="24"/>
        </w:rPr>
        <w:t>of</w:t>
      </w:r>
      <w:proofErr w:type="spellEnd"/>
      <w:r w:rsidR="00CF4249" w:rsidRPr="004B10F9">
        <w:rPr>
          <w:rFonts w:ascii="Arial" w:eastAsia="Times New Roman" w:hAnsi="Arial" w:cs="Arial"/>
          <w:i/>
          <w:iCs/>
          <w:sz w:val="24"/>
          <w:szCs w:val="24"/>
        </w:rPr>
        <w:t xml:space="preserve"> </w:t>
      </w:r>
      <w:proofErr w:type="spellStart"/>
      <w:r w:rsidR="00CF4249" w:rsidRPr="004B10F9">
        <w:rPr>
          <w:rFonts w:ascii="Arial" w:eastAsia="Times New Roman" w:hAnsi="Arial" w:cs="Arial"/>
          <w:i/>
          <w:iCs/>
          <w:sz w:val="24"/>
          <w:szCs w:val="24"/>
        </w:rPr>
        <w:t>Lords</w:t>
      </w:r>
      <w:proofErr w:type="spellEnd"/>
      <w:r w:rsidR="00CF4249" w:rsidRPr="004B10F9">
        <w:rPr>
          <w:rFonts w:ascii="Arial" w:eastAsia="Times New Roman" w:hAnsi="Arial" w:cs="Arial"/>
          <w:sz w:val="24"/>
          <w:szCs w:val="24"/>
        </w:rPr>
        <w:t xml:space="preserve">) e a burguesia, já libertos (Câmara dos Comuns – </w:t>
      </w:r>
      <w:proofErr w:type="spellStart"/>
      <w:r w:rsidR="00CF4249" w:rsidRPr="004B10F9">
        <w:rPr>
          <w:rFonts w:ascii="Arial" w:eastAsia="Times New Roman" w:hAnsi="Arial" w:cs="Arial"/>
          <w:i/>
          <w:iCs/>
          <w:sz w:val="24"/>
          <w:szCs w:val="24"/>
        </w:rPr>
        <w:t>House</w:t>
      </w:r>
      <w:proofErr w:type="spellEnd"/>
      <w:r w:rsidR="00CF4249" w:rsidRPr="004B10F9">
        <w:rPr>
          <w:rFonts w:ascii="Arial" w:eastAsia="Times New Roman" w:hAnsi="Arial" w:cs="Arial"/>
          <w:i/>
          <w:iCs/>
          <w:sz w:val="24"/>
          <w:szCs w:val="24"/>
        </w:rPr>
        <w:t xml:space="preserve"> </w:t>
      </w:r>
      <w:proofErr w:type="spellStart"/>
      <w:r w:rsidR="00CF4249" w:rsidRPr="004B10F9">
        <w:rPr>
          <w:rFonts w:ascii="Arial" w:eastAsia="Times New Roman" w:hAnsi="Arial" w:cs="Arial"/>
          <w:i/>
          <w:iCs/>
          <w:sz w:val="24"/>
          <w:szCs w:val="24"/>
        </w:rPr>
        <w:t>of</w:t>
      </w:r>
      <w:proofErr w:type="spellEnd"/>
      <w:r w:rsidR="00CF4249" w:rsidRPr="004B10F9">
        <w:rPr>
          <w:rFonts w:ascii="Arial" w:eastAsia="Times New Roman" w:hAnsi="Arial" w:cs="Arial"/>
          <w:i/>
          <w:iCs/>
          <w:sz w:val="24"/>
          <w:szCs w:val="24"/>
        </w:rPr>
        <w:t xml:space="preserve"> Commons</w:t>
      </w:r>
      <w:r w:rsidR="00CF4249" w:rsidRPr="004B10F9">
        <w:rPr>
          <w:rFonts w:ascii="Arial" w:eastAsia="Times New Roman" w:hAnsi="Arial" w:cs="Arial"/>
          <w:sz w:val="24"/>
          <w:szCs w:val="24"/>
        </w:rPr>
        <w:t>)</w:t>
      </w:r>
      <w:r w:rsidR="007418B1" w:rsidRPr="004B10F9">
        <w:rPr>
          <w:rFonts w:ascii="Arial" w:eastAsia="Times New Roman" w:hAnsi="Arial" w:cs="Arial"/>
          <w:sz w:val="24"/>
          <w:szCs w:val="24"/>
        </w:rPr>
        <w:t xml:space="preserve">, passando de um período marcado pelo adágio </w:t>
      </w:r>
      <w:proofErr w:type="spellStart"/>
      <w:r w:rsidR="007418B1" w:rsidRPr="004B10F9">
        <w:rPr>
          <w:rFonts w:ascii="Arial" w:eastAsia="Times New Roman" w:hAnsi="Arial" w:cs="Arial"/>
          <w:i/>
          <w:iCs/>
          <w:sz w:val="24"/>
          <w:szCs w:val="24"/>
        </w:rPr>
        <w:t>the</w:t>
      </w:r>
      <w:proofErr w:type="spellEnd"/>
      <w:r w:rsidR="007418B1" w:rsidRPr="004B10F9">
        <w:rPr>
          <w:rFonts w:ascii="Arial" w:eastAsia="Times New Roman" w:hAnsi="Arial" w:cs="Arial"/>
          <w:i/>
          <w:iCs/>
          <w:sz w:val="24"/>
          <w:szCs w:val="24"/>
        </w:rPr>
        <w:t xml:space="preserve"> king </w:t>
      </w:r>
      <w:proofErr w:type="spellStart"/>
      <w:r w:rsidR="007418B1" w:rsidRPr="004B10F9">
        <w:rPr>
          <w:rFonts w:ascii="Arial" w:eastAsia="Times New Roman" w:hAnsi="Arial" w:cs="Arial"/>
          <w:i/>
          <w:iCs/>
          <w:sz w:val="24"/>
          <w:szCs w:val="24"/>
        </w:rPr>
        <w:t>can</w:t>
      </w:r>
      <w:proofErr w:type="spellEnd"/>
      <w:r w:rsidR="007418B1" w:rsidRPr="004B10F9">
        <w:rPr>
          <w:rFonts w:ascii="Arial" w:eastAsia="Times New Roman" w:hAnsi="Arial" w:cs="Arial"/>
          <w:i/>
          <w:iCs/>
          <w:sz w:val="24"/>
          <w:szCs w:val="24"/>
        </w:rPr>
        <w:t xml:space="preserve"> do no </w:t>
      </w:r>
      <w:proofErr w:type="spellStart"/>
      <w:r w:rsidR="007418B1" w:rsidRPr="004B10F9">
        <w:rPr>
          <w:rFonts w:ascii="Arial" w:eastAsia="Times New Roman" w:hAnsi="Arial" w:cs="Arial"/>
          <w:i/>
          <w:iCs/>
          <w:sz w:val="24"/>
          <w:szCs w:val="24"/>
        </w:rPr>
        <w:t>wrong</w:t>
      </w:r>
      <w:proofErr w:type="spellEnd"/>
      <w:r w:rsidR="007418B1" w:rsidRPr="004B10F9">
        <w:rPr>
          <w:rFonts w:ascii="Arial" w:eastAsia="Times New Roman" w:hAnsi="Arial" w:cs="Arial"/>
          <w:sz w:val="24"/>
          <w:szCs w:val="24"/>
        </w:rPr>
        <w:t xml:space="preserve">, para o </w:t>
      </w:r>
      <w:proofErr w:type="spellStart"/>
      <w:r w:rsidR="007418B1" w:rsidRPr="004B10F9">
        <w:rPr>
          <w:rFonts w:ascii="Arial" w:eastAsia="Times New Roman" w:hAnsi="Arial" w:cs="Arial"/>
          <w:i/>
          <w:iCs/>
          <w:sz w:val="24"/>
          <w:szCs w:val="24"/>
        </w:rPr>
        <w:t>the</w:t>
      </w:r>
      <w:proofErr w:type="spellEnd"/>
      <w:r w:rsidR="007418B1" w:rsidRPr="004B10F9">
        <w:rPr>
          <w:rFonts w:ascii="Arial" w:eastAsia="Times New Roman" w:hAnsi="Arial" w:cs="Arial"/>
          <w:i/>
          <w:iCs/>
          <w:sz w:val="24"/>
          <w:szCs w:val="24"/>
        </w:rPr>
        <w:t xml:space="preserve"> king in </w:t>
      </w:r>
      <w:proofErr w:type="spellStart"/>
      <w:r w:rsidR="007418B1" w:rsidRPr="004B10F9">
        <w:rPr>
          <w:rFonts w:ascii="Arial" w:eastAsia="Times New Roman" w:hAnsi="Arial" w:cs="Arial"/>
          <w:i/>
          <w:iCs/>
          <w:sz w:val="24"/>
          <w:szCs w:val="24"/>
        </w:rPr>
        <w:t>parliament</w:t>
      </w:r>
      <w:proofErr w:type="spellEnd"/>
      <w:r w:rsidR="007418B1" w:rsidRPr="004B10F9">
        <w:rPr>
          <w:rFonts w:ascii="Arial" w:eastAsia="Times New Roman" w:hAnsi="Arial" w:cs="Arial"/>
          <w:sz w:val="24"/>
          <w:szCs w:val="24"/>
        </w:rPr>
        <w:t xml:space="preserve">, </w:t>
      </w:r>
      <w:r w:rsidR="00CF4249" w:rsidRPr="004B10F9">
        <w:rPr>
          <w:rFonts w:ascii="Arial" w:eastAsia="Times New Roman" w:hAnsi="Arial" w:cs="Arial"/>
          <w:sz w:val="24"/>
          <w:szCs w:val="24"/>
        </w:rPr>
        <w:t xml:space="preserve">dando origem ao Estado moderno. </w:t>
      </w:r>
    </w:p>
    <w:p w14:paraId="5A7BD3F9" w14:textId="2E035B20" w:rsidR="00E13C29" w:rsidRPr="004B10F9" w:rsidRDefault="00B92FDD" w:rsidP="00835DD2">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Note que o</w:t>
      </w:r>
      <w:r w:rsidR="00835DD2" w:rsidRPr="00835DD2">
        <w:rPr>
          <w:rFonts w:ascii="Arial" w:eastAsia="Times New Roman" w:hAnsi="Arial" w:cs="Arial"/>
          <w:sz w:val="24"/>
          <w:szCs w:val="24"/>
        </w:rPr>
        <w:t xml:space="preserve"> problema fundamental do </w:t>
      </w:r>
      <w:r w:rsidR="00835DD2" w:rsidRPr="00835DD2">
        <w:rPr>
          <w:rFonts w:ascii="Arial" w:eastAsia="Times New Roman" w:hAnsi="Arial" w:cs="Arial"/>
          <w:i/>
          <w:iCs/>
          <w:sz w:val="24"/>
          <w:szCs w:val="24"/>
        </w:rPr>
        <w:t>Estado moderno</w:t>
      </w:r>
      <w:r w:rsidR="00835DD2" w:rsidRPr="00835DD2">
        <w:rPr>
          <w:rFonts w:ascii="Arial" w:eastAsia="Times New Roman" w:hAnsi="Arial" w:cs="Arial"/>
          <w:sz w:val="24"/>
          <w:szCs w:val="24"/>
        </w:rPr>
        <w:t xml:space="preserve"> </w:t>
      </w:r>
      <w:proofErr w:type="gramStart"/>
      <w:r w:rsidR="00835DD2" w:rsidRPr="00835DD2">
        <w:rPr>
          <w:rFonts w:ascii="Arial" w:eastAsia="Times New Roman" w:hAnsi="Arial" w:cs="Arial"/>
          <w:sz w:val="24"/>
          <w:szCs w:val="24"/>
        </w:rPr>
        <w:t>desenvolve-se</w:t>
      </w:r>
      <w:proofErr w:type="gramEnd"/>
      <w:r w:rsidR="00835DD2" w:rsidRPr="00835DD2">
        <w:rPr>
          <w:rFonts w:ascii="Arial" w:eastAsia="Times New Roman" w:hAnsi="Arial" w:cs="Arial"/>
          <w:sz w:val="24"/>
          <w:szCs w:val="24"/>
        </w:rPr>
        <w:t xml:space="preserve"> como </w:t>
      </w:r>
      <w:r w:rsidR="00546DA6">
        <w:rPr>
          <w:rFonts w:ascii="Arial" w:eastAsia="Times New Roman" w:hAnsi="Arial" w:cs="Arial"/>
          <w:sz w:val="24"/>
          <w:szCs w:val="24"/>
        </w:rPr>
        <w:t>métodos de combater</w:t>
      </w:r>
      <w:r w:rsidR="00835DD2" w:rsidRPr="00835DD2">
        <w:rPr>
          <w:rFonts w:ascii="Arial" w:eastAsia="Times New Roman" w:hAnsi="Arial" w:cs="Arial"/>
          <w:sz w:val="24"/>
          <w:szCs w:val="24"/>
        </w:rPr>
        <w:t xml:space="preserve"> o </w:t>
      </w:r>
      <w:r w:rsidR="00835DD2" w:rsidRPr="00835DD2">
        <w:rPr>
          <w:rFonts w:ascii="Arial" w:eastAsia="Times New Roman" w:hAnsi="Arial" w:cs="Arial"/>
          <w:i/>
          <w:iCs/>
          <w:sz w:val="24"/>
          <w:szCs w:val="24"/>
        </w:rPr>
        <w:t>Estado absoluto</w:t>
      </w:r>
      <w:r w:rsidR="00835DD2" w:rsidRPr="00835DD2">
        <w:rPr>
          <w:rFonts w:ascii="Arial" w:eastAsia="Times New Roman" w:hAnsi="Arial" w:cs="Arial"/>
          <w:sz w:val="24"/>
          <w:szCs w:val="24"/>
        </w:rPr>
        <w:t xml:space="preserve"> (que não reconhece limites).</w:t>
      </w:r>
      <w:r w:rsidR="00835DD2">
        <w:rPr>
          <w:rFonts w:ascii="Arial" w:eastAsia="Times New Roman" w:hAnsi="Arial" w:cs="Arial"/>
          <w:sz w:val="24"/>
          <w:szCs w:val="24"/>
        </w:rPr>
        <w:t xml:space="preserve"> Deste</w:t>
      </w:r>
      <w:r w:rsidR="00BB01B7" w:rsidRPr="004B10F9">
        <w:rPr>
          <w:rFonts w:ascii="Arial" w:eastAsia="Times New Roman" w:hAnsi="Arial" w:cs="Arial"/>
          <w:sz w:val="24"/>
          <w:szCs w:val="24"/>
        </w:rPr>
        <w:t xml:space="preserve"> período </w:t>
      </w:r>
      <w:r w:rsidR="001B7B51">
        <w:rPr>
          <w:rFonts w:ascii="Arial" w:eastAsia="Times New Roman" w:hAnsi="Arial" w:cs="Arial"/>
          <w:sz w:val="24"/>
          <w:szCs w:val="24"/>
        </w:rPr>
        <w:t>ficam marcados</w:t>
      </w:r>
      <w:r w:rsidR="00451D98" w:rsidRPr="004B10F9">
        <w:rPr>
          <w:rFonts w:ascii="Arial" w:eastAsia="Times New Roman" w:hAnsi="Arial" w:cs="Arial"/>
          <w:sz w:val="24"/>
          <w:szCs w:val="24"/>
        </w:rPr>
        <w:t xml:space="preserve"> </w:t>
      </w:r>
      <w:r w:rsidR="00E13C29" w:rsidRPr="004B10F9">
        <w:rPr>
          <w:rFonts w:ascii="Arial" w:eastAsia="Times New Roman" w:hAnsi="Arial" w:cs="Arial"/>
          <w:sz w:val="24"/>
          <w:szCs w:val="24"/>
        </w:rPr>
        <w:t xml:space="preserve">três </w:t>
      </w:r>
      <w:r w:rsidR="00BB01B7" w:rsidRPr="004B10F9">
        <w:rPr>
          <w:rFonts w:ascii="Arial" w:eastAsia="Times New Roman" w:hAnsi="Arial" w:cs="Arial"/>
          <w:sz w:val="24"/>
          <w:szCs w:val="24"/>
        </w:rPr>
        <w:t xml:space="preserve">grandes </w:t>
      </w:r>
      <w:r w:rsidR="00E13C29" w:rsidRPr="004B10F9">
        <w:rPr>
          <w:rFonts w:ascii="Arial" w:eastAsia="Times New Roman" w:hAnsi="Arial" w:cs="Arial"/>
          <w:sz w:val="24"/>
          <w:szCs w:val="24"/>
        </w:rPr>
        <w:t xml:space="preserve">movimentos: </w:t>
      </w:r>
    </w:p>
    <w:p w14:paraId="5B7FCC0D" w14:textId="7F5DC297" w:rsidR="00E13C29" w:rsidRPr="004B10F9" w:rsidRDefault="00E13C29" w:rsidP="00835DD2">
      <w:pPr>
        <w:spacing w:after="0" w:line="360" w:lineRule="auto"/>
        <w:ind w:firstLine="851"/>
        <w:jc w:val="both"/>
        <w:rPr>
          <w:rFonts w:ascii="Arial" w:eastAsia="Times New Roman" w:hAnsi="Arial" w:cs="Arial"/>
          <w:sz w:val="24"/>
          <w:szCs w:val="24"/>
        </w:rPr>
      </w:pPr>
      <w:r w:rsidRPr="004B10F9">
        <w:rPr>
          <w:rFonts w:ascii="Arial" w:eastAsia="Times New Roman" w:hAnsi="Arial" w:cs="Arial"/>
          <w:sz w:val="24"/>
          <w:szCs w:val="24"/>
        </w:rPr>
        <w:t xml:space="preserve">i) </w:t>
      </w:r>
      <w:r w:rsidRPr="00B92FDD">
        <w:rPr>
          <w:rFonts w:ascii="Arial" w:eastAsia="Times New Roman" w:hAnsi="Arial" w:cs="Arial"/>
          <w:i/>
          <w:iCs/>
          <w:sz w:val="24"/>
          <w:szCs w:val="24"/>
        </w:rPr>
        <w:t>Teoria dos direitos naturais</w:t>
      </w:r>
      <w:r w:rsidRPr="004B10F9">
        <w:rPr>
          <w:rFonts w:ascii="Arial" w:eastAsia="Times New Roman" w:hAnsi="Arial" w:cs="Arial"/>
          <w:sz w:val="24"/>
          <w:szCs w:val="24"/>
        </w:rPr>
        <w:t xml:space="preserve">, ou </w:t>
      </w:r>
      <w:r w:rsidRPr="00B92FDD">
        <w:rPr>
          <w:rFonts w:ascii="Arial" w:eastAsia="Times New Roman" w:hAnsi="Arial" w:cs="Arial"/>
          <w:i/>
          <w:iCs/>
          <w:sz w:val="24"/>
          <w:szCs w:val="24"/>
        </w:rPr>
        <w:t>jusnaturalismos</w:t>
      </w:r>
      <w:r w:rsidRPr="004B10F9">
        <w:rPr>
          <w:rFonts w:ascii="Arial" w:eastAsia="Times New Roman" w:hAnsi="Arial" w:cs="Arial"/>
          <w:sz w:val="24"/>
          <w:szCs w:val="24"/>
        </w:rPr>
        <w:t>. O poder do Estado tem um limite externo, que além do direito proposto pelo príncipe (</w:t>
      </w:r>
      <w:r w:rsidRPr="00B92FDD">
        <w:rPr>
          <w:rFonts w:ascii="Arial" w:eastAsia="Times New Roman" w:hAnsi="Arial" w:cs="Arial"/>
          <w:i/>
          <w:iCs/>
          <w:sz w:val="24"/>
          <w:szCs w:val="24"/>
        </w:rPr>
        <w:t>direito positivo</w:t>
      </w:r>
      <w:r w:rsidRPr="004B10F9">
        <w:rPr>
          <w:rFonts w:ascii="Arial" w:eastAsia="Times New Roman" w:hAnsi="Arial" w:cs="Arial"/>
          <w:sz w:val="24"/>
          <w:szCs w:val="24"/>
        </w:rPr>
        <w:t xml:space="preserve">), existe um direito preexistente de todos os indivíduos, pela própria natureza do homem. Seriam os </w:t>
      </w:r>
      <w:r w:rsidRPr="00B92FDD">
        <w:rPr>
          <w:rFonts w:ascii="Arial" w:eastAsia="Times New Roman" w:hAnsi="Arial" w:cs="Arial"/>
          <w:i/>
          <w:iCs/>
          <w:sz w:val="24"/>
          <w:szCs w:val="24"/>
        </w:rPr>
        <w:t>direitos naturais</w:t>
      </w:r>
      <w:r w:rsidRPr="004B10F9">
        <w:rPr>
          <w:rFonts w:ascii="Arial" w:eastAsia="Times New Roman" w:hAnsi="Arial" w:cs="Arial"/>
          <w:sz w:val="24"/>
          <w:szCs w:val="24"/>
        </w:rPr>
        <w:t xml:space="preserve">, que independem do Estado, tendo este o dever de reconhecê-los e garanti-los integralmente. O </w:t>
      </w:r>
      <w:r w:rsidRPr="00B92FDD">
        <w:rPr>
          <w:rFonts w:ascii="Arial" w:eastAsia="Times New Roman" w:hAnsi="Arial" w:cs="Arial"/>
          <w:i/>
          <w:iCs/>
          <w:sz w:val="24"/>
          <w:szCs w:val="24"/>
        </w:rPr>
        <w:t>Estado liberal</w:t>
      </w:r>
      <w:r w:rsidRPr="004B10F9">
        <w:rPr>
          <w:rFonts w:ascii="Arial" w:eastAsia="Times New Roman" w:hAnsi="Arial" w:cs="Arial"/>
          <w:sz w:val="24"/>
          <w:szCs w:val="24"/>
        </w:rPr>
        <w:t xml:space="preserve"> é próprio deste modelo;</w:t>
      </w:r>
    </w:p>
    <w:p w14:paraId="50C3EB55" w14:textId="27D4E488" w:rsidR="00E13C29" w:rsidRPr="004B10F9" w:rsidRDefault="00E13C29" w:rsidP="00E13C29">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lastRenderedPageBreak/>
        <w:t>ii</w:t>
      </w:r>
      <w:proofErr w:type="spellEnd"/>
      <w:r w:rsidRPr="004B10F9">
        <w:rPr>
          <w:rFonts w:ascii="Arial" w:eastAsia="Times New Roman" w:hAnsi="Arial" w:cs="Arial"/>
          <w:sz w:val="24"/>
          <w:szCs w:val="24"/>
        </w:rPr>
        <w:t xml:space="preserve">) </w:t>
      </w:r>
      <w:r w:rsidRPr="00B92FDD">
        <w:rPr>
          <w:rFonts w:ascii="Arial" w:eastAsia="Times New Roman" w:hAnsi="Arial" w:cs="Arial"/>
          <w:i/>
          <w:iCs/>
          <w:sz w:val="24"/>
          <w:szCs w:val="24"/>
        </w:rPr>
        <w:t>Teoria da separação dos poderes</w:t>
      </w:r>
      <w:r w:rsidR="009946A9">
        <w:rPr>
          <w:rFonts w:ascii="Arial" w:eastAsia="Times New Roman" w:hAnsi="Arial" w:cs="Arial"/>
          <w:sz w:val="24"/>
          <w:szCs w:val="24"/>
        </w:rPr>
        <w:t xml:space="preserve"> ou </w:t>
      </w:r>
      <w:r w:rsidR="009946A9">
        <w:rPr>
          <w:rFonts w:ascii="Arial" w:eastAsia="Times New Roman" w:hAnsi="Arial" w:cs="Arial"/>
          <w:i/>
          <w:iCs/>
          <w:sz w:val="24"/>
          <w:szCs w:val="24"/>
        </w:rPr>
        <w:t>Estado Constitucional</w:t>
      </w:r>
      <w:r w:rsidRPr="004B10F9">
        <w:rPr>
          <w:rFonts w:ascii="Arial" w:eastAsia="Times New Roman" w:hAnsi="Arial" w:cs="Arial"/>
          <w:sz w:val="24"/>
          <w:szCs w:val="24"/>
        </w:rPr>
        <w:t xml:space="preserve">: Esta teoria sustenta que a melhor maneira de deter o poder é quebrá-lo, dividi-lo: </w:t>
      </w:r>
      <w:proofErr w:type="spellStart"/>
      <w:proofErr w:type="gramStart"/>
      <w:r w:rsidRPr="004B10F9">
        <w:rPr>
          <w:rFonts w:ascii="Arial" w:eastAsia="Times New Roman" w:hAnsi="Arial" w:cs="Arial"/>
          <w:sz w:val="24"/>
          <w:szCs w:val="24"/>
        </w:rPr>
        <w:t>i</w:t>
      </w:r>
      <w:r w:rsidR="00546DA6">
        <w:rPr>
          <w:rFonts w:ascii="Arial" w:eastAsia="Times New Roman" w:hAnsi="Arial" w:cs="Arial"/>
          <w:sz w:val="24"/>
          <w:szCs w:val="24"/>
        </w:rPr>
        <w:t>i</w:t>
      </w:r>
      <w:r w:rsidRPr="004B10F9">
        <w:rPr>
          <w:rFonts w:ascii="Arial" w:eastAsia="Times New Roman" w:hAnsi="Arial" w:cs="Arial"/>
          <w:sz w:val="24"/>
          <w:szCs w:val="24"/>
        </w:rPr>
        <w:t>.i</w:t>
      </w:r>
      <w:proofErr w:type="spellEnd"/>
      <w:proofErr w:type="gramEnd"/>
      <w:r w:rsidRPr="004B10F9">
        <w:rPr>
          <w:rFonts w:ascii="Arial" w:eastAsia="Times New Roman" w:hAnsi="Arial" w:cs="Arial"/>
          <w:sz w:val="24"/>
          <w:szCs w:val="24"/>
        </w:rPr>
        <w:t xml:space="preserve">) não concentrar o poder em </w:t>
      </w:r>
      <w:r w:rsidR="00BB01B7" w:rsidRPr="004B10F9">
        <w:rPr>
          <w:rFonts w:ascii="Arial" w:eastAsia="Times New Roman" w:hAnsi="Arial" w:cs="Arial"/>
          <w:sz w:val="24"/>
          <w:szCs w:val="24"/>
        </w:rPr>
        <w:t>uma</w:t>
      </w:r>
      <w:r w:rsidRPr="004B10F9">
        <w:rPr>
          <w:rFonts w:ascii="Arial" w:eastAsia="Times New Roman" w:hAnsi="Arial" w:cs="Arial"/>
          <w:sz w:val="24"/>
          <w:szCs w:val="24"/>
        </w:rPr>
        <w:t xml:space="preserve"> só pessoa;</w:t>
      </w:r>
      <w:r w:rsidR="00546DA6">
        <w:rPr>
          <w:rFonts w:ascii="Arial" w:eastAsia="Times New Roman" w:hAnsi="Arial" w:cs="Arial"/>
          <w:sz w:val="24"/>
          <w:szCs w:val="24"/>
        </w:rPr>
        <w:t xml:space="preserve"> e</w:t>
      </w:r>
      <w:r w:rsidRPr="004B10F9">
        <w:rPr>
          <w:rFonts w:ascii="Arial" w:eastAsia="Times New Roman" w:hAnsi="Arial" w:cs="Arial"/>
          <w:sz w:val="24"/>
          <w:szCs w:val="24"/>
        </w:rPr>
        <w:t xml:space="preserve"> </w:t>
      </w:r>
      <w:proofErr w:type="spellStart"/>
      <w:r w:rsidRPr="004B10F9">
        <w:rPr>
          <w:rFonts w:ascii="Arial" w:eastAsia="Times New Roman" w:hAnsi="Arial" w:cs="Arial"/>
          <w:sz w:val="24"/>
          <w:szCs w:val="24"/>
        </w:rPr>
        <w:t>i</w:t>
      </w:r>
      <w:r w:rsidR="00546DA6">
        <w:rPr>
          <w:rFonts w:ascii="Arial" w:eastAsia="Times New Roman" w:hAnsi="Arial" w:cs="Arial"/>
          <w:sz w:val="24"/>
          <w:szCs w:val="24"/>
        </w:rPr>
        <w:t>i</w:t>
      </w:r>
      <w:r w:rsidRPr="004B10F9">
        <w:rPr>
          <w:rFonts w:ascii="Arial" w:eastAsia="Times New Roman" w:hAnsi="Arial" w:cs="Arial"/>
          <w:sz w:val="24"/>
          <w:szCs w:val="24"/>
        </w:rPr>
        <w:t>.ii</w:t>
      </w:r>
      <w:proofErr w:type="spellEnd"/>
      <w:r w:rsidRPr="004B10F9">
        <w:rPr>
          <w:rFonts w:ascii="Arial" w:eastAsia="Times New Roman" w:hAnsi="Arial" w:cs="Arial"/>
          <w:sz w:val="24"/>
          <w:szCs w:val="24"/>
        </w:rPr>
        <w:t>) que as diferentes funções não sejam confundidas num só Poder. Eles se controlarão reciprocamente, considerando como funções fundamentais do Estado a Legislativa, a Executiva e a Judiciária</w:t>
      </w:r>
      <w:r w:rsidR="00B92FDD">
        <w:rPr>
          <w:rFonts w:ascii="Arial" w:eastAsia="Times New Roman" w:hAnsi="Arial" w:cs="Arial"/>
          <w:i/>
          <w:iCs/>
          <w:sz w:val="24"/>
          <w:szCs w:val="24"/>
        </w:rPr>
        <w:t>;</w:t>
      </w:r>
    </w:p>
    <w:p w14:paraId="25F5C3E5" w14:textId="5732C42C" w:rsidR="00E13C29" w:rsidRDefault="00E13C29" w:rsidP="00E13C29">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t>iii</w:t>
      </w:r>
      <w:proofErr w:type="spellEnd"/>
      <w:r w:rsidRPr="004B10F9">
        <w:rPr>
          <w:rFonts w:ascii="Arial" w:eastAsia="Times New Roman" w:hAnsi="Arial" w:cs="Arial"/>
          <w:sz w:val="24"/>
          <w:szCs w:val="24"/>
        </w:rPr>
        <w:t xml:space="preserve">) </w:t>
      </w:r>
      <w:r w:rsidRPr="00B92FDD">
        <w:rPr>
          <w:rFonts w:ascii="Arial" w:eastAsia="Times New Roman" w:hAnsi="Arial" w:cs="Arial"/>
          <w:i/>
          <w:iCs/>
          <w:sz w:val="24"/>
          <w:szCs w:val="24"/>
        </w:rPr>
        <w:t>Teoria da soberania popular</w:t>
      </w:r>
      <w:r w:rsidRPr="004B10F9">
        <w:rPr>
          <w:rFonts w:ascii="Arial" w:eastAsia="Times New Roman" w:hAnsi="Arial" w:cs="Arial"/>
          <w:sz w:val="24"/>
          <w:szCs w:val="24"/>
        </w:rPr>
        <w:t xml:space="preserve"> ou </w:t>
      </w:r>
      <w:r w:rsidRPr="00B92FDD">
        <w:rPr>
          <w:rFonts w:ascii="Arial" w:eastAsia="Times New Roman" w:hAnsi="Arial" w:cs="Arial"/>
          <w:i/>
          <w:iCs/>
          <w:sz w:val="24"/>
          <w:szCs w:val="24"/>
        </w:rPr>
        <w:t>democracia</w:t>
      </w:r>
      <w:r w:rsidRPr="004B10F9">
        <w:rPr>
          <w:rFonts w:ascii="Arial" w:eastAsia="Times New Roman" w:hAnsi="Arial" w:cs="Arial"/>
          <w:sz w:val="24"/>
          <w:szCs w:val="24"/>
        </w:rPr>
        <w:t xml:space="preserve">:  aqui não se limitaria por imposição de um </w:t>
      </w:r>
      <w:r w:rsidRPr="00B92FDD">
        <w:rPr>
          <w:rFonts w:ascii="Arial" w:eastAsia="Times New Roman" w:hAnsi="Arial" w:cs="Arial"/>
          <w:i/>
          <w:iCs/>
          <w:sz w:val="24"/>
          <w:szCs w:val="24"/>
        </w:rPr>
        <w:t>direito natural</w:t>
      </w:r>
      <w:r w:rsidRPr="004B10F9">
        <w:rPr>
          <w:rFonts w:ascii="Arial" w:eastAsia="Times New Roman" w:hAnsi="Arial" w:cs="Arial"/>
          <w:sz w:val="24"/>
          <w:szCs w:val="24"/>
        </w:rPr>
        <w:t xml:space="preserve"> ou da </w:t>
      </w:r>
      <w:r w:rsidRPr="00B92FDD">
        <w:rPr>
          <w:rFonts w:ascii="Arial" w:eastAsia="Times New Roman" w:hAnsi="Arial" w:cs="Arial"/>
          <w:i/>
          <w:iCs/>
          <w:sz w:val="24"/>
          <w:szCs w:val="24"/>
        </w:rPr>
        <w:t>tripartição</w:t>
      </w:r>
      <w:r w:rsidRPr="004B10F9">
        <w:rPr>
          <w:rFonts w:ascii="Arial" w:eastAsia="Times New Roman" w:hAnsi="Arial" w:cs="Arial"/>
          <w:sz w:val="24"/>
          <w:szCs w:val="24"/>
        </w:rPr>
        <w:t xml:space="preserve">, mas de alcançar a participação de todos os cidadãos. </w:t>
      </w:r>
      <w:r w:rsidR="00B92FDD">
        <w:rPr>
          <w:rFonts w:ascii="Arial" w:eastAsia="Times New Roman" w:hAnsi="Arial" w:cs="Arial"/>
          <w:sz w:val="24"/>
          <w:szCs w:val="24"/>
        </w:rPr>
        <w:t>Divide-se</w:t>
      </w:r>
      <w:r w:rsidRPr="004B10F9">
        <w:rPr>
          <w:rFonts w:ascii="Arial" w:eastAsia="Times New Roman" w:hAnsi="Arial" w:cs="Arial"/>
          <w:sz w:val="24"/>
          <w:szCs w:val="24"/>
        </w:rPr>
        <w:t xml:space="preserve"> o poder estatal, distribuindo a todos, conforme propõe Rousseau. Poder através do consenso popular. Concede-se </w:t>
      </w:r>
      <w:r w:rsidR="00B92FDD">
        <w:rPr>
          <w:rFonts w:ascii="Arial" w:eastAsia="Times New Roman" w:hAnsi="Arial" w:cs="Arial"/>
          <w:sz w:val="24"/>
          <w:szCs w:val="24"/>
        </w:rPr>
        <w:t xml:space="preserve">poder </w:t>
      </w:r>
      <w:r w:rsidRPr="004B10F9">
        <w:rPr>
          <w:rFonts w:ascii="Arial" w:eastAsia="Times New Roman" w:hAnsi="Arial" w:cs="Arial"/>
          <w:sz w:val="24"/>
          <w:szCs w:val="24"/>
        </w:rPr>
        <w:t xml:space="preserve">a quem </w:t>
      </w:r>
      <w:r w:rsidR="00B92FDD">
        <w:rPr>
          <w:rFonts w:ascii="Arial" w:eastAsia="Times New Roman" w:hAnsi="Arial" w:cs="Arial"/>
          <w:sz w:val="24"/>
          <w:szCs w:val="24"/>
        </w:rPr>
        <w:t xml:space="preserve">dele </w:t>
      </w:r>
      <w:r w:rsidRPr="004B10F9">
        <w:rPr>
          <w:rFonts w:ascii="Arial" w:eastAsia="Times New Roman" w:hAnsi="Arial" w:cs="Arial"/>
          <w:sz w:val="24"/>
          <w:szCs w:val="24"/>
        </w:rPr>
        <w:t>não pode abusar, isto é, à vontade geral.</w:t>
      </w:r>
    </w:p>
    <w:p w14:paraId="519CBB41" w14:textId="7477C2EA" w:rsidR="00B81100" w:rsidRPr="004B10F9" w:rsidRDefault="00B81100" w:rsidP="00E13C29">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Constitucionalismo e democracia são duas ideias que se acoplam para evitar os abusos de um poder soberano.</w:t>
      </w:r>
    </w:p>
    <w:p w14:paraId="1EE8CF02" w14:textId="77777777" w:rsidR="00A03DF6" w:rsidRDefault="00A03DF6" w:rsidP="00BB01B7">
      <w:pPr>
        <w:spacing w:after="0" w:line="360" w:lineRule="auto"/>
        <w:ind w:firstLine="709"/>
        <w:jc w:val="both"/>
        <w:rPr>
          <w:rFonts w:ascii="Arial" w:eastAsia="Times New Roman" w:hAnsi="Arial" w:cs="Arial"/>
          <w:sz w:val="24"/>
          <w:szCs w:val="24"/>
        </w:rPr>
      </w:pPr>
    </w:p>
    <w:p w14:paraId="4815098A" w14:textId="62E23C0F" w:rsidR="00A03DF6" w:rsidRPr="00076CD3" w:rsidRDefault="00A03DF6" w:rsidP="00E01539">
      <w:pPr>
        <w:pStyle w:val="Ttulo1"/>
        <w:rPr>
          <w:rFonts w:ascii="Arial" w:hAnsi="Arial" w:cs="Arial"/>
          <w:i/>
          <w:iCs/>
          <w:sz w:val="24"/>
          <w:szCs w:val="24"/>
        </w:rPr>
      </w:pPr>
      <w:bookmarkStart w:id="5" w:name="_Toc67330025"/>
      <w:r w:rsidRPr="00076CD3">
        <w:rPr>
          <w:rFonts w:ascii="Arial" w:hAnsi="Arial" w:cs="Arial"/>
          <w:i/>
          <w:iCs/>
          <w:sz w:val="24"/>
          <w:szCs w:val="24"/>
        </w:rPr>
        <w:t>2.2. Ascenção do Poder Legislativo</w:t>
      </w:r>
      <w:bookmarkEnd w:id="5"/>
    </w:p>
    <w:p w14:paraId="1862A9C2" w14:textId="77777777" w:rsidR="00A03DF6" w:rsidRDefault="00A03DF6" w:rsidP="00BB01B7">
      <w:pPr>
        <w:spacing w:after="0" w:line="360" w:lineRule="auto"/>
        <w:ind w:firstLine="709"/>
        <w:jc w:val="both"/>
        <w:rPr>
          <w:rFonts w:ascii="Arial" w:eastAsia="Times New Roman" w:hAnsi="Arial" w:cs="Arial"/>
          <w:sz w:val="24"/>
          <w:szCs w:val="24"/>
        </w:rPr>
      </w:pPr>
    </w:p>
    <w:p w14:paraId="07F41B0E" w14:textId="3AA26F7F" w:rsidR="00A03DF6" w:rsidRDefault="00A03DF6" w:rsidP="00BB01B7">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Com a mudança a um </w:t>
      </w:r>
      <w:r w:rsidRPr="00A03DF6">
        <w:rPr>
          <w:rFonts w:ascii="Arial" w:eastAsia="Times New Roman" w:hAnsi="Arial" w:cs="Arial"/>
          <w:i/>
          <w:iCs/>
          <w:sz w:val="24"/>
          <w:szCs w:val="24"/>
        </w:rPr>
        <w:t>Estado moderno</w:t>
      </w:r>
      <w:r>
        <w:rPr>
          <w:rFonts w:ascii="Arial" w:eastAsia="Times New Roman" w:hAnsi="Arial" w:cs="Arial"/>
          <w:sz w:val="24"/>
          <w:szCs w:val="24"/>
        </w:rPr>
        <w:t xml:space="preserve">, </w:t>
      </w:r>
      <w:r w:rsidR="001B7B51">
        <w:rPr>
          <w:rFonts w:ascii="Arial" w:eastAsia="Times New Roman" w:hAnsi="Arial" w:cs="Arial"/>
          <w:sz w:val="24"/>
          <w:szCs w:val="24"/>
        </w:rPr>
        <w:t>há</w:t>
      </w:r>
      <w:r>
        <w:rPr>
          <w:rFonts w:ascii="Arial" w:eastAsia="Times New Roman" w:hAnsi="Arial" w:cs="Arial"/>
          <w:sz w:val="24"/>
          <w:szCs w:val="24"/>
        </w:rPr>
        <w:t xml:space="preserve"> </w:t>
      </w:r>
      <w:r w:rsidR="00BB01B7" w:rsidRPr="004B10F9">
        <w:rPr>
          <w:rFonts w:ascii="Arial" w:eastAsia="Times New Roman" w:hAnsi="Arial" w:cs="Arial"/>
          <w:sz w:val="24"/>
          <w:szCs w:val="24"/>
        </w:rPr>
        <w:t xml:space="preserve">a proeminência do Poder Legislativo, </w:t>
      </w:r>
      <w:r>
        <w:rPr>
          <w:rFonts w:ascii="Arial" w:eastAsia="Times New Roman" w:hAnsi="Arial" w:cs="Arial"/>
          <w:sz w:val="24"/>
          <w:szCs w:val="24"/>
        </w:rPr>
        <w:t xml:space="preserve">que </w:t>
      </w:r>
      <w:r w:rsidR="00851067">
        <w:rPr>
          <w:rFonts w:ascii="Arial" w:eastAsia="Times New Roman" w:hAnsi="Arial" w:cs="Arial"/>
          <w:sz w:val="24"/>
          <w:szCs w:val="24"/>
        </w:rPr>
        <w:t>seria o mais</w:t>
      </w:r>
      <w:r>
        <w:rPr>
          <w:rFonts w:ascii="Arial" w:eastAsia="Times New Roman" w:hAnsi="Arial" w:cs="Arial"/>
          <w:sz w:val="24"/>
          <w:szCs w:val="24"/>
        </w:rPr>
        <w:t xml:space="preserve"> aparelhado a observar </w:t>
      </w:r>
      <w:r w:rsidR="00851067">
        <w:rPr>
          <w:rFonts w:ascii="Arial" w:eastAsia="Times New Roman" w:hAnsi="Arial" w:cs="Arial"/>
          <w:sz w:val="24"/>
          <w:szCs w:val="24"/>
        </w:rPr>
        <w:t xml:space="preserve">a um só tempo </w:t>
      </w:r>
      <w:r w:rsidR="00B92FDD">
        <w:rPr>
          <w:rFonts w:ascii="Arial" w:eastAsia="Times New Roman" w:hAnsi="Arial" w:cs="Arial"/>
          <w:sz w:val="24"/>
          <w:szCs w:val="24"/>
        </w:rPr>
        <w:t>o</w:t>
      </w:r>
      <w:r w:rsidR="00BB01B7" w:rsidRPr="004B10F9">
        <w:rPr>
          <w:rFonts w:ascii="Arial" w:eastAsia="Times New Roman" w:hAnsi="Arial" w:cs="Arial"/>
          <w:sz w:val="24"/>
          <w:szCs w:val="24"/>
        </w:rPr>
        <w:t xml:space="preserve"> </w:t>
      </w:r>
      <w:r w:rsidR="00BB01B7" w:rsidRPr="00B92FDD">
        <w:rPr>
          <w:rFonts w:ascii="Arial" w:eastAsia="Times New Roman" w:hAnsi="Arial" w:cs="Arial"/>
          <w:i/>
          <w:iCs/>
          <w:sz w:val="24"/>
          <w:szCs w:val="24"/>
        </w:rPr>
        <w:t>princípio democrático</w:t>
      </w:r>
      <w:r w:rsidR="00BB01B7" w:rsidRPr="004B10F9">
        <w:rPr>
          <w:rFonts w:ascii="Arial" w:eastAsia="Times New Roman" w:hAnsi="Arial" w:cs="Arial"/>
          <w:sz w:val="24"/>
          <w:szCs w:val="24"/>
        </w:rPr>
        <w:t xml:space="preserve"> e </w:t>
      </w:r>
      <w:r w:rsidR="0092635D" w:rsidRPr="004B10F9">
        <w:rPr>
          <w:rFonts w:ascii="Arial" w:eastAsia="Times New Roman" w:hAnsi="Arial" w:cs="Arial"/>
          <w:sz w:val="24"/>
          <w:szCs w:val="24"/>
        </w:rPr>
        <w:t xml:space="preserve">o </w:t>
      </w:r>
      <w:r w:rsidR="0092635D" w:rsidRPr="00B92FDD">
        <w:rPr>
          <w:rFonts w:ascii="Arial" w:eastAsia="Times New Roman" w:hAnsi="Arial" w:cs="Arial"/>
          <w:i/>
          <w:iCs/>
          <w:sz w:val="24"/>
          <w:szCs w:val="24"/>
        </w:rPr>
        <w:t>princípio da legalidade</w:t>
      </w:r>
      <w:r w:rsidR="00453AC6">
        <w:rPr>
          <w:rStyle w:val="Refdenotaderodap"/>
          <w:rFonts w:ascii="Arial" w:eastAsia="Times New Roman" w:hAnsi="Arial" w:cs="Arial"/>
          <w:i/>
          <w:iCs/>
          <w:sz w:val="24"/>
          <w:szCs w:val="24"/>
        </w:rPr>
        <w:footnoteReference w:id="7"/>
      </w:r>
      <w:r w:rsidR="0092635D" w:rsidRPr="004B10F9">
        <w:rPr>
          <w:rFonts w:ascii="Arial" w:eastAsia="Times New Roman" w:hAnsi="Arial" w:cs="Arial"/>
          <w:sz w:val="24"/>
          <w:szCs w:val="24"/>
        </w:rPr>
        <w:t>,</w:t>
      </w:r>
      <w:r w:rsidR="00B92FDD">
        <w:rPr>
          <w:rFonts w:ascii="Arial" w:eastAsia="Times New Roman" w:hAnsi="Arial" w:cs="Arial"/>
          <w:sz w:val="24"/>
          <w:szCs w:val="24"/>
        </w:rPr>
        <w:t xml:space="preserve"> pois sua atuação estava amparada em leis</w:t>
      </w:r>
      <w:r>
        <w:rPr>
          <w:rFonts w:ascii="Arial" w:eastAsia="Times New Roman" w:hAnsi="Arial" w:cs="Arial"/>
          <w:sz w:val="24"/>
          <w:szCs w:val="24"/>
        </w:rPr>
        <w:t xml:space="preserve">: </w:t>
      </w:r>
    </w:p>
    <w:p w14:paraId="5D04A419" w14:textId="4B2CF459" w:rsidR="0092635D" w:rsidRPr="00A03DF6" w:rsidRDefault="0092635D" w:rsidP="00B31C86">
      <w:pPr>
        <w:pStyle w:val="Ttulo2"/>
      </w:pPr>
      <w:bookmarkStart w:id="6" w:name="_Toc67232715"/>
      <w:bookmarkStart w:id="7" w:name="_Toc67273145"/>
      <w:bookmarkStart w:id="8" w:name="_Toc67329915"/>
      <w:bookmarkStart w:id="9" w:name="_Toc67330026"/>
      <w:r w:rsidRPr="00A03DF6">
        <w:t>enquanto o princípio da supremacia do interesse público sobre o interesse privado é da essência de qualquer Estado, de qualquer sociedade juridicamente organizada com fins políticos, o da legalidade é específico do Estado de Direito, é justamente aquele que o qualifica e que lhe dá identidade própria”</w:t>
      </w:r>
      <w:r w:rsidR="00B92FDD" w:rsidRPr="00A03DF6">
        <w:t>. (MELLO, 2008, p. 99/100</w:t>
      </w:r>
      <w:r w:rsidR="00A03DF6" w:rsidRPr="00A03DF6">
        <w:t>)</w:t>
      </w:r>
      <w:bookmarkEnd w:id="6"/>
      <w:bookmarkEnd w:id="7"/>
      <w:bookmarkEnd w:id="8"/>
      <w:bookmarkEnd w:id="9"/>
    </w:p>
    <w:p w14:paraId="375E1750" w14:textId="77777777" w:rsidR="00A03DF6" w:rsidRDefault="00A03DF6" w:rsidP="0092635D">
      <w:pPr>
        <w:spacing w:after="0" w:line="360" w:lineRule="auto"/>
        <w:ind w:firstLine="709"/>
        <w:jc w:val="both"/>
        <w:rPr>
          <w:rFonts w:ascii="Arial" w:eastAsia="Times New Roman" w:hAnsi="Arial" w:cs="Arial"/>
          <w:sz w:val="24"/>
          <w:szCs w:val="24"/>
        </w:rPr>
      </w:pPr>
    </w:p>
    <w:p w14:paraId="2010D927" w14:textId="5F0F0C4C" w:rsidR="0092635D" w:rsidRDefault="0092635D" w:rsidP="0092635D">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 xml:space="preserve">Trata-se de grande evolução da humanidade em relação à tirania, pois </w:t>
      </w:r>
      <w:r w:rsidR="00D519F3">
        <w:rPr>
          <w:rFonts w:ascii="Arial" w:eastAsia="Times New Roman" w:hAnsi="Arial" w:cs="Arial"/>
          <w:sz w:val="24"/>
          <w:szCs w:val="24"/>
        </w:rPr>
        <w:t>pretendia-se</w:t>
      </w:r>
      <w:r w:rsidR="00851067">
        <w:rPr>
          <w:rFonts w:ascii="Arial" w:eastAsia="Times New Roman" w:hAnsi="Arial" w:cs="Arial"/>
          <w:sz w:val="24"/>
          <w:szCs w:val="24"/>
        </w:rPr>
        <w:t xml:space="preserve"> </w:t>
      </w:r>
      <w:r w:rsidRPr="004B10F9">
        <w:rPr>
          <w:rFonts w:ascii="Arial" w:eastAsia="Times New Roman" w:hAnsi="Arial" w:cs="Arial"/>
          <w:sz w:val="24"/>
          <w:szCs w:val="24"/>
        </w:rPr>
        <w:t>o governo das leis e não dos homens</w:t>
      </w:r>
      <w:r w:rsidR="00851067">
        <w:rPr>
          <w:rFonts w:ascii="Arial" w:eastAsia="Times New Roman" w:hAnsi="Arial" w:cs="Arial"/>
          <w:sz w:val="24"/>
          <w:szCs w:val="24"/>
        </w:rPr>
        <w:t>, o</w:t>
      </w:r>
      <w:r w:rsidRPr="004B10F9">
        <w:rPr>
          <w:rFonts w:ascii="Arial" w:eastAsia="Times New Roman" w:hAnsi="Arial" w:cs="Arial"/>
          <w:sz w:val="24"/>
          <w:szCs w:val="24"/>
        </w:rPr>
        <w:t xml:space="preserve"> </w:t>
      </w:r>
      <w:proofErr w:type="spellStart"/>
      <w:r w:rsidRPr="004B10F9">
        <w:rPr>
          <w:rFonts w:ascii="Arial" w:eastAsia="Times New Roman" w:hAnsi="Arial" w:cs="Arial"/>
          <w:i/>
          <w:iCs/>
          <w:sz w:val="24"/>
          <w:szCs w:val="24"/>
        </w:rPr>
        <w:t>rule</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of</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law</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not</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of</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men</w:t>
      </w:r>
      <w:proofErr w:type="spellEnd"/>
      <w:r w:rsidR="003B7573">
        <w:rPr>
          <w:rStyle w:val="Refdenotaderodap"/>
          <w:rFonts w:ascii="Arial" w:eastAsia="Times New Roman" w:hAnsi="Arial" w:cs="Arial"/>
          <w:i/>
          <w:iCs/>
          <w:sz w:val="24"/>
          <w:szCs w:val="24"/>
        </w:rPr>
        <w:footnoteReference w:id="8"/>
      </w:r>
      <w:r w:rsidRPr="004B10F9">
        <w:rPr>
          <w:rFonts w:ascii="Arial" w:eastAsia="Times New Roman" w:hAnsi="Arial" w:cs="Arial"/>
          <w:sz w:val="24"/>
          <w:szCs w:val="24"/>
        </w:rPr>
        <w:t xml:space="preserve"> evita</w:t>
      </w:r>
      <w:r w:rsidR="00851067">
        <w:rPr>
          <w:rFonts w:ascii="Arial" w:eastAsia="Times New Roman" w:hAnsi="Arial" w:cs="Arial"/>
          <w:sz w:val="24"/>
          <w:szCs w:val="24"/>
        </w:rPr>
        <w:t>ndo</w:t>
      </w:r>
      <w:r w:rsidRPr="004B10F9">
        <w:rPr>
          <w:rFonts w:ascii="Arial" w:eastAsia="Times New Roman" w:hAnsi="Arial" w:cs="Arial"/>
          <w:sz w:val="24"/>
          <w:szCs w:val="24"/>
        </w:rPr>
        <w:t xml:space="preserve"> o claro favorecimento que existia num sistema de castas.</w:t>
      </w:r>
      <w:r w:rsidR="0008277E">
        <w:rPr>
          <w:rFonts w:ascii="Arial" w:eastAsia="Times New Roman" w:hAnsi="Arial" w:cs="Arial"/>
          <w:sz w:val="24"/>
          <w:szCs w:val="24"/>
        </w:rPr>
        <w:t xml:space="preserve"> </w:t>
      </w:r>
      <w:r w:rsidRPr="004B10F9">
        <w:rPr>
          <w:rStyle w:val="Refdenotaderodap"/>
          <w:rFonts w:ascii="Arial" w:eastAsia="Times New Roman" w:hAnsi="Arial" w:cs="Arial"/>
          <w:sz w:val="24"/>
          <w:szCs w:val="24"/>
        </w:rPr>
        <w:footnoteReference w:id="9"/>
      </w:r>
      <w:r w:rsidRPr="004B10F9">
        <w:rPr>
          <w:rFonts w:ascii="Arial" w:eastAsia="Times New Roman" w:hAnsi="Arial" w:cs="Arial"/>
          <w:sz w:val="24"/>
          <w:szCs w:val="24"/>
        </w:rPr>
        <w:t xml:space="preserve"> </w:t>
      </w:r>
    </w:p>
    <w:p w14:paraId="3E61A58E" w14:textId="77777777" w:rsidR="00D519F3" w:rsidRDefault="003B7573" w:rsidP="00F062A9">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A lei enquanto </w:t>
      </w:r>
      <w:r w:rsidRPr="004F6773">
        <w:rPr>
          <w:rFonts w:ascii="Arial" w:eastAsia="Times New Roman" w:hAnsi="Arial" w:cs="Arial"/>
          <w:i/>
          <w:iCs/>
          <w:sz w:val="24"/>
          <w:szCs w:val="24"/>
        </w:rPr>
        <w:t>norma geral</w:t>
      </w:r>
      <w:r w:rsidR="00F062A9">
        <w:rPr>
          <w:rFonts w:ascii="Arial" w:eastAsia="Times New Roman" w:hAnsi="Arial" w:cs="Arial"/>
          <w:sz w:val="24"/>
          <w:szCs w:val="24"/>
        </w:rPr>
        <w:t xml:space="preserve"> não era destinada a regrar casos individuais, mas sua edição seria</w:t>
      </w:r>
      <w:r>
        <w:rPr>
          <w:rFonts w:ascii="Arial" w:eastAsia="Times New Roman" w:hAnsi="Arial" w:cs="Arial"/>
          <w:sz w:val="24"/>
          <w:szCs w:val="24"/>
        </w:rPr>
        <w:t xml:space="preserve"> em favor de uma classe de indivíduo ou da totalidade deles</w:t>
      </w:r>
      <w:r w:rsidR="00F062A9">
        <w:rPr>
          <w:rFonts w:ascii="Arial" w:eastAsia="Times New Roman" w:hAnsi="Arial" w:cs="Arial"/>
          <w:sz w:val="24"/>
          <w:szCs w:val="24"/>
        </w:rPr>
        <w:t>. Esta generalidade previne</w:t>
      </w:r>
      <w:r>
        <w:rPr>
          <w:rFonts w:ascii="Arial" w:eastAsia="Times New Roman" w:hAnsi="Arial" w:cs="Arial"/>
          <w:sz w:val="24"/>
          <w:szCs w:val="24"/>
        </w:rPr>
        <w:t xml:space="preserve"> </w:t>
      </w:r>
      <w:r w:rsidRPr="00537689">
        <w:rPr>
          <w:rFonts w:ascii="Arial" w:eastAsia="Times New Roman" w:hAnsi="Arial" w:cs="Arial"/>
          <w:i/>
          <w:iCs/>
          <w:sz w:val="24"/>
          <w:szCs w:val="24"/>
        </w:rPr>
        <w:t>privilégios</w:t>
      </w:r>
      <w:r>
        <w:rPr>
          <w:rFonts w:ascii="Arial" w:eastAsia="Times New Roman" w:hAnsi="Arial" w:cs="Arial"/>
          <w:sz w:val="24"/>
          <w:szCs w:val="24"/>
        </w:rPr>
        <w:t xml:space="preserve"> e </w:t>
      </w:r>
      <w:r w:rsidRPr="00537689">
        <w:rPr>
          <w:rFonts w:ascii="Arial" w:eastAsia="Times New Roman" w:hAnsi="Arial" w:cs="Arial"/>
          <w:i/>
          <w:iCs/>
          <w:sz w:val="24"/>
          <w:szCs w:val="24"/>
        </w:rPr>
        <w:t>discriminação</w:t>
      </w:r>
      <w:r>
        <w:rPr>
          <w:rFonts w:ascii="Arial" w:eastAsia="Times New Roman" w:hAnsi="Arial" w:cs="Arial"/>
          <w:sz w:val="24"/>
          <w:szCs w:val="24"/>
        </w:rPr>
        <w:t>, pois trata a todos de forma</w:t>
      </w:r>
      <w:r w:rsidR="008930A8">
        <w:rPr>
          <w:rFonts w:ascii="Arial" w:eastAsia="Times New Roman" w:hAnsi="Arial" w:cs="Arial"/>
          <w:sz w:val="24"/>
          <w:szCs w:val="24"/>
        </w:rPr>
        <w:t xml:space="preserve"> igual</w:t>
      </w:r>
      <w:r>
        <w:rPr>
          <w:rFonts w:ascii="Arial" w:eastAsia="Times New Roman" w:hAnsi="Arial" w:cs="Arial"/>
          <w:sz w:val="24"/>
          <w:szCs w:val="24"/>
        </w:rPr>
        <w:t xml:space="preserve"> (função </w:t>
      </w:r>
      <w:proofErr w:type="spellStart"/>
      <w:r w:rsidRPr="003B7573">
        <w:rPr>
          <w:rFonts w:ascii="Arial" w:eastAsia="Times New Roman" w:hAnsi="Arial" w:cs="Arial"/>
          <w:i/>
          <w:iCs/>
          <w:sz w:val="24"/>
          <w:szCs w:val="24"/>
        </w:rPr>
        <w:t>igualizadora</w:t>
      </w:r>
      <w:proofErr w:type="spellEnd"/>
      <w:r w:rsidR="008930A8" w:rsidRPr="008930A8">
        <w:rPr>
          <w:rFonts w:ascii="Arial" w:eastAsia="Times New Roman" w:hAnsi="Arial" w:cs="Arial"/>
          <w:sz w:val="24"/>
          <w:szCs w:val="24"/>
        </w:rPr>
        <w:t>)</w:t>
      </w:r>
      <w:r w:rsidR="008930A8">
        <w:rPr>
          <w:rFonts w:ascii="Arial" w:eastAsia="Times New Roman" w:hAnsi="Arial" w:cs="Arial"/>
          <w:sz w:val="24"/>
          <w:szCs w:val="24"/>
        </w:rPr>
        <w:t xml:space="preserve">. </w:t>
      </w:r>
      <w:r w:rsidR="00F062A9">
        <w:rPr>
          <w:rFonts w:ascii="Arial" w:eastAsia="Times New Roman" w:hAnsi="Arial" w:cs="Arial"/>
          <w:sz w:val="24"/>
          <w:szCs w:val="24"/>
        </w:rPr>
        <w:t>Deixando claro que a</w:t>
      </w:r>
      <w:r w:rsidR="008930A8">
        <w:rPr>
          <w:rFonts w:ascii="Arial" w:eastAsia="Times New Roman" w:hAnsi="Arial" w:cs="Arial"/>
          <w:sz w:val="24"/>
          <w:szCs w:val="24"/>
        </w:rPr>
        <w:t xml:space="preserve"> existência de</w:t>
      </w:r>
      <w:r>
        <w:rPr>
          <w:rFonts w:ascii="Arial" w:eastAsia="Times New Roman" w:hAnsi="Arial" w:cs="Arial"/>
          <w:sz w:val="24"/>
          <w:szCs w:val="24"/>
        </w:rPr>
        <w:t xml:space="preserve"> leis </w:t>
      </w:r>
      <w:r w:rsidRPr="003B7573">
        <w:rPr>
          <w:rFonts w:ascii="Arial" w:eastAsia="Times New Roman" w:hAnsi="Arial" w:cs="Arial"/>
          <w:i/>
          <w:iCs/>
          <w:sz w:val="24"/>
          <w:szCs w:val="24"/>
        </w:rPr>
        <w:t>igualitárias</w:t>
      </w:r>
      <w:r>
        <w:rPr>
          <w:rFonts w:ascii="Arial" w:eastAsia="Times New Roman" w:hAnsi="Arial" w:cs="Arial"/>
          <w:sz w:val="24"/>
          <w:szCs w:val="24"/>
        </w:rPr>
        <w:t xml:space="preserve"> ou </w:t>
      </w:r>
      <w:r w:rsidRPr="003B7573">
        <w:rPr>
          <w:rFonts w:ascii="Arial" w:eastAsia="Times New Roman" w:hAnsi="Arial" w:cs="Arial"/>
          <w:i/>
          <w:iCs/>
          <w:sz w:val="24"/>
          <w:szCs w:val="24"/>
        </w:rPr>
        <w:t>desigualitárias</w:t>
      </w:r>
      <w:r>
        <w:rPr>
          <w:rFonts w:ascii="Arial" w:eastAsia="Times New Roman" w:hAnsi="Arial" w:cs="Arial"/>
          <w:sz w:val="24"/>
          <w:szCs w:val="24"/>
        </w:rPr>
        <w:t xml:space="preserve"> é um outro problema, que diz respeito ao conteúdo, </w:t>
      </w:r>
      <w:r w:rsidR="008930A8">
        <w:rPr>
          <w:rFonts w:ascii="Arial" w:eastAsia="Times New Roman" w:hAnsi="Arial" w:cs="Arial"/>
          <w:sz w:val="24"/>
          <w:szCs w:val="24"/>
        </w:rPr>
        <w:t>mas que não faz parte da abordagem neste momento</w:t>
      </w:r>
      <w:r>
        <w:rPr>
          <w:rFonts w:ascii="Arial" w:eastAsia="Times New Roman" w:hAnsi="Arial" w:cs="Arial"/>
          <w:sz w:val="24"/>
          <w:szCs w:val="24"/>
        </w:rPr>
        <w:t>.</w:t>
      </w:r>
    </w:p>
    <w:p w14:paraId="4E1E0087" w14:textId="1C4B7380" w:rsidR="0092635D" w:rsidRPr="004B10F9" w:rsidRDefault="00D519F3" w:rsidP="00F062A9">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Tal é a</w:t>
      </w:r>
      <w:r w:rsidR="0092635D" w:rsidRPr="004B10F9">
        <w:rPr>
          <w:rFonts w:ascii="Arial" w:eastAsia="Times New Roman" w:hAnsi="Arial" w:cs="Arial"/>
          <w:sz w:val="24"/>
          <w:szCs w:val="24"/>
        </w:rPr>
        <w:t xml:space="preserve"> importância dest</w:t>
      </w:r>
      <w:r>
        <w:rPr>
          <w:rFonts w:ascii="Arial" w:eastAsia="Times New Roman" w:hAnsi="Arial" w:cs="Arial"/>
          <w:sz w:val="24"/>
          <w:szCs w:val="24"/>
        </w:rPr>
        <w:t>es ideais que na República Romana</w:t>
      </w:r>
      <w:r w:rsidR="00F062A9">
        <w:rPr>
          <w:rFonts w:ascii="Arial" w:eastAsia="Times New Roman" w:hAnsi="Arial" w:cs="Arial"/>
          <w:sz w:val="24"/>
          <w:szCs w:val="24"/>
        </w:rPr>
        <w:t xml:space="preserve"> </w:t>
      </w:r>
      <w:r w:rsidR="0092635D" w:rsidRPr="004B10F9">
        <w:rPr>
          <w:rFonts w:ascii="Arial" w:eastAsia="Times New Roman" w:hAnsi="Arial" w:cs="Arial"/>
          <w:sz w:val="24"/>
          <w:szCs w:val="24"/>
        </w:rPr>
        <w:t>Cícero já havia pontificado: "</w:t>
      </w:r>
      <w:proofErr w:type="spellStart"/>
      <w:r w:rsidR="0092635D" w:rsidRPr="004B10F9">
        <w:rPr>
          <w:rFonts w:ascii="Arial" w:eastAsia="Times New Roman" w:hAnsi="Arial" w:cs="Arial"/>
          <w:i/>
          <w:iCs/>
          <w:sz w:val="24"/>
          <w:szCs w:val="24"/>
        </w:rPr>
        <w:t>Legum</w:t>
      </w:r>
      <w:proofErr w:type="spellEnd"/>
      <w:r w:rsidR="0092635D" w:rsidRPr="004B10F9">
        <w:rPr>
          <w:rFonts w:ascii="Arial" w:eastAsia="Times New Roman" w:hAnsi="Arial" w:cs="Arial"/>
          <w:i/>
          <w:iCs/>
          <w:sz w:val="24"/>
          <w:szCs w:val="24"/>
        </w:rPr>
        <w:t xml:space="preserve"> omnes servi </w:t>
      </w:r>
      <w:proofErr w:type="spellStart"/>
      <w:r w:rsidR="0092635D" w:rsidRPr="004B10F9">
        <w:rPr>
          <w:rFonts w:ascii="Arial" w:eastAsia="Times New Roman" w:hAnsi="Arial" w:cs="Arial"/>
          <w:i/>
          <w:iCs/>
          <w:sz w:val="24"/>
          <w:szCs w:val="24"/>
        </w:rPr>
        <w:t>sumus</w:t>
      </w:r>
      <w:proofErr w:type="spellEnd"/>
      <w:r w:rsidR="0092635D" w:rsidRPr="004B10F9">
        <w:rPr>
          <w:rFonts w:ascii="Arial" w:eastAsia="Times New Roman" w:hAnsi="Arial" w:cs="Arial"/>
          <w:i/>
          <w:iCs/>
          <w:sz w:val="24"/>
          <w:szCs w:val="24"/>
        </w:rPr>
        <w:t xml:space="preserve">, ut </w:t>
      </w:r>
      <w:proofErr w:type="spellStart"/>
      <w:r w:rsidR="0092635D" w:rsidRPr="004B10F9">
        <w:rPr>
          <w:rFonts w:ascii="Arial" w:eastAsia="Times New Roman" w:hAnsi="Arial" w:cs="Arial"/>
          <w:i/>
          <w:iCs/>
          <w:sz w:val="24"/>
          <w:szCs w:val="24"/>
        </w:rPr>
        <w:t>liberi</w:t>
      </w:r>
      <w:proofErr w:type="spellEnd"/>
      <w:r w:rsidR="0092635D" w:rsidRPr="004B10F9">
        <w:rPr>
          <w:rFonts w:ascii="Arial" w:eastAsia="Times New Roman" w:hAnsi="Arial" w:cs="Arial"/>
          <w:i/>
          <w:iCs/>
          <w:sz w:val="24"/>
          <w:szCs w:val="24"/>
        </w:rPr>
        <w:t xml:space="preserve"> esse </w:t>
      </w:r>
      <w:proofErr w:type="spellStart"/>
      <w:r w:rsidR="0092635D" w:rsidRPr="004B10F9">
        <w:rPr>
          <w:rFonts w:ascii="Arial" w:eastAsia="Times New Roman" w:hAnsi="Arial" w:cs="Arial"/>
          <w:i/>
          <w:iCs/>
          <w:sz w:val="24"/>
          <w:szCs w:val="24"/>
        </w:rPr>
        <w:t>possimus</w:t>
      </w:r>
      <w:proofErr w:type="spellEnd"/>
      <w:r w:rsidR="0092635D" w:rsidRPr="004B10F9">
        <w:rPr>
          <w:rFonts w:ascii="Arial" w:eastAsia="Times New Roman" w:hAnsi="Arial" w:cs="Arial"/>
          <w:sz w:val="24"/>
          <w:szCs w:val="24"/>
        </w:rPr>
        <w:t>" ("Somos todos servos da lei, para que possamos ser livres").</w:t>
      </w:r>
      <w:r w:rsidR="002351C4" w:rsidRPr="004B10F9">
        <w:rPr>
          <w:rFonts w:ascii="Arial" w:eastAsia="Times New Roman" w:hAnsi="Arial" w:cs="Arial"/>
          <w:sz w:val="24"/>
          <w:szCs w:val="24"/>
        </w:rPr>
        <w:t xml:space="preserve"> </w:t>
      </w:r>
      <w:r w:rsidR="002351C4" w:rsidRPr="004B10F9">
        <w:rPr>
          <w:rStyle w:val="Refdenotaderodap"/>
          <w:rFonts w:ascii="Arial" w:eastAsia="Times New Roman" w:hAnsi="Arial" w:cs="Arial"/>
          <w:sz w:val="24"/>
          <w:szCs w:val="24"/>
        </w:rPr>
        <w:footnoteReference w:id="10"/>
      </w:r>
    </w:p>
    <w:p w14:paraId="5F63845F" w14:textId="77777777" w:rsidR="002360BC" w:rsidRDefault="00501259" w:rsidP="0050125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w:t>
      </w:r>
      <w:r w:rsidRPr="000F0254">
        <w:rPr>
          <w:rFonts w:ascii="Arial" w:eastAsia="Times New Roman" w:hAnsi="Arial" w:cs="Arial"/>
          <w:i/>
          <w:iCs/>
          <w:sz w:val="24"/>
          <w:szCs w:val="24"/>
        </w:rPr>
        <w:t>Estado de Direito</w:t>
      </w:r>
      <w:r w:rsidRPr="004B10F9">
        <w:rPr>
          <w:rFonts w:ascii="Arial" w:eastAsia="Times New Roman" w:hAnsi="Arial" w:cs="Arial"/>
          <w:sz w:val="24"/>
          <w:szCs w:val="24"/>
        </w:rPr>
        <w:t xml:space="preserve"> </w:t>
      </w:r>
      <w:r w:rsidR="00B0011C" w:rsidRPr="004B10F9">
        <w:rPr>
          <w:rFonts w:ascii="Arial" w:eastAsia="Times New Roman" w:hAnsi="Arial" w:cs="Arial"/>
          <w:sz w:val="24"/>
          <w:szCs w:val="24"/>
        </w:rPr>
        <w:t xml:space="preserve">nesta elaboração </w:t>
      </w:r>
      <w:r w:rsidR="009425EA">
        <w:rPr>
          <w:rFonts w:ascii="Arial" w:eastAsia="Times New Roman" w:hAnsi="Arial" w:cs="Arial"/>
          <w:sz w:val="24"/>
          <w:szCs w:val="24"/>
        </w:rPr>
        <w:t>permite</w:t>
      </w:r>
      <w:r w:rsidRPr="004B10F9">
        <w:rPr>
          <w:rFonts w:ascii="Arial" w:eastAsia="Times New Roman" w:hAnsi="Arial" w:cs="Arial"/>
          <w:sz w:val="24"/>
          <w:szCs w:val="24"/>
        </w:rPr>
        <w:t xml:space="preserve"> a um só tempo a segurança jurídica (previsibilidade das decisões) e isonomia, pois a lei trata a todos d</w:t>
      </w:r>
      <w:r w:rsidR="008930A8">
        <w:rPr>
          <w:rFonts w:ascii="Arial" w:eastAsia="Times New Roman" w:hAnsi="Arial" w:cs="Arial"/>
          <w:sz w:val="24"/>
          <w:szCs w:val="24"/>
        </w:rPr>
        <w:t>e maneira igual</w:t>
      </w:r>
      <w:r w:rsidRPr="004B10F9">
        <w:rPr>
          <w:rFonts w:ascii="Arial" w:eastAsia="Times New Roman" w:hAnsi="Arial" w:cs="Arial"/>
          <w:sz w:val="24"/>
          <w:szCs w:val="24"/>
        </w:rPr>
        <w:t xml:space="preserve">. </w:t>
      </w:r>
    </w:p>
    <w:p w14:paraId="1568C9D5" w14:textId="574A7B28" w:rsidR="00501259" w:rsidRPr="004B10F9" w:rsidRDefault="00501259" w:rsidP="0050125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Mas isto seria o suficiente para </w:t>
      </w:r>
      <w:r w:rsidR="008930A8">
        <w:rPr>
          <w:rFonts w:ascii="Arial" w:eastAsia="Times New Roman" w:hAnsi="Arial" w:cs="Arial"/>
          <w:sz w:val="24"/>
          <w:szCs w:val="24"/>
        </w:rPr>
        <w:t>prevenir</w:t>
      </w:r>
      <w:r w:rsidR="009425EA">
        <w:rPr>
          <w:rFonts w:ascii="Arial" w:eastAsia="Times New Roman" w:hAnsi="Arial" w:cs="Arial"/>
          <w:sz w:val="24"/>
          <w:szCs w:val="24"/>
        </w:rPr>
        <w:t xml:space="preserve"> a</w:t>
      </w:r>
      <w:r w:rsidRPr="004B10F9">
        <w:rPr>
          <w:rFonts w:ascii="Arial" w:eastAsia="Times New Roman" w:hAnsi="Arial" w:cs="Arial"/>
          <w:sz w:val="24"/>
          <w:szCs w:val="24"/>
        </w:rPr>
        <w:t xml:space="preserve"> tirania e </w:t>
      </w:r>
      <w:r w:rsidR="009425EA">
        <w:rPr>
          <w:rFonts w:ascii="Arial" w:eastAsia="Times New Roman" w:hAnsi="Arial" w:cs="Arial"/>
          <w:sz w:val="24"/>
          <w:szCs w:val="24"/>
        </w:rPr>
        <w:t xml:space="preserve">a </w:t>
      </w:r>
      <w:r w:rsidRPr="004B10F9">
        <w:rPr>
          <w:rFonts w:ascii="Arial" w:eastAsia="Times New Roman" w:hAnsi="Arial" w:cs="Arial"/>
          <w:sz w:val="24"/>
          <w:szCs w:val="24"/>
        </w:rPr>
        <w:t xml:space="preserve">opressão? </w:t>
      </w:r>
      <w:r w:rsidR="00F062A9">
        <w:rPr>
          <w:rFonts w:ascii="Arial" w:eastAsia="Times New Roman" w:hAnsi="Arial" w:cs="Arial"/>
          <w:sz w:val="24"/>
          <w:szCs w:val="24"/>
        </w:rPr>
        <w:t>Em</w:t>
      </w:r>
      <w:r w:rsidR="00640FC3">
        <w:rPr>
          <w:rFonts w:ascii="Arial" w:eastAsia="Times New Roman" w:hAnsi="Arial" w:cs="Arial"/>
          <w:sz w:val="24"/>
          <w:szCs w:val="24"/>
        </w:rPr>
        <w:t xml:space="preserve"> complemento a esta elaboração</w:t>
      </w:r>
      <w:r w:rsidRPr="004B10F9">
        <w:rPr>
          <w:rFonts w:ascii="Arial" w:eastAsia="Times New Roman" w:hAnsi="Arial" w:cs="Arial"/>
          <w:sz w:val="24"/>
          <w:szCs w:val="24"/>
        </w:rPr>
        <w:t xml:space="preserve">, </w:t>
      </w:r>
      <w:r w:rsidR="00F062A9">
        <w:rPr>
          <w:rFonts w:ascii="Arial" w:eastAsia="Times New Roman" w:hAnsi="Arial" w:cs="Arial"/>
          <w:sz w:val="24"/>
          <w:szCs w:val="24"/>
        </w:rPr>
        <w:t>ganha grande</w:t>
      </w:r>
      <w:r w:rsidRPr="004B10F9">
        <w:rPr>
          <w:rFonts w:ascii="Arial" w:eastAsia="Times New Roman" w:hAnsi="Arial" w:cs="Arial"/>
          <w:sz w:val="24"/>
          <w:szCs w:val="24"/>
        </w:rPr>
        <w:t xml:space="preserve"> import</w:t>
      </w:r>
      <w:r w:rsidR="00F062A9">
        <w:rPr>
          <w:rFonts w:ascii="Arial" w:eastAsia="Times New Roman" w:hAnsi="Arial" w:cs="Arial"/>
          <w:sz w:val="24"/>
          <w:szCs w:val="24"/>
        </w:rPr>
        <w:t>ância</w:t>
      </w:r>
      <w:r w:rsidRPr="004B10F9">
        <w:rPr>
          <w:rFonts w:ascii="Arial" w:eastAsia="Times New Roman" w:hAnsi="Arial" w:cs="Arial"/>
          <w:sz w:val="24"/>
          <w:szCs w:val="24"/>
        </w:rPr>
        <w:t xml:space="preserve"> </w:t>
      </w:r>
      <w:r w:rsidR="003E7738" w:rsidRPr="004B10F9">
        <w:rPr>
          <w:rFonts w:ascii="Arial" w:eastAsia="Times New Roman" w:hAnsi="Arial" w:cs="Arial"/>
          <w:sz w:val="24"/>
          <w:szCs w:val="24"/>
        </w:rPr>
        <w:t xml:space="preserve">quem está autorizado a tomar as decisões coletivas e </w:t>
      </w:r>
      <w:r w:rsidR="00D573D9" w:rsidRPr="004B10F9">
        <w:rPr>
          <w:rFonts w:ascii="Arial" w:eastAsia="Times New Roman" w:hAnsi="Arial" w:cs="Arial"/>
          <w:sz w:val="24"/>
          <w:szCs w:val="24"/>
        </w:rPr>
        <w:t>mediante</w:t>
      </w:r>
      <w:r w:rsidR="003E7738" w:rsidRPr="004B10F9">
        <w:rPr>
          <w:rFonts w:ascii="Arial" w:eastAsia="Times New Roman" w:hAnsi="Arial" w:cs="Arial"/>
          <w:sz w:val="24"/>
          <w:szCs w:val="24"/>
        </w:rPr>
        <w:t xml:space="preserve"> quais procedimentos. </w:t>
      </w:r>
    </w:p>
    <w:p w14:paraId="50B1396D" w14:textId="3ED0D38E" w:rsidR="0092635D" w:rsidRPr="004B10F9" w:rsidRDefault="0092635D" w:rsidP="0092635D">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O governo das leis estaria associad</w:t>
      </w:r>
      <w:r w:rsidR="00E077CD" w:rsidRPr="004B10F9">
        <w:rPr>
          <w:rFonts w:ascii="Arial" w:eastAsia="Times New Roman" w:hAnsi="Arial" w:cs="Arial"/>
          <w:sz w:val="24"/>
          <w:szCs w:val="24"/>
        </w:rPr>
        <w:t>o</w:t>
      </w:r>
      <w:r w:rsidRPr="004B10F9">
        <w:rPr>
          <w:rFonts w:ascii="Arial" w:eastAsia="Times New Roman" w:hAnsi="Arial" w:cs="Arial"/>
          <w:sz w:val="24"/>
          <w:szCs w:val="24"/>
        </w:rPr>
        <w:t xml:space="preserve"> ao seu agir coletivo, isto é, a um processo político democrático. Para modelar as diferentes visões de mundo sobre um determinado tema, a questão deve</w:t>
      </w:r>
      <w:r w:rsidR="009425EA">
        <w:rPr>
          <w:rFonts w:ascii="Arial" w:eastAsia="Times New Roman" w:hAnsi="Arial" w:cs="Arial"/>
          <w:sz w:val="24"/>
          <w:szCs w:val="24"/>
        </w:rPr>
        <w:t>ria</w:t>
      </w:r>
      <w:r w:rsidRPr="004B10F9">
        <w:rPr>
          <w:rFonts w:ascii="Arial" w:eastAsia="Times New Roman" w:hAnsi="Arial" w:cs="Arial"/>
          <w:sz w:val="24"/>
          <w:szCs w:val="24"/>
        </w:rPr>
        <w:t xml:space="preserve"> ser resolvida diretamente pela sociedade ou por seus representantes, através do processo que a maioria entendeu adequada</w:t>
      </w:r>
      <w:r w:rsidR="009425EA">
        <w:rPr>
          <w:rFonts w:ascii="Arial" w:eastAsia="Times New Roman" w:hAnsi="Arial" w:cs="Arial"/>
          <w:sz w:val="24"/>
          <w:szCs w:val="24"/>
        </w:rPr>
        <w:t>,</w:t>
      </w:r>
      <w:r w:rsidRPr="004B10F9">
        <w:rPr>
          <w:rFonts w:ascii="Arial" w:eastAsia="Times New Roman" w:hAnsi="Arial" w:cs="Arial"/>
          <w:sz w:val="24"/>
          <w:szCs w:val="24"/>
        </w:rPr>
        <w:t xml:space="preserve"> </w:t>
      </w:r>
      <w:r w:rsidRPr="004B10F9">
        <w:rPr>
          <w:rFonts w:ascii="Arial" w:eastAsia="Times New Roman" w:hAnsi="Arial" w:cs="Arial"/>
          <w:sz w:val="24"/>
          <w:szCs w:val="24"/>
        </w:rPr>
        <w:lastRenderedPageBreak/>
        <w:t xml:space="preserve">naquelas circunstâncias. </w:t>
      </w:r>
      <w:r w:rsidR="00B0011C" w:rsidRPr="004B10F9">
        <w:rPr>
          <w:rFonts w:ascii="Arial" w:eastAsia="Times New Roman" w:hAnsi="Arial" w:cs="Arial"/>
          <w:sz w:val="24"/>
          <w:szCs w:val="24"/>
        </w:rPr>
        <w:t xml:space="preserve">Esta </w:t>
      </w:r>
      <w:r w:rsidR="009425EA">
        <w:rPr>
          <w:rFonts w:ascii="Arial" w:eastAsia="Times New Roman" w:hAnsi="Arial" w:cs="Arial"/>
          <w:sz w:val="24"/>
          <w:szCs w:val="24"/>
        </w:rPr>
        <w:t>é</w:t>
      </w:r>
      <w:r w:rsidR="00B0011C" w:rsidRPr="004B10F9">
        <w:rPr>
          <w:rFonts w:ascii="Arial" w:eastAsia="Times New Roman" w:hAnsi="Arial" w:cs="Arial"/>
          <w:sz w:val="24"/>
          <w:szCs w:val="24"/>
        </w:rPr>
        <w:t xml:space="preserve"> a </w:t>
      </w:r>
      <w:r w:rsidR="003E7738" w:rsidRPr="004B10F9">
        <w:rPr>
          <w:rFonts w:ascii="Arial" w:eastAsia="Times New Roman" w:hAnsi="Arial" w:cs="Arial"/>
          <w:sz w:val="24"/>
          <w:szCs w:val="24"/>
        </w:rPr>
        <w:t xml:space="preserve">regra fundamental </w:t>
      </w:r>
      <w:r w:rsidR="00640FC3">
        <w:rPr>
          <w:rFonts w:ascii="Arial" w:eastAsia="Times New Roman" w:hAnsi="Arial" w:cs="Arial"/>
          <w:sz w:val="24"/>
          <w:szCs w:val="24"/>
        </w:rPr>
        <w:t>que vigora até os dias atuais:</w:t>
      </w:r>
      <w:r w:rsidR="0008277E">
        <w:rPr>
          <w:rFonts w:ascii="Arial" w:eastAsia="Times New Roman" w:hAnsi="Arial" w:cs="Arial"/>
          <w:sz w:val="24"/>
          <w:szCs w:val="24"/>
        </w:rPr>
        <w:t xml:space="preserve"> </w:t>
      </w:r>
      <w:r w:rsidR="003E7738" w:rsidRPr="004B10F9">
        <w:rPr>
          <w:rFonts w:ascii="Arial" w:eastAsia="Times New Roman" w:hAnsi="Arial" w:cs="Arial"/>
          <w:sz w:val="24"/>
          <w:szCs w:val="24"/>
        </w:rPr>
        <w:t xml:space="preserve">a </w:t>
      </w:r>
      <w:r w:rsidR="003E7738" w:rsidRPr="009425EA">
        <w:rPr>
          <w:rFonts w:ascii="Arial" w:eastAsia="Times New Roman" w:hAnsi="Arial" w:cs="Arial"/>
          <w:i/>
          <w:iCs/>
          <w:sz w:val="24"/>
          <w:szCs w:val="24"/>
        </w:rPr>
        <w:t>democracia</w:t>
      </w:r>
      <w:r w:rsidR="003E7738" w:rsidRPr="004B10F9">
        <w:rPr>
          <w:rFonts w:ascii="Arial" w:eastAsia="Times New Roman" w:hAnsi="Arial" w:cs="Arial"/>
          <w:sz w:val="24"/>
          <w:szCs w:val="24"/>
        </w:rPr>
        <w:t xml:space="preserve"> é a regra da maioria, pois se as decisões são consideradas coletivas – e, portanto, vinculantes ao grupo – que assim o sejam aprovadas por ao menos a maioria daqueles que competem tomar a decisão e que melhor representem a vontade da população (BOBBIO, 1986, </w:t>
      </w:r>
      <w:r w:rsidR="00D97120" w:rsidRPr="004B10F9">
        <w:rPr>
          <w:rFonts w:ascii="Arial" w:eastAsia="Times New Roman" w:hAnsi="Arial" w:cs="Arial"/>
          <w:sz w:val="24"/>
          <w:szCs w:val="24"/>
        </w:rPr>
        <w:t>p</w:t>
      </w:r>
      <w:r w:rsidR="003E7738" w:rsidRPr="004B10F9">
        <w:rPr>
          <w:rFonts w:ascii="Arial" w:eastAsia="Times New Roman" w:hAnsi="Arial" w:cs="Arial"/>
          <w:sz w:val="24"/>
          <w:szCs w:val="24"/>
        </w:rPr>
        <w:t>. 17-18)</w:t>
      </w:r>
      <w:r w:rsidR="00B0011C" w:rsidRPr="004B10F9">
        <w:rPr>
          <w:rFonts w:ascii="Arial" w:eastAsia="Times New Roman" w:hAnsi="Arial" w:cs="Arial"/>
          <w:sz w:val="24"/>
          <w:szCs w:val="24"/>
        </w:rPr>
        <w:t>.</w:t>
      </w:r>
    </w:p>
    <w:p w14:paraId="624CAE7E" w14:textId="41E5DF38" w:rsidR="00DE552C" w:rsidRPr="004B10F9" w:rsidRDefault="00F062A9" w:rsidP="0092635D">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Evidentemente</w:t>
      </w:r>
      <w:r w:rsidR="00793B80">
        <w:rPr>
          <w:rFonts w:ascii="Arial" w:eastAsia="Times New Roman" w:hAnsi="Arial" w:cs="Arial"/>
          <w:sz w:val="24"/>
          <w:szCs w:val="24"/>
        </w:rPr>
        <w:t xml:space="preserve"> </w:t>
      </w:r>
      <w:r w:rsidR="00DE552C" w:rsidRPr="004B10F9">
        <w:rPr>
          <w:rFonts w:ascii="Arial" w:eastAsia="Times New Roman" w:hAnsi="Arial" w:cs="Arial"/>
          <w:sz w:val="24"/>
          <w:szCs w:val="24"/>
        </w:rPr>
        <w:t xml:space="preserve">que a edição de </w:t>
      </w:r>
      <w:r w:rsidR="00793B80">
        <w:rPr>
          <w:rFonts w:ascii="Arial" w:eastAsia="Times New Roman" w:hAnsi="Arial" w:cs="Arial"/>
          <w:sz w:val="24"/>
          <w:szCs w:val="24"/>
        </w:rPr>
        <w:t xml:space="preserve">determinado </w:t>
      </w:r>
      <w:r w:rsidR="0081092F">
        <w:rPr>
          <w:rFonts w:ascii="Arial" w:eastAsia="Times New Roman" w:hAnsi="Arial" w:cs="Arial"/>
          <w:sz w:val="24"/>
          <w:szCs w:val="24"/>
        </w:rPr>
        <w:t>ato normativo</w:t>
      </w:r>
      <w:r w:rsidR="00DE552C" w:rsidRPr="004B10F9">
        <w:rPr>
          <w:rFonts w:ascii="Arial" w:eastAsia="Times New Roman" w:hAnsi="Arial" w:cs="Arial"/>
          <w:sz w:val="24"/>
          <w:szCs w:val="24"/>
        </w:rPr>
        <w:t xml:space="preserve"> </w:t>
      </w:r>
      <w:r w:rsidR="00793B80">
        <w:rPr>
          <w:rFonts w:ascii="Arial" w:eastAsia="Times New Roman" w:hAnsi="Arial" w:cs="Arial"/>
          <w:sz w:val="24"/>
          <w:szCs w:val="24"/>
        </w:rPr>
        <w:t xml:space="preserve">não </w:t>
      </w:r>
      <w:r w:rsidR="00DE552C" w:rsidRPr="004B10F9">
        <w:rPr>
          <w:rFonts w:ascii="Arial" w:eastAsia="Times New Roman" w:hAnsi="Arial" w:cs="Arial"/>
          <w:sz w:val="24"/>
          <w:szCs w:val="24"/>
        </w:rPr>
        <w:t>dissipa a existência d</w:t>
      </w:r>
      <w:r w:rsidR="0081092F">
        <w:rPr>
          <w:rFonts w:ascii="Arial" w:eastAsia="Times New Roman" w:hAnsi="Arial" w:cs="Arial"/>
          <w:sz w:val="24"/>
          <w:szCs w:val="24"/>
        </w:rPr>
        <w:t>e</w:t>
      </w:r>
      <w:r w:rsidR="00DE552C" w:rsidRPr="004B10F9">
        <w:rPr>
          <w:rFonts w:ascii="Arial" w:eastAsia="Times New Roman" w:hAnsi="Arial" w:cs="Arial"/>
          <w:sz w:val="24"/>
          <w:szCs w:val="24"/>
        </w:rPr>
        <w:t xml:space="preserve"> discordâncias morais e</w:t>
      </w:r>
      <w:r w:rsidR="00793B80">
        <w:rPr>
          <w:rFonts w:ascii="Arial" w:eastAsia="Times New Roman" w:hAnsi="Arial" w:cs="Arial"/>
          <w:sz w:val="24"/>
          <w:szCs w:val="24"/>
        </w:rPr>
        <w:t>m</w:t>
      </w:r>
      <w:r w:rsidR="00DE552C" w:rsidRPr="004B10F9">
        <w:rPr>
          <w:rFonts w:ascii="Arial" w:eastAsia="Times New Roman" w:hAnsi="Arial" w:cs="Arial"/>
          <w:sz w:val="24"/>
          <w:szCs w:val="24"/>
        </w:rPr>
        <w:t xml:space="preserve"> uma sociedade. O fato de se chegar a um determinado resultado não significa consenso</w:t>
      </w:r>
      <w:r w:rsidR="00625F77">
        <w:rPr>
          <w:rFonts w:ascii="Arial" w:eastAsia="Times New Roman" w:hAnsi="Arial" w:cs="Arial"/>
          <w:sz w:val="24"/>
          <w:szCs w:val="24"/>
        </w:rPr>
        <w:t>,</w:t>
      </w:r>
      <w:r w:rsidR="0081092F">
        <w:rPr>
          <w:rFonts w:ascii="Arial" w:eastAsia="Times New Roman" w:hAnsi="Arial" w:cs="Arial"/>
          <w:sz w:val="24"/>
          <w:szCs w:val="24"/>
        </w:rPr>
        <w:t xml:space="preserve"> </w:t>
      </w:r>
      <w:r w:rsidR="00625F77">
        <w:rPr>
          <w:rFonts w:ascii="Arial" w:eastAsia="Times New Roman" w:hAnsi="Arial" w:cs="Arial"/>
          <w:sz w:val="24"/>
          <w:szCs w:val="24"/>
        </w:rPr>
        <w:t>a</w:t>
      </w:r>
      <w:r w:rsidR="0081092F">
        <w:rPr>
          <w:rFonts w:ascii="Arial" w:eastAsia="Times New Roman" w:hAnsi="Arial" w:cs="Arial"/>
          <w:sz w:val="24"/>
          <w:szCs w:val="24"/>
        </w:rPr>
        <w:t xml:space="preserve">penas </w:t>
      </w:r>
      <w:r w:rsidR="00625F77">
        <w:rPr>
          <w:rFonts w:ascii="Arial" w:eastAsia="Times New Roman" w:hAnsi="Arial" w:cs="Arial"/>
          <w:sz w:val="24"/>
          <w:szCs w:val="24"/>
        </w:rPr>
        <w:t>revela</w:t>
      </w:r>
      <w:r w:rsidR="0081092F">
        <w:rPr>
          <w:rFonts w:ascii="Arial" w:eastAsia="Times New Roman" w:hAnsi="Arial" w:cs="Arial"/>
          <w:sz w:val="24"/>
          <w:szCs w:val="24"/>
        </w:rPr>
        <w:t xml:space="preserve"> que </w:t>
      </w:r>
      <w:r w:rsidR="00DE552C" w:rsidRPr="004B10F9">
        <w:rPr>
          <w:rFonts w:ascii="Arial" w:eastAsia="Times New Roman" w:hAnsi="Arial" w:cs="Arial"/>
          <w:sz w:val="24"/>
          <w:szCs w:val="24"/>
        </w:rPr>
        <w:t>o jogo democrático possui um processo aberto</w:t>
      </w:r>
      <w:r w:rsidR="0081092F">
        <w:rPr>
          <w:rFonts w:ascii="Arial" w:eastAsia="Times New Roman" w:hAnsi="Arial" w:cs="Arial"/>
          <w:sz w:val="24"/>
          <w:szCs w:val="24"/>
        </w:rPr>
        <w:t>, amplo</w:t>
      </w:r>
      <w:r w:rsidR="00DE552C" w:rsidRPr="004B10F9">
        <w:rPr>
          <w:rFonts w:ascii="Arial" w:eastAsia="Times New Roman" w:hAnsi="Arial" w:cs="Arial"/>
          <w:sz w:val="24"/>
          <w:szCs w:val="24"/>
        </w:rPr>
        <w:t xml:space="preserve"> e justo de definição, de modo que os que saíram </w:t>
      </w:r>
      <w:r w:rsidR="0081092F">
        <w:rPr>
          <w:rFonts w:ascii="Arial" w:eastAsia="Times New Roman" w:hAnsi="Arial" w:cs="Arial"/>
          <w:sz w:val="24"/>
          <w:szCs w:val="24"/>
        </w:rPr>
        <w:t>vencidos deste processo</w:t>
      </w:r>
      <w:r w:rsidR="00DE552C" w:rsidRPr="004B10F9">
        <w:rPr>
          <w:rFonts w:ascii="Arial" w:eastAsia="Times New Roman" w:hAnsi="Arial" w:cs="Arial"/>
          <w:sz w:val="24"/>
          <w:szCs w:val="24"/>
        </w:rPr>
        <w:t xml:space="preserve"> aceitem a posição que foi adotada </w:t>
      </w:r>
      <w:r w:rsidR="0081092F">
        <w:rPr>
          <w:rFonts w:ascii="Arial" w:eastAsia="Times New Roman" w:hAnsi="Arial" w:cs="Arial"/>
          <w:sz w:val="24"/>
          <w:szCs w:val="24"/>
        </w:rPr>
        <w:t xml:space="preserve">pela maioria </w:t>
      </w:r>
      <w:r w:rsidR="00DE552C" w:rsidRPr="004B10F9">
        <w:rPr>
          <w:rFonts w:ascii="Arial" w:eastAsia="Times New Roman" w:hAnsi="Arial" w:cs="Arial"/>
          <w:sz w:val="24"/>
          <w:szCs w:val="24"/>
        </w:rPr>
        <w:t>naquele momento</w:t>
      </w:r>
      <w:r w:rsidR="0081092F">
        <w:rPr>
          <w:rFonts w:ascii="Arial" w:eastAsia="Times New Roman" w:hAnsi="Arial" w:cs="Arial"/>
          <w:sz w:val="24"/>
          <w:szCs w:val="24"/>
        </w:rPr>
        <w:t>, cientes de que</w:t>
      </w:r>
      <w:r w:rsidR="00B31C86">
        <w:rPr>
          <w:rFonts w:ascii="Arial" w:eastAsia="Times New Roman" w:hAnsi="Arial" w:cs="Arial"/>
          <w:sz w:val="24"/>
          <w:szCs w:val="24"/>
        </w:rPr>
        <w:t xml:space="preserve"> a sociedade precisa se posicionar.</w:t>
      </w:r>
      <w:r w:rsidR="0081092F">
        <w:rPr>
          <w:rFonts w:ascii="Arial" w:eastAsia="Times New Roman" w:hAnsi="Arial" w:cs="Arial"/>
          <w:sz w:val="24"/>
          <w:szCs w:val="24"/>
        </w:rPr>
        <w:t xml:space="preserve"> </w:t>
      </w:r>
      <w:r w:rsidR="00B31C86">
        <w:rPr>
          <w:rFonts w:ascii="Arial" w:eastAsia="Times New Roman" w:hAnsi="Arial" w:cs="Arial"/>
          <w:sz w:val="24"/>
          <w:szCs w:val="24"/>
        </w:rPr>
        <w:t>I</w:t>
      </w:r>
      <w:r w:rsidR="00DE552C" w:rsidRPr="004B10F9">
        <w:rPr>
          <w:rFonts w:ascii="Arial" w:eastAsia="Times New Roman" w:hAnsi="Arial" w:cs="Arial"/>
          <w:sz w:val="24"/>
          <w:szCs w:val="24"/>
        </w:rPr>
        <w:t xml:space="preserve">sso não impede que no futuro, com a mudança do quadro político ou da conjuntura, os </w:t>
      </w:r>
      <w:r w:rsidR="0081092F">
        <w:rPr>
          <w:rFonts w:ascii="Arial" w:eastAsia="Times New Roman" w:hAnsi="Arial" w:cs="Arial"/>
          <w:sz w:val="24"/>
          <w:szCs w:val="24"/>
        </w:rPr>
        <w:t>vencidos de ontem</w:t>
      </w:r>
      <w:r w:rsidR="00DE552C" w:rsidRPr="004B10F9">
        <w:rPr>
          <w:rFonts w:ascii="Arial" w:eastAsia="Times New Roman" w:hAnsi="Arial" w:cs="Arial"/>
          <w:sz w:val="24"/>
          <w:szCs w:val="24"/>
        </w:rPr>
        <w:t xml:space="preserve"> ganhem apoio para rever o quadro</w:t>
      </w:r>
      <w:r w:rsidR="0081092F">
        <w:rPr>
          <w:rFonts w:ascii="Arial" w:eastAsia="Times New Roman" w:hAnsi="Arial" w:cs="Arial"/>
          <w:sz w:val="24"/>
          <w:szCs w:val="24"/>
        </w:rPr>
        <w:t xml:space="preserve"> e tornem-se os vencedores de hoje</w:t>
      </w:r>
      <w:r w:rsidR="00DE552C" w:rsidRPr="004B10F9">
        <w:rPr>
          <w:rFonts w:ascii="Arial" w:eastAsia="Times New Roman" w:hAnsi="Arial" w:cs="Arial"/>
          <w:sz w:val="24"/>
          <w:szCs w:val="24"/>
        </w:rPr>
        <w:t>.</w:t>
      </w:r>
      <w:r w:rsidR="00CA5D0E">
        <w:rPr>
          <w:rFonts w:ascii="Arial" w:eastAsia="Times New Roman" w:hAnsi="Arial" w:cs="Arial"/>
          <w:sz w:val="24"/>
          <w:szCs w:val="24"/>
        </w:rPr>
        <w:t xml:space="preserve"> </w:t>
      </w:r>
      <w:r w:rsidR="00CA5D0E">
        <w:rPr>
          <w:rStyle w:val="Refdenotaderodap"/>
          <w:rFonts w:ascii="Arial" w:eastAsia="Times New Roman" w:hAnsi="Arial" w:cs="Arial"/>
          <w:sz w:val="24"/>
          <w:szCs w:val="24"/>
        </w:rPr>
        <w:footnoteReference w:id="11"/>
      </w:r>
    </w:p>
    <w:p w14:paraId="445ACB83" w14:textId="142A86F2" w:rsidR="00BF089B" w:rsidRDefault="00A71990" w:rsidP="00BF089B">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Esta seria a elaboração inicial de um </w:t>
      </w:r>
      <w:r w:rsidRPr="00625F77">
        <w:rPr>
          <w:rFonts w:ascii="Arial" w:eastAsia="Times New Roman" w:hAnsi="Arial" w:cs="Arial"/>
          <w:i/>
          <w:iCs/>
          <w:sz w:val="24"/>
          <w:szCs w:val="24"/>
        </w:rPr>
        <w:t>governo das leis</w:t>
      </w:r>
      <w:r w:rsidR="00625F77">
        <w:rPr>
          <w:rFonts w:ascii="Arial" w:eastAsia="Times New Roman" w:hAnsi="Arial" w:cs="Arial"/>
          <w:sz w:val="24"/>
          <w:szCs w:val="24"/>
        </w:rPr>
        <w:t xml:space="preserve"> e</w:t>
      </w:r>
      <w:r>
        <w:rPr>
          <w:rFonts w:ascii="Arial" w:eastAsia="Times New Roman" w:hAnsi="Arial" w:cs="Arial"/>
          <w:sz w:val="24"/>
          <w:szCs w:val="24"/>
        </w:rPr>
        <w:t xml:space="preserve"> </w:t>
      </w:r>
      <w:r w:rsidRPr="00625F77">
        <w:rPr>
          <w:rFonts w:ascii="Arial" w:eastAsia="Times New Roman" w:hAnsi="Arial" w:cs="Arial"/>
          <w:i/>
          <w:iCs/>
          <w:sz w:val="24"/>
          <w:szCs w:val="24"/>
        </w:rPr>
        <w:t>democráticos</w:t>
      </w:r>
      <w:r w:rsidR="00625F77">
        <w:rPr>
          <w:rFonts w:ascii="Arial" w:eastAsia="Times New Roman" w:hAnsi="Arial" w:cs="Arial"/>
          <w:sz w:val="24"/>
          <w:szCs w:val="24"/>
        </w:rPr>
        <w:t>,</w:t>
      </w:r>
      <w:r>
        <w:rPr>
          <w:rFonts w:ascii="Arial" w:eastAsia="Times New Roman" w:hAnsi="Arial" w:cs="Arial"/>
          <w:sz w:val="24"/>
          <w:szCs w:val="24"/>
        </w:rPr>
        <w:t xml:space="preserve"> que serviu de inspiração para o republicanismo</w:t>
      </w:r>
      <w:r w:rsidR="00625F77">
        <w:rPr>
          <w:rFonts w:ascii="Arial" w:eastAsia="Times New Roman" w:hAnsi="Arial" w:cs="Arial"/>
          <w:sz w:val="24"/>
          <w:szCs w:val="24"/>
        </w:rPr>
        <w:t xml:space="preserve"> </w:t>
      </w:r>
      <w:r>
        <w:rPr>
          <w:rFonts w:ascii="Arial" w:eastAsia="Times New Roman" w:hAnsi="Arial" w:cs="Arial"/>
          <w:sz w:val="24"/>
          <w:szCs w:val="24"/>
        </w:rPr>
        <w:t xml:space="preserve">e </w:t>
      </w:r>
      <w:r w:rsidR="0001532C">
        <w:rPr>
          <w:rFonts w:ascii="Arial" w:eastAsia="Times New Roman" w:hAnsi="Arial" w:cs="Arial"/>
          <w:sz w:val="24"/>
          <w:szCs w:val="24"/>
        </w:rPr>
        <w:t xml:space="preserve">mais tarde foi sentido em todo o mundo. </w:t>
      </w:r>
      <w:r w:rsidR="00BF089B" w:rsidRPr="004B10F9">
        <w:rPr>
          <w:rFonts w:ascii="Arial" w:eastAsia="Times New Roman" w:hAnsi="Arial" w:cs="Arial"/>
          <w:sz w:val="24"/>
          <w:szCs w:val="24"/>
        </w:rPr>
        <w:t>A favor do primado do governo das leis sobre o governo dos homens</w:t>
      </w:r>
      <w:r w:rsidR="002F1BD6">
        <w:rPr>
          <w:rStyle w:val="Refdenotaderodap"/>
          <w:rFonts w:ascii="Arial" w:eastAsia="Times New Roman" w:hAnsi="Arial" w:cs="Arial"/>
          <w:sz w:val="24"/>
          <w:szCs w:val="24"/>
        </w:rPr>
        <w:footnoteReference w:id="12"/>
      </w:r>
      <w:r w:rsidR="00BF089B" w:rsidRPr="004B10F9">
        <w:rPr>
          <w:rFonts w:ascii="Arial" w:eastAsia="Times New Roman" w:hAnsi="Arial" w:cs="Arial"/>
          <w:sz w:val="24"/>
          <w:szCs w:val="24"/>
        </w:rPr>
        <w:t xml:space="preserve">, </w:t>
      </w:r>
      <w:r w:rsidR="00BF089B" w:rsidRPr="004B10F9">
        <w:rPr>
          <w:rFonts w:ascii="Arial" w:eastAsia="Times New Roman" w:hAnsi="Arial" w:cs="Arial"/>
          <w:sz w:val="24"/>
          <w:szCs w:val="24"/>
        </w:rPr>
        <w:lastRenderedPageBreak/>
        <w:t>extraímos da idade clássica dois respeitáveis textos, um de Platão e outro de Aristóteles. O primeiro:</w:t>
      </w:r>
    </w:p>
    <w:p w14:paraId="07F37F73" w14:textId="77777777" w:rsidR="002F1BD6" w:rsidRPr="004B10F9" w:rsidRDefault="002F1BD6" w:rsidP="00BF089B">
      <w:pPr>
        <w:spacing w:after="0" w:line="360" w:lineRule="auto"/>
        <w:ind w:firstLine="709"/>
        <w:jc w:val="both"/>
        <w:rPr>
          <w:rFonts w:ascii="Arial" w:eastAsia="Times New Roman" w:hAnsi="Arial" w:cs="Arial"/>
          <w:sz w:val="24"/>
          <w:szCs w:val="24"/>
        </w:rPr>
      </w:pPr>
    </w:p>
    <w:p w14:paraId="6F998809" w14:textId="64E6EF53" w:rsidR="00BF089B" w:rsidRPr="00B31C86" w:rsidRDefault="00BF089B" w:rsidP="00B31C86">
      <w:pPr>
        <w:pStyle w:val="Ttulo2"/>
      </w:pPr>
      <w:bookmarkStart w:id="11" w:name="_Toc67273146"/>
      <w:bookmarkStart w:id="12" w:name="_Toc67329916"/>
      <w:bookmarkStart w:id="13" w:name="_Toc67330027"/>
      <w:r w:rsidRPr="00B31C86">
        <w:t xml:space="preserve">chamei aqui de servidores das leis aqueles que ordinariamente são chamados de governantes, não por amor a novas denominações, mas porque sustento que desta qualidade dependa sobretudo a salvação ou a ruína da cidade. De fato, onde a lei está submetida aos governantes e privada de autoridade, vejo pronta a ruína da cidade; onde, ao contrário, a lei é senhora dos governantes e os governantes seus escravos, vejo a salvação da cidade e a acumulação nela de todos os bens que os deuses costumam dar às cidades </w:t>
      </w:r>
      <w:r w:rsidRPr="00B31C86">
        <w:rPr>
          <w:i/>
          <w:iCs/>
        </w:rPr>
        <w:t>(Leis</w:t>
      </w:r>
      <w:r w:rsidRPr="00B31C86">
        <w:t>, 715d</w:t>
      </w:r>
      <w:r w:rsidR="00B31C86" w:rsidRPr="00B31C86">
        <w:t xml:space="preserve"> apud BOBBIO, 1986, p. 152</w:t>
      </w:r>
      <w:r w:rsidRPr="00B31C86">
        <w:t>).</w:t>
      </w:r>
      <w:bookmarkEnd w:id="11"/>
      <w:bookmarkEnd w:id="12"/>
      <w:bookmarkEnd w:id="13"/>
    </w:p>
    <w:p w14:paraId="4C127AEC" w14:textId="77777777" w:rsidR="00B31C86" w:rsidRDefault="00B31C86" w:rsidP="00BF089B">
      <w:pPr>
        <w:shd w:val="clear" w:color="auto" w:fill="FFFFFF"/>
        <w:ind w:firstLine="340"/>
        <w:jc w:val="both"/>
        <w:rPr>
          <w:rFonts w:ascii="Arial" w:hAnsi="Arial" w:cs="Arial"/>
          <w:color w:val="000000"/>
          <w:sz w:val="24"/>
          <w:szCs w:val="24"/>
        </w:rPr>
      </w:pPr>
    </w:p>
    <w:p w14:paraId="0153F293" w14:textId="3C560BE1" w:rsidR="00BF089B" w:rsidRPr="004B10F9" w:rsidRDefault="00BF089B" w:rsidP="00BF089B">
      <w:pPr>
        <w:shd w:val="clear" w:color="auto" w:fill="FFFFFF"/>
        <w:ind w:firstLine="340"/>
        <w:jc w:val="both"/>
        <w:rPr>
          <w:rFonts w:ascii="Arial" w:hAnsi="Arial" w:cs="Arial"/>
          <w:sz w:val="24"/>
          <w:szCs w:val="24"/>
        </w:rPr>
      </w:pPr>
      <w:r w:rsidRPr="004B10F9">
        <w:rPr>
          <w:rFonts w:ascii="Arial" w:hAnsi="Arial" w:cs="Arial"/>
          <w:color w:val="000000"/>
          <w:sz w:val="24"/>
          <w:szCs w:val="24"/>
        </w:rPr>
        <w:t>O segundo:</w:t>
      </w:r>
    </w:p>
    <w:p w14:paraId="0C8D9599" w14:textId="77777777" w:rsidR="00BF089B" w:rsidRPr="004B10F9" w:rsidRDefault="00BF089B" w:rsidP="00BF089B">
      <w:pPr>
        <w:shd w:val="clear" w:color="auto" w:fill="FFFFFF"/>
        <w:ind w:firstLine="340"/>
        <w:jc w:val="both"/>
        <w:rPr>
          <w:rFonts w:ascii="Arial" w:hAnsi="Arial" w:cs="Arial"/>
          <w:color w:val="000000"/>
          <w:sz w:val="24"/>
          <w:szCs w:val="24"/>
        </w:rPr>
      </w:pPr>
    </w:p>
    <w:p w14:paraId="2EB0B7CC" w14:textId="3F5CE0E3" w:rsidR="00BF089B" w:rsidRPr="004B10F9" w:rsidRDefault="00B31C86" w:rsidP="00B31C86">
      <w:pPr>
        <w:pStyle w:val="Ttulo2"/>
      </w:pPr>
      <w:bookmarkStart w:id="14" w:name="_Toc67273147"/>
      <w:bookmarkStart w:id="15" w:name="_Toc67329917"/>
      <w:bookmarkStart w:id="16" w:name="_Toc67330028"/>
      <w:r>
        <w:t>...</w:t>
      </w:r>
      <w:r w:rsidR="00BF089B" w:rsidRPr="004B10F9">
        <w:t>é mais útil ser governado pelo melhor dos homens ou pelas leis melhores? Os que ap</w:t>
      </w:r>
      <w:r w:rsidR="00827059" w:rsidRPr="004B10F9">
        <w:t>o</w:t>
      </w:r>
      <w:r w:rsidR="00BF089B" w:rsidRPr="004B10F9">
        <w:t xml:space="preserve">iam o poder régio asseveram que as leis apenas podem fornecer prescrições gerais e não provêm aos casos que pouco a pouco se apresentam, assim como em qualquer arte seria ingênuo regular-se conforme normas escritas... Todavia, aos governantes é necessária também a lei que fornece prescrições universais, pois melhor é o elemento que não pode estar submetido a paixões que o elemento em que as paixões são </w:t>
      </w:r>
      <w:proofErr w:type="spellStart"/>
      <w:proofErr w:type="gramStart"/>
      <w:r w:rsidR="00BF089B" w:rsidRPr="004B10F9">
        <w:t>co-naturais</w:t>
      </w:r>
      <w:proofErr w:type="spellEnd"/>
      <w:proofErr w:type="gramEnd"/>
      <w:r w:rsidR="00BF089B" w:rsidRPr="004B10F9">
        <w:t xml:space="preserve">. Ora, a lei não tem paixões, que ao contrário se encontram necessariamente em cada alma humana </w:t>
      </w:r>
      <w:r w:rsidR="00BF089B" w:rsidRPr="004B10F9">
        <w:rPr>
          <w:i/>
          <w:iCs/>
        </w:rPr>
        <w:t>(</w:t>
      </w:r>
      <w:r w:rsidR="0081092F" w:rsidRPr="0081092F">
        <w:t>ARISTÓTELES,</w:t>
      </w:r>
      <w:r w:rsidR="0081092F">
        <w:rPr>
          <w:i/>
          <w:iCs/>
        </w:rPr>
        <w:t xml:space="preserve"> </w:t>
      </w:r>
      <w:proofErr w:type="gramStart"/>
      <w:r w:rsidR="00BF089B" w:rsidRPr="004B10F9">
        <w:rPr>
          <w:i/>
          <w:iCs/>
        </w:rPr>
        <w:t>Política</w:t>
      </w:r>
      <w:proofErr w:type="gramEnd"/>
      <w:r w:rsidR="00BF089B" w:rsidRPr="004B10F9">
        <w:rPr>
          <w:i/>
          <w:iCs/>
        </w:rPr>
        <w:t xml:space="preserve">, </w:t>
      </w:r>
      <w:r w:rsidR="00BF089B" w:rsidRPr="004B10F9">
        <w:t>1286</w:t>
      </w:r>
      <w:r w:rsidR="0081092F">
        <w:t xml:space="preserve">ª </w:t>
      </w:r>
      <w:r w:rsidR="0081092F" w:rsidRPr="0081092F">
        <w:rPr>
          <w:b/>
          <w:bCs/>
        </w:rPr>
        <w:t>apud</w:t>
      </w:r>
      <w:r w:rsidR="0081092F">
        <w:t xml:space="preserve"> </w:t>
      </w:r>
      <w:r w:rsidR="00BF089B" w:rsidRPr="004B10F9">
        <w:t xml:space="preserve">BOBBIO, </w:t>
      </w:r>
      <w:r w:rsidR="0081092F">
        <w:t xml:space="preserve">1986, p. </w:t>
      </w:r>
      <w:r w:rsidR="00BF089B" w:rsidRPr="004B10F9">
        <w:t>152</w:t>
      </w:r>
      <w:r w:rsidR="0081092F">
        <w:t>).</w:t>
      </w:r>
      <w:bookmarkEnd w:id="14"/>
      <w:bookmarkEnd w:id="15"/>
      <w:bookmarkEnd w:id="16"/>
    </w:p>
    <w:p w14:paraId="6067D321" w14:textId="77777777" w:rsidR="00B31C86" w:rsidRDefault="00B31C86" w:rsidP="0092635D">
      <w:pPr>
        <w:spacing w:after="0" w:line="360" w:lineRule="auto"/>
        <w:ind w:firstLine="709"/>
        <w:jc w:val="both"/>
        <w:rPr>
          <w:rFonts w:ascii="Arial" w:eastAsia="Times New Roman" w:hAnsi="Arial" w:cs="Arial"/>
          <w:sz w:val="24"/>
          <w:szCs w:val="24"/>
        </w:rPr>
      </w:pPr>
    </w:p>
    <w:p w14:paraId="592424C0" w14:textId="0B8FC927" w:rsidR="0092635D" w:rsidRDefault="0092635D" w:rsidP="0092635D">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Mas </w:t>
      </w:r>
      <w:r w:rsidR="00ED1DC1" w:rsidRPr="004B10F9">
        <w:rPr>
          <w:rFonts w:ascii="Arial" w:eastAsia="Times New Roman" w:hAnsi="Arial" w:cs="Arial"/>
          <w:sz w:val="24"/>
          <w:szCs w:val="24"/>
        </w:rPr>
        <w:t xml:space="preserve">o termo </w:t>
      </w:r>
      <w:r w:rsidR="00ED1DC1" w:rsidRPr="004B10F9">
        <w:rPr>
          <w:rFonts w:ascii="Arial" w:eastAsia="Times New Roman" w:hAnsi="Arial" w:cs="Arial"/>
          <w:i/>
          <w:iCs/>
          <w:sz w:val="24"/>
          <w:szCs w:val="24"/>
        </w:rPr>
        <w:t xml:space="preserve">Direito </w:t>
      </w:r>
      <w:proofErr w:type="gramStart"/>
      <w:r w:rsidR="00ED1DC1" w:rsidRPr="004B10F9">
        <w:rPr>
          <w:rFonts w:ascii="Arial" w:eastAsia="Times New Roman" w:hAnsi="Arial" w:cs="Arial"/>
          <w:sz w:val="24"/>
          <w:szCs w:val="24"/>
        </w:rPr>
        <w:t xml:space="preserve">e </w:t>
      </w:r>
      <w:r w:rsidR="00ED1DC1" w:rsidRPr="004B10F9">
        <w:rPr>
          <w:rFonts w:ascii="Arial" w:eastAsia="Times New Roman" w:hAnsi="Arial" w:cs="Arial"/>
          <w:i/>
          <w:iCs/>
          <w:sz w:val="24"/>
          <w:szCs w:val="24"/>
        </w:rPr>
        <w:t>Democrático</w:t>
      </w:r>
      <w:proofErr w:type="gramEnd"/>
      <w:r w:rsidR="00ED1DC1" w:rsidRPr="004B10F9">
        <w:rPr>
          <w:rFonts w:ascii="Arial" w:eastAsia="Times New Roman" w:hAnsi="Arial" w:cs="Arial"/>
          <w:sz w:val="24"/>
          <w:szCs w:val="24"/>
        </w:rPr>
        <w:t xml:space="preserve"> (Estado Democrático de Direito) </w:t>
      </w:r>
      <w:r w:rsidRPr="004B10F9">
        <w:rPr>
          <w:rFonts w:ascii="Arial" w:eastAsia="Times New Roman" w:hAnsi="Arial" w:cs="Arial"/>
          <w:sz w:val="24"/>
          <w:szCs w:val="24"/>
        </w:rPr>
        <w:t>nem sempre é algo tão simples quanto esta</w:t>
      </w:r>
      <w:r w:rsidR="00B0011C" w:rsidRPr="004B10F9">
        <w:rPr>
          <w:rFonts w:ascii="Arial" w:eastAsia="Times New Roman" w:hAnsi="Arial" w:cs="Arial"/>
          <w:sz w:val="24"/>
          <w:szCs w:val="24"/>
        </w:rPr>
        <w:t xml:space="preserve"> formulação inicial</w:t>
      </w:r>
      <w:r w:rsidRPr="004B10F9">
        <w:rPr>
          <w:rFonts w:ascii="Arial" w:eastAsia="Times New Roman" w:hAnsi="Arial" w:cs="Arial"/>
          <w:sz w:val="24"/>
          <w:szCs w:val="24"/>
        </w:rPr>
        <w:t xml:space="preserve"> possa parecer.</w:t>
      </w:r>
    </w:p>
    <w:p w14:paraId="2624A64D" w14:textId="77777777" w:rsidR="00E54520" w:rsidRPr="004B10F9" w:rsidRDefault="00E54520" w:rsidP="0092635D">
      <w:pPr>
        <w:spacing w:after="0" w:line="360" w:lineRule="auto"/>
        <w:ind w:firstLine="709"/>
        <w:jc w:val="both"/>
        <w:rPr>
          <w:rFonts w:ascii="Arial" w:eastAsia="Times New Roman" w:hAnsi="Arial" w:cs="Arial"/>
          <w:sz w:val="24"/>
          <w:szCs w:val="24"/>
        </w:rPr>
      </w:pPr>
    </w:p>
    <w:p w14:paraId="3DD62D03" w14:textId="4D52F03B" w:rsidR="00DE552C" w:rsidRPr="00A20E38" w:rsidRDefault="00E01539" w:rsidP="00076CD3">
      <w:pPr>
        <w:pStyle w:val="Ttulo1"/>
        <w:rPr>
          <w:rFonts w:ascii="Arial" w:eastAsia="Times New Roman" w:hAnsi="Arial" w:cs="Arial"/>
          <w:i/>
          <w:sz w:val="24"/>
          <w:szCs w:val="24"/>
        </w:rPr>
      </w:pPr>
      <w:bookmarkStart w:id="17" w:name="_Toc67330029"/>
      <w:r>
        <w:rPr>
          <w:rFonts w:ascii="Arial" w:eastAsia="Times New Roman" w:hAnsi="Arial" w:cs="Arial"/>
          <w:i/>
          <w:sz w:val="24"/>
          <w:szCs w:val="24"/>
        </w:rPr>
        <w:t>2.3. Paradoxos da Dem</w:t>
      </w:r>
      <w:r w:rsidR="00A20E38">
        <w:rPr>
          <w:rFonts w:ascii="Arial" w:eastAsia="Times New Roman" w:hAnsi="Arial" w:cs="Arial"/>
          <w:i/>
          <w:sz w:val="24"/>
          <w:szCs w:val="24"/>
        </w:rPr>
        <w:t>o</w:t>
      </w:r>
      <w:r>
        <w:rPr>
          <w:rFonts w:ascii="Arial" w:eastAsia="Times New Roman" w:hAnsi="Arial" w:cs="Arial"/>
          <w:i/>
          <w:sz w:val="24"/>
          <w:szCs w:val="24"/>
        </w:rPr>
        <w:t>cracia</w:t>
      </w:r>
      <w:bookmarkEnd w:id="17"/>
      <w:r w:rsidR="00DE552C" w:rsidRPr="004B10F9">
        <w:rPr>
          <w:rFonts w:ascii="Arial" w:eastAsia="Times New Roman" w:hAnsi="Arial" w:cs="Arial"/>
          <w:i/>
          <w:sz w:val="24"/>
          <w:szCs w:val="24"/>
        </w:rPr>
        <w:t xml:space="preserve"> </w:t>
      </w:r>
    </w:p>
    <w:p w14:paraId="2C30E4BB" w14:textId="77777777" w:rsidR="00A20E38" w:rsidRDefault="00A20E38" w:rsidP="00076CD3">
      <w:pPr>
        <w:pStyle w:val="Ttulo1"/>
        <w:rPr>
          <w:rFonts w:ascii="Arial" w:eastAsia="Times New Roman" w:hAnsi="Arial" w:cs="Arial"/>
          <w:sz w:val="24"/>
          <w:szCs w:val="24"/>
        </w:rPr>
      </w:pPr>
    </w:p>
    <w:p w14:paraId="5C89AFF8" w14:textId="01D6E58C" w:rsidR="00DE552C" w:rsidRPr="004B10F9" w:rsidRDefault="00DE552C" w:rsidP="00DE552C">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 visão mais simples – e poque não, romântica – da lei é própria da simplicidade de um Estado Liberal. </w:t>
      </w:r>
    </w:p>
    <w:p w14:paraId="29309BCE" w14:textId="1954186F" w:rsidR="00DE552C" w:rsidRPr="004B10F9" w:rsidRDefault="00DE552C" w:rsidP="00DE552C">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No Estado Liberal houve a ascensão e o protagonismo do Poder Legislativo, que, com as revoluções ocorridas neste período, o grande marco civilizatório foi o estabelecimento de limitações ao poder do monarca. Este período fica definido com a convenção de que só seria exigível o sacrifício do povo com o consentimento de </w:t>
      </w:r>
      <w:r w:rsidRPr="004B10F9">
        <w:rPr>
          <w:rFonts w:ascii="Arial" w:eastAsia="Times New Roman" w:hAnsi="Arial" w:cs="Arial"/>
          <w:sz w:val="24"/>
          <w:szCs w:val="24"/>
        </w:rPr>
        <w:lastRenderedPageBreak/>
        <w:t>seus representantes</w:t>
      </w:r>
      <w:r w:rsidR="00D435DF" w:rsidRPr="004B10F9">
        <w:rPr>
          <w:rFonts w:ascii="Arial" w:eastAsia="Times New Roman" w:hAnsi="Arial" w:cs="Arial"/>
          <w:sz w:val="24"/>
          <w:szCs w:val="24"/>
        </w:rPr>
        <w:t xml:space="preserve">, </w:t>
      </w:r>
      <w:r w:rsidR="00451D98" w:rsidRPr="004B10F9">
        <w:rPr>
          <w:rFonts w:ascii="Arial" w:eastAsia="Times New Roman" w:hAnsi="Arial" w:cs="Arial"/>
          <w:sz w:val="24"/>
          <w:szCs w:val="24"/>
        </w:rPr>
        <w:t>em</w:t>
      </w:r>
      <w:r w:rsidR="00D435DF" w:rsidRPr="004B10F9">
        <w:rPr>
          <w:rFonts w:ascii="Arial" w:eastAsia="Times New Roman" w:hAnsi="Arial" w:cs="Arial"/>
          <w:sz w:val="24"/>
          <w:szCs w:val="24"/>
        </w:rPr>
        <w:t xml:space="preserve"> grande reforça à teoria demo</w:t>
      </w:r>
      <w:r w:rsidR="00E077CD" w:rsidRPr="004B10F9">
        <w:rPr>
          <w:rFonts w:ascii="Arial" w:eastAsia="Times New Roman" w:hAnsi="Arial" w:cs="Arial"/>
          <w:sz w:val="24"/>
          <w:szCs w:val="24"/>
        </w:rPr>
        <w:t>c</w:t>
      </w:r>
      <w:r w:rsidR="00D435DF" w:rsidRPr="004B10F9">
        <w:rPr>
          <w:rFonts w:ascii="Arial" w:eastAsia="Times New Roman" w:hAnsi="Arial" w:cs="Arial"/>
          <w:sz w:val="24"/>
          <w:szCs w:val="24"/>
        </w:rPr>
        <w:t>rática</w:t>
      </w:r>
      <w:r w:rsidR="00207431" w:rsidRPr="004B10F9">
        <w:rPr>
          <w:rFonts w:ascii="Arial" w:eastAsia="Times New Roman" w:hAnsi="Arial" w:cs="Arial"/>
          <w:sz w:val="24"/>
          <w:szCs w:val="24"/>
        </w:rPr>
        <w:t xml:space="preserve"> </w:t>
      </w:r>
      <w:r w:rsidR="00625F77">
        <w:rPr>
          <w:rFonts w:ascii="Arial" w:eastAsia="Times New Roman" w:hAnsi="Arial" w:cs="Arial"/>
          <w:sz w:val="24"/>
          <w:szCs w:val="24"/>
        </w:rPr>
        <w:t xml:space="preserve">- </w:t>
      </w:r>
      <w:r w:rsidR="00207431" w:rsidRPr="004B10F9">
        <w:rPr>
          <w:rFonts w:ascii="Arial" w:eastAsia="Times New Roman" w:hAnsi="Arial" w:cs="Arial"/>
          <w:sz w:val="24"/>
          <w:szCs w:val="24"/>
        </w:rPr>
        <w:t xml:space="preserve">a exemplo do </w:t>
      </w:r>
      <w:r w:rsidR="00207431" w:rsidRPr="004B10F9">
        <w:rPr>
          <w:rFonts w:ascii="Arial" w:eastAsia="Times New Roman" w:hAnsi="Arial" w:cs="Arial"/>
          <w:i/>
          <w:iCs/>
          <w:sz w:val="24"/>
          <w:szCs w:val="24"/>
        </w:rPr>
        <w:t xml:space="preserve">No </w:t>
      </w:r>
      <w:proofErr w:type="spellStart"/>
      <w:r w:rsidR="00207431" w:rsidRPr="004B10F9">
        <w:rPr>
          <w:rFonts w:ascii="Arial" w:eastAsia="Times New Roman" w:hAnsi="Arial" w:cs="Arial"/>
          <w:i/>
          <w:iCs/>
          <w:sz w:val="24"/>
          <w:szCs w:val="24"/>
        </w:rPr>
        <w:t>Taxation</w:t>
      </w:r>
      <w:proofErr w:type="spellEnd"/>
      <w:r w:rsidR="00207431" w:rsidRPr="004B10F9">
        <w:rPr>
          <w:rFonts w:ascii="Arial" w:eastAsia="Times New Roman" w:hAnsi="Arial" w:cs="Arial"/>
          <w:i/>
          <w:iCs/>
          <w:sz w:val="24"/>
          <w:szCs w:val="24"/>
        </w:rPr>
        <w:t xml:space="preserve"> </w:t>
      </w:r>
      <w:proofErr w:type="spellStart"/>
      <w:r w:rsidR="00207431" w:rsidRPr="004B10F9">
        <w:rPr>
          <w:rFonts w:ascii="Arial" w:eastAsia="Times New Roman" w:hAnsi="Arial" w:cs="Arial"/>
          <w:i/>
          <w:iCs/>
          <w:sz w:val="24"/>
          <w:szCs w:val="24"/>
        </w:rPr>
        <w:t>Without</w:t>
      </w:r>
      <w:proofErr w:type="spellEnd"/>
      <w:r w:rsidR="00207431" w:rsidRPr="004B10F9">
        <w:rPr>
          <w:rFonts w:ascii="Arial" w:eastAsia="Times New Roman" w:hAnsi="Arial" w:cs="Arial"/>
          <w:i/>
          <w:iCs/>
          <w:sz w:val="24"/>
          <w:szCs w:val="24"/>
        </w:rPr>
        <w:t xml:space="preserve"> </w:t>
      </w:r>
      <w:proofErr w:type="spellStart"/>
      <w:r w:rsidR="00207431" w:rsidRPr="004B10F9">
        <w:rPr>
          <w:rFonts w:ascii="Arial" w:eastAsia="Times New Roman" w:hAnsi="Arial" w:cs="Arial"/>
          <w:i/>
          <w:iCs/>
          <w:sz w:val="24"/>
          <w:szCs w:val="24"/>
        </w:rPr>
        <w:t>Representation</w:t>
      </w:r>
      <w:proofErr w:type="spellEnd"/>
      <w:r w:rsidR="00207431" w:rsidRPr="004B10F9">
        <w:rPr>
          <w:rFonts w:ascii="Arial" w:eastAsia="Times New Roman" w:hAnsi="Arial" w:cs="Arial"/>
          <w:sz w:val="24"/>
          <w:szCs w:val="24"/>
        </w:rPr>
        <w:t>).</w:t>
      </w:r>
    </w:p>
    <w:p w14:paraId="1A9E4F4D" w14:textId="08F84806" w:rsidR="00A02BE8" w:rsidRDefault="000D4C99" w:rsidP="007B382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Sem dúvida que o grande eixo do regime democráti</w:t>
      </w:r>
      <w:r w:rsidR="004A4FD5" w:rsidRPr="004B10F9">
        <w:rPr>
          <w:rFonts w:ascii="Arial" w:eastAsia="Times New Roman" w:hAnsi="Arial" w:cs="Arial"/>
          <w:sz w:val="24"/>
          <w:szCs w:val="24"/>
        </w:rPr>
        <w:t>c</w:t>
      </w:r>
      <w:r w:rsidRPr="004B10F9">
        <w:rPr>
          <w:rFonts w:ascii="Arial" w:eastAsia="Times New Roman" w:hAnsi="Arial" w:cs="Arial"/>
          <w:sz w:val="24"/>
          <w:szCs w:val="24"/>
        </w:rPr>
        <w:t>o é que as decisões sejam definidas e controladas pelo povo e, por isso, em público.</w:t>
      </w:r>
      <w:r w:rsidR="007B3828">
        <w:rPr>
          <w:rFonts w:ascii="Arial" w:eastAsia="Times New Roman" w:hAnsi="Arial" w:cs="Arial"/>
          <w:sz w:val="24"/>
          <w:szCs w:val="24"/>
        </w:rPr>
        <w:t xml:space="preserve"> </w:t>
      </w:r>
      <w:r w:rsidR="007B3828">
        <w:rPr>
          <w:rStyle w:val="Refdenotaderodap"/>
          <w:rFonts w:ascii="Arial" w:eastAsia="Times New Roman" w:hAnsi="Arial" w:cs="Arial"/>
          <w:sz w:val="24"/>
          <w:szCs w:val="24"/>
        </w:rPr>
        <w:footnoteReference w:id="13"/>
      </w:r>
      <w:r w:rsidR="004A4FD5" w:rsidRPr="004B10F9">
        <w:rPr>
          <w:rFonts w:ascii="Arial" w:eastAsia="Times New Roman" w:hAnsi="Arial" w:cs="Arial"/>
          <w:sz w:val="24"/>
          <w:szCs w:val="24"/>
        </w:rPr>
        <w:t xml:space="preserve"> </w:t>
      </w:r>
    </w:p>
    <w:p w14:paraId="465501DF" w14:textId="1D2FDC64" w:rsidR="00A02BE8" w:rsidRPr="004B10F9" w:rsidRDefault="00A02BE8" w:rsidP="00A02BE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Estava em voga e em evidência os grandes ideais democráticos, </w:t>
      </w:r>
      <w:r w:rsidR="00625F77">
        <w:rPr>
          <w:rFonts w:ascii="Arial" w:eastAsia="Times New Roman" w:hAnsi="Arial" w:cs="Arial"/>
          <w:sz w:val="24"/>
          <w:szCs w:val="24"/>
        </w:rPr>
        <w:t>mas que foram,</w:t>
      </w:r>
      <w:r w:rsidRPr="004B10F9">
        <w:rPr>
          <w:rFonts w:ascii="Arial" w:eastAsia="Times New Roman" w:hAnsi="Arial" w:cs="Arial"/>
          <w:sz w:val="24"/>
          <w:szCs w:val="24"/>
        </w:rPr>
        <w:t xml:space="preserve"> com o tempo</w:t>
      </w:r>
      <w:r w:rsidR="00625F77">
        <w:rPr>
          <w:rFonts w:ascii="Arial" w:eastAsia="Times New Roman" w:hAnsi="Arial" w:cs="Arial"/>
          <w:sz w:val="24"/>
          <w:szCs w:val="24"/>
        </w:rPr>
        <w:t>,</w:t>
      </w:r>
      <w:r w:rsidRPr="004B10F9">
        <w:rPr>
          <w:rFonts w:ascii="Arial" w:eastAsia="Times New Roman" w:hAnsi="Arial" w:cs="Arial"/>
          <w:sz w:val="24"/>
          <w:szCs w:val="24"/>
        </w:rPr>
        <w:t xml:space="preserve"> </w:t>
      </w:r>
      <w:r w:rsidR="00625F77">
        <w:rPr>
          <w:rFonts w:ascii="Arial" w:eastAsia="Times New Roman" w:hAnsi="Arial" w:cs="Arial"/>
          <w:sz w:val="24"/>
          <w:szCs w:val="24"/>
        </w:rPr>
        <w:t>demonstrando</w:t>
      </w:r>
      <w:r w:rsidRPr="004B10F9">
        <w:rPr>
          <w:rFonts w:ascii="Arial" w:eastAsia="Times New Roman" w:hAnsi="Arial" w:cs="Arial"/>
          <w:sz w:val="24"/>
          <w:szCs w:val="24"/>
        </w:rPr>
        <w:t xml:space="preserve"> seus paradoxos. </w:t>
      </w:r>
      <w:r w:rsidR="00941584">
        <w:rPr>
          <w:rFonts w:ascii="Arial" w:eastAsia="Times New Roman" w:hAnsi="Arial" w:cs="Arial"/>
          <w:sz w:val="24"/>
          <w:szCs w:val="24"/>
        </w:rPr>
        <w:t>Compreende-se que o</w:t>
      </w:r>
      <w:r w:rsidRPr="004B10F9">
        <w:rPr>
          <w:rFonts w:ascii="Arial" w:eastAsia="Times New Roman" w:hAnsi="Arial" w:cs="Arial"/>
          <w:sz w:val="24"/>
          <w:szCs w:val="24"/>
        </w:rPr>
        <w:t xml:space="preserve"> método democrático é essencial para um “bom governo”</w:t>
      </w:r>
      <w:r w:rsidR="0065262A">
        <w:rPr>
          <w:rFonts w:ascii="Arial" w:eastAsia="Times New Roman" w:hAnsi="Arial" w:cs="Arial"/>
          <w:sz w:val="24"/>
          <w:szCs w:val="24"/>
        </w:rPr>
        <w:t xml:space="preserve"> - vale dizer, </w:t>
      </w:r>
      <w:r w:rsidR="0065262A" w:rsidRPr="0065262A">
        <w:rPr>
          <w:rFonts w:ascii="Arial" w:hAnsi="Arial" w:cs="Arial"/>
          <w:color w:val="000000"/>
          <w:sz w:val="24"/>
          <w:szCs w:val="24"/>
        </w:rPr>
        <w:t xml:space="preserve">está </w:t>
      </w:r>
      <w:proofErr w:type="gramStart"/>
      <w:r w:rsidR="0065262A" w:rsidRPr="0065262A">
        <w:rPr>
          <w:rFonts w:ascii="Arial" w:hAnsi="Arial" w:cs="Arial"/>
          <w:color w:val="000000"/>
          <w:sz w:val="24"/>
          <w:szCs w:val="24"/>
        </w:rPr>
        <w:t>melhor</w:t>
      </w:r>
      <w:proofErr w:type="gramEnd"/>
      <w:r w:rsidR="0065262A" w:rsidRPr="0065262A">
        <w:rPr>
          <w:rFonts w:ascii="Arial" w:hAnsi="Arial" w:cs="Arial"/>
          <w:color w:val="000000"/>
          <w:sz w:val="24"/>
          <w:szCs w:val="24"/>
        </w:rPr>
        <w:t xml:space="preserve"> capacitad</w:t>
      </w:r>
      <w:r w:rsidR="0065262A">
        <w:rPr>
          <w:rFonts w:ascii="Arial" w:hAnsi="Arial" w:cs="Arial"/>
          <w:color w:val="000000"/>
          <w:sz w:val="24"/>
          <w:szCs w:val="24"/>
        </w:rPr>
        <w:t>o</w:t>
      </w:r>
      <w:r w:rsidR="0065262A" w:rsidRPr="0065262A">
        <w:rPr>
          <w:rFonts w:ascii="Arial" w:hAnsi="Arial" w:cs="Arial"/>
          <w:color w:val="000000"/>
          <w:sz w:val="24"/>
          <w:szCs w:val="24"/>
        </w:rPr>
        <w:t xml:space="preserve"> do que outro para realizar o bem comum</w:t>
      </w:r>
      <w:r w:rsidR="0065262A">
        <w:rPr>
          <w:rFonts w:ascii="Arial" w:hAnsi="Arial" w:cs="Arial"/>
          <w:color w:val="000000"/>
          <w:sz w:val="24"/>
          <w:szCs w:val="24"/>
        </w:rPr>
        <w:t xml:space="preserve"> -</w:t>
      </w:r>
      <w:r w:rsidR="0065262A" w:rsidRPr="0065262A">
        <w:rPr>
          <w:rFonts w:ascii="Arial" w:hAnsi="Arial" w:cs="Arial"/>
          <w:color w:val="000000"/>
          <w:sz w:val="24"/>
          <w:szCs w:val="24"/>
        </w:rPr>
        <w:t>,</w:t>
      </w:r>
      <w:r w:rsidRPr="004B10F9">
        <w:rPr>
          <w:rFonts w:ascii="Arial" w:eastAsia="Times New Roman" w:hAnsi="Arial" w:cs="Arial"/>
          <w:sz w:val="24"/>
          <w:szCs w:val="24"/>
        </w:rPr>
        <w:t xml:space="preserve"> mas nem sempre </w:t>
      </w:r>
      <w:r w:rsidR="007B3828">
        <w:rPr>
          <w:rFonts w:ascii="Arial" w:eastAsia="Times New Roman" w:hAnsi="Arial" w:cs="Arial"/>
          <w:sz w:val="24"/>
          <w:szCs w:val="24"/>
        </w:rPr>
        <w:t>ele</w:t>
      </w:r>
      <w:r w:rsidRPr="004B10F9">
        <w:rPr>
          <w:rFonts w:ascii="Arial" w:eastAsia="Times New Roman" w:hAnsi="Arial" w:cs="Arial"/>
          <w:sz w:val="24"/>
          <w:szCs w:val="24"/>
        </w:rPr>
        <w:t xml:space="preserve"> é o único.</w:t>
      </w:r>
    </w:p>
    <w:p w14:paraId="749E3BD3" w14:textId="6012F8E9" w:rsidR="004A4FD5" w:rsidRPr="004B10F9" w:rsidRDefault="00A02BE8" w:rsidP="00A02BE8">
      <w:pPr>
        <w:spacing w:after="0" w:line="360" w:lineRule="auto"/>
        <w:ind w:firstLine="709"/>
        <w:jc w:val="both"/>
        <w:rPr>
          <w:rFonts w:ascii="Arial" w:hAnsi="Arial" w:cs="Arial"/>
          <w:color w:val="000000"/>
          <w:sz w:val="24"/>
          <w:szCs w:val="24"/>
        </w:rPr>
      </w:pPr>
      <w:r w:rsidRPr="004B10F9">
        <w:rPr>
          <w:rFonts w:ascii="Arial" w:eastAsia="Times New Roman" w:hAnsi="Arial" w:cs="Arial"/>
          <w:sz w:val="24"/>
          <w:szCs w:val="24"/>
        </w:rPr>
        <w:t xml:space="preserve">A </w:t>
      </w:r>
      <w:r w:rsidR="00DB4E89" w:rsidRPr="004B10F9">
        <w:rPr>
          <w:rFonts w:ascii="Arial" w:eastAsia="Times New Roman" w:hAnsi="Arial" w:cs="Arial"/>
          <w:sz w:val="24"/>
          <w:szCs w:val="24"/>
        </w:rPr>
        <w:t xml:space="preserve">história demonstra </w:t>
      </w:r>
      <w:r w:rsidR="007B3828">
        <w:rPr>
          <w:rFonts w:ascii="Arial" w:eastAsia="Times New Roman" w:hAnsi="Arial" w:cs="Arial"/>
          <w:sz w:val="24"/>
          <w:szCs w:val="24"/>
        </w:rPr>
        <w:t>que a adoção por um sistema</w:t>
      </w:r>
      <w:r w:rsidR="00DB4E89" w:rsidRPr="004B10F9">
        <w:rPr>
          <w:rFonts w:ascii="Arial" w:eastAsia="Times New Roman" w:hAnsi="Arial" w:cs="Arial"/>
          <w:sz w:val="24"/>
          <w:szCs w:val="24"/>
        </w:rPr>
        <w:t xml:space="preserve"> democrático</w:t>
      </w:r>
      <w:r w:rsidR="007B3828">
        <w:rPr>
          <w:rFonts w:ascii="Arial" w:eastAsia="Times New Roman" w:hAnsi="Arial" w:cs="Arial"/>
          <w:sz w:val="24"/>
          <w:szCs w:val="24"/>
        </w:rPr>
        <w:t xml:space="preserve"> conduz a uma busca </w:t>
      </w:r>
      <w:r w:rsidR="00DB4E89" w:rsidRPr="004B10F9">
        <w:rPr>
          <w:rFonts w:ascii="Arial" w:eastAsia="Times New Roman" w:hAnsi="Arial" w:cs="Arial"/>
          <w:sz w:val="24"/>
          <w:szCs w:val="24"/>
        </w:rPr>
        <w:t xml:space="preserve">gradual </w:t>
      </w:r>
      <w:r w:rsidRPr="004B10F9">
        <w:rPr>
          <w:rFonts w:ascii="Arial" w:eastAsia="Times New Roman" w:hAnsi="Arial" w:cs="Arial"/>
          <w:sz w:val="24"/>
          <w:szCs w:val="24"/>
        </w:rPr>
        <w:t>por Direitos e, com eles</w:t>
      </w:r>
      <w:r w:rsidR="00DB4E89" w:rsidRPr="004B10F9">
        <w:rPr>
          <w:rFonts w:ascii="Arial" w:eastAsia="Times New Roman" w:hAnsi="Arial" w:cs="Arial"/>
          <w:sz w:val="24"/>
          <w:szCs w:val="24"/>
        </w:rPr>
        <w:t>,</w:t>
      </w:r>
      <w:r w:rsidRPr="004B10F9">
        <w:rPr>
          <w:rFonts w:ascii="Arial" w:eastAsia="Times New Roman" w:hAnsi="Arial" w:cs="Arial"/>
          <w:sz w:val="24"/>
          <w:szCs w:val="24"/>
        </w:rPr>
        <w:t xml:space="preserve"> </w:t>
      </w:r>
      <w:r w:rsidR="00A20E38">
        <w:rPr>
          <w:rFonts w:ascii="Arial" w:eastAsia="Times New Roman" w:hAnsi="Arial" w:cs="Arial"/>
          <w:sz w:val="24"/>
          <w:szCs w:val="24"/>
        </w:rPr>
        <w:t>tornam-se</w:t>
      </w:r>
      <w:r w:rsidR="007B3828">
        <w:rPr>
          <w:rFonts w:ascii="Arial" w:eastAsia="Times New Roman" w:hAnsi="Arial" w:cs="Arial"/>
          <w:sz w:val="24"/>
          <w:szCs w:val="24"/>
        </w:rPr>
        <w:t xml:space="preserve"> mais complexas as sociedades</w:t>
      </w:r>
      <w:r w:rsidRPr="004B10F9">
        <w:rPr>
          <w:rFonts w:ascii="Arial" w:eastAsia="Times New Roman" w:hAnsi="Arial" w:cs="Arial"/>
          <w:sz w:val="24"/>
          <w:szCs w:val="24"/>
        </w:rPr>
        <w:t>.</w:t>
      </w:r>
      <w:r w:rsidRPr="004B10F9">
        <w:rPr>
          <w:rStyle w:val="Refdenotaderodap"/>
          <w:rFonts w:ascii="Arial" w:eastAsia="Times New Roman" w:hAnsi="Arial" w:cs="Arial"/>
          <w:sz w:val="24"/>
          <w:szCs w:val="24"/>
        </w:rPr>
        <w:footnoteReference w:id="14"/>
      </w:r>
      <w:r w:rsidRPr="004B10F9">
        <w:rPr>
          <w:rFonts w:ascii="Arial" w:eastAsia="Times New Roman" w:hAnsi="Arial" w:cs="Arial"/>
          <w:sz w:val="24"/>
          <w:szCs w:val="24"/>
        </w:rPr>
        <w:t xml:space="preserve"> </w:t>
      </w:r>
      <w:r w:rsidR="007B3828">
        <w:rPr>
          <w:rFonts w:ascii="Arial" w:eastAsia="Times New Roman" w:hAnsi="Arial" w:cs="Arial"/>
          <w:sz w:val="24"/>
          <w:szCs w:val="24"/>
        </w:rPr>
        <w:t>A</w:t>
      </w:r>
      <w:r w:rsidR="004A4FD5" w:rsidRPr="004B10F9">
        <w:rPr>
          <w:rFonts w:ascii="Arial" w:hAnsi="Arial" w:cs="Arial"/>
          <w:color w:val="000000"/>
          <w:sz w:val="24"/>
          <w:szCs w:val="24"/>
        </w:rPr>
        <w:t xml:space="preserve">s sociedades </w:t>
      </w:r>
      <w:r w:rsidRPr="004B10F9">
        <w:rPr>
          <w:rFonts w:ascii="Arial" w:hAnsi="Arial" w:cs="Arial"/>
          <w:color w:val="000000"/>
          <w:sz w:val="24"/>
          <w:szCs w:val="24"/>
        </w:rPr>
        <w:t>deixam de ser uma</w:t>
      </w:r>
      <w:r w:rsidR="004A4FD5" w:rsidRPr="004B10F9">
        <w:rPr>
          <w:rFonts w:ascii="Arial" w:hAnsi="Arial" w:cs="Arial"/>
          <w:color w:val="000000"/>
          <w:sz w:val="24"/>
          <w:szCs w:val="24"/>
        </w:rPr>
        <w:t xml:space="preserve"> economia familiar </w:t>
      </w:r>
      <w:r w:rsidRPr="004B10F9">
        <w:rPr>
          <w:rFonts w:ascii="Arial" w:hAnsi="Arial" w:cs="Arial"/>
          <w:color w:val="000000"/>
          <w:sz w:val="24"/>
          <w:szCs w:val="24"/>
        </w:rPr>
        <w:t xml:space="preserve">e transformam-se em </w:t>
      </w:r>
      <w:r w:rsidR="004A4FD5" w:rsidRPr="004B10F9">
        <w:rPr>
          <w:rFonts w:ascii="Arial" w:hAnsi="Arial" w:cs="Arial"/>
          <w:color w:val="000000"/>
          <w:sz w:val="24"/>
          <w:szCs w:val="24"/>
        </w:rPr>
        <w:t>uma economia de mercado, de uma economia de mercado para uma economia protegida, regulada, planificada, aumentaram os problemas políticos que requerem competências técnicas. Os problemas técnicos exigem</w:t>
      </w:r>
      <w:r w:rsidR="00FC35F2">
        <w:rPr>
          <w:rFonts w:ascii="Arial" w:hAnsi="Arial" w:cs="Arial"/>
          <w:color w:val="000000"/>
          <w:sz w:val="24"/>
          <w:szCs w:val="24"/>
        </w:rPr>
        <w:t>,</w:t>
      </w:r>
      <w:r w:rsidR="004A4FD5" w:rsidRPr="004B10F9">
        <w:rPr>
          <w:rFonts w:ascii="Arial" w:hAnsi="Arial" w:cs="Arial"/>
          <w:color w:val="000000"/>
          <w:sz w:val="24"/>
          <w:szCs w:val="24"/>
        </w:rPr>
        <w:t xml:space="preserve"> por sua vez</w:t>
      </w:r>
      <w:r w:rsidR="00FC35F2">
        <w:rPr>
          <w:rFonts w:ascii="Arial" w:hAnsi="Arial" w:cs="Arial"/>
          <w:color w:val="000000"/>
          <w:sz w:val="24"/>
          <w:szCs w:val="24"/>
        </w:rPr>
        <w:t xml:space="preserve">, </w:t>
      </w:r>
      <w:r w:rsidR="004A4FD5" w:rsidRPr="004B10F9">
        <w:rPr>
          <w:rFonts w:ascii="Arial" w:hAnsi="Arial" w:cs="Arial"/>
          <w:color w:val="000000"/>
          <w:sz w:val="24"/>
          <w:szCs w:val="24"/>
        </w:rPr>
        <w:t xml:space="preserve">expertos, especialistas, uma multidão cada vez mais ampla de pessoal especializado. </w:t>
      </w:r>
      <w:r w:rsidRPr="004B10F9">
        <w:rPr>
          <w:rFonts w:ascii="Arial" w:hAnsi="Arial" w:cs="Arial"/>
          <w:color w:val="000000"/>
          <w:sz w:val="24"/>
          <w:szCs w:val="24"/>
        </w:rPr>
        <w:t xml:space="preserve">Seria </w:t>
      </w:r>
      <w:r w:rsidR="004A4FD5" w:rsidRPr="004B10F9">
        <w:rPr>
          <w:rFonts w:ascii="Arial" w:hAnsi="Arial" w:cs="Arial"/>
          <w:color w:val="000000"/>
          <w:sz w:val="24"/>
          <w:szCs w:val="24"/>
        </w:rPr>
        <w:t xml:space="preserve">a substituição do governo dos legisladores pelo governo dos </w:t>
      </w:r>
      <w:r w:rsidR="004A4FD5" w:rsidRPr="004B10F9">
        <w:rPr>
          <w:rFonts w:ascii="Arial" w:hAnsi="Arial" w:cs="Arial"/>
          <w:color w:val="000000"/>
          <w:sz w:val="24"/>
          <w:szCs w:val="24"/>
        </w:rPr>
        <w:lastRenderedPageBreak/>
        <w:t xml:space="preserve">cientistas. </w:t>
      </w:r>
      <w:r w:rsidR="005A1E98" w:rsidRPr="004B10F9">
        <w:rPr>
          <w:rFonts w:ascii="Arial" w:hAnsi="Arial" w:cs="Arial"/>
          <w:color w:val="000000"/>
          <w:sz w:val="24"/>
          <w:szCs w:val="24"/>
        </w:rPr>
        <w:t>Todos os Estados que se tornaram mais democráticos</w:t>
      </w:r>
      <w:r w:rsidR="00FC35F2">
        <w:rPr>
          <w:rFonts w:ascii="Arial" w:hAnsi="Arial" w:cs="Arial"/>
          <w:color w:val="000000"/>
          <w:sz w:val="24"/>
          <w:szCs w:val="24"/>
        </w:rPr>
        <w:t>,</w:t>
      </w:r>
      <w:r w:rsidR="005A1E98" w:rsidRPr="004B10F9">
        <w:rPr>
          <w:rFonts w:ascii="Arial" w:hAnsi="Arial" w:cs="Arial"/>
          <w:color w:val="000000"/>
          <w:sz w:val="24"/>
          <w:szCs w:val="24"/>
        </w:rPr>
        <w:t xml:space="preserve"> com o tempo torna</w:t>
      </w:r>
      <w:r w:rsidR="00AF6619">
        <w:rPr>
          <w:rFonts w:ascii="Arial" w:hAnsi="Arial" w:cs="Arial"/>
          <w:color w:val="000000"/>
          <w:sz w:val="24"/>
          <w:szCs w:val="24"/>
        </w:rPr>
        <w:t>ra</w:t>
      </w:r>
      <w:r w:rsidR="005A1E98" w:rsidRPr="004B10F9">
        <w:rPr>
          <w:rFonts w:ascii="Arial" w:hAnsi="Arial" w:cs="Arial"/>
          <w:color w:val="000000"/>
          <w:sz w:val="24"/>
          <w:szCs w:val="24"/>
        </w:rPr>
        <w:t>m-se mais burocráticos.</w:t>
      </w:r>
    </w:p>
    <w:p w14:paraId="52987955" w14:textId="08A290BE" w:rsidR="00A02BE8" w:rsidRPr="004B10F9" w:rsidRDefault="00A02BE8" w:rsidP="00A02BE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Alguns conhecimentos </w:t>
      </w:r>
      <w:r w:rsidR="00DB4E89" w:rsidRPr="004B10F9">
        <w:rPr>
          <w:rFonts w:ascii="Arial" w:eastAsia="Times New Roman" w:hAnsi="Arial" w:cs="Arial"/>
          <w:sz w:val="24"/>
          <w:szCs w:val="24"/>
        </w:rPr>
        <w:t>nesta</w:t>
      </w:r>
      <w:r w:rsidRPr="004B10F9">
        <w:rPr>
          <w:rFonts w:ascii="Arial" w:eastAsia="Times New Roman" w:hAnsi="Arial" w:cs="Arial"/>
          <w:sz w:val="24"/>
          <w:szCs w:val="24"/>
        </w:rPr>
        <w:t xml:space="preserve"> sociedade complexa não são acessíveis às massas e, se assim o fossem, sequer seriam compreendidos por eles. Surge então a necessidade de agentes especializados depositário</w:t>
      </w:r>
      <w:r w:rsidR="00096B20">
        <w:rPr>
          <w:rFonts w:ascii="Arial" w:eastAsia="Times New Roman" w:hAnsi="Arial" w:cs="Arial"/>
          <w:sz w:val="24"/>
          <w:szCs w:val="24"/>
        </w:rPr>
        <w:t>s</w:t>
      </w:r>
      <w:r w:rsidRPr="004B10F9">
        <w:rPr>
          <w:rFonts w:ascii="Arial" w:eastAsia="Times New Roman" w:hAnsi="Arial" w:cs="Arial"/>
          <w:sz w:val="24"/>
          <w:szCs w:val="24"/>
        </w:rPr>
        <w:t xml:space="preserve"> deste conhecimento, os chamados </w:t>
      </w:r>
      <w:r w:rsidRPr="00096B20">
        <w:rPr>
          <w:rFonts w:ascii="Arial" w:eastAsia="Times New Roman" w:hAnsi="Arial" w:cs="Arial"/>
          <w:i/>
          <w:iCs/>
          <w:sz w:val="24"/>
          <w:szCs w:val="24"/>
        </w:rPr>
        <w:t>tecnocratas</w:t>
      </w:r>
      <w:r w:rsidR="00DB4E89" w:rsidRPr="004B10F9">
        <w:rPr>
          <w:rFonts w:ascii="Arial" w:eastAsia="Times New Roman" w:hAnsi="Arial" w:cs="Arial"/>
          <w:sz w:val="24"/>
          <w:szCs w:val="24"/>
        </w:rPr>
        <w:t xml:space="preserve">, dando origem a </w:t>
      </w:r>
      <w:r w:rsidR="00096B20" w:rsidRPr="00096B20">
        <w:rPr>
          <w:rFonts w:ascii="Arial" w:eastAsia="Times New Roman" w:hAnsi="Arial" w:cs="Arial"/>
          <w:i/>
          <w:iCs/>
          <w:sz w:val="24"/>
          <w:szCs w:val="24"/>
        </w:rPr>
        <w:t>T</w:t>
      </w:r>
      <w:r w:rsidR="00DB4E89" w:rsidRPr="00096B20">
        <w:rPr>
          <w:rFonts w:ascii="Arial" w:eastAsia="Times New Roman" w:hAnsi="Arial" w:cs="Arial"/>
          <w:i/>
          <w:iCs/>
          <w:sz w:val="24"/>
          <w:szCs w:val="24"/>
        </w:rPr>
        <w:t>ecnocracia</w:t>
      </w:r>
      <w:r w:rsidRPr="004B10F9">
        <w:rPr>
          <w:rFonts w:ascii="Arial" w:eastAsia="Times New Roman" w:hAnsi="Arial" w:cs="Arial"/>
          <w:sz w:val="24"/>
          <w:szCs w:val="24"/>
        </w:rPr>
        <w:t>.</w:t>
      </w:r>
    </w:p>
    <w:p w14:paraId="739378C9" w14:textId="01470749" w:rsidR="00A02BE8" w:rsidRPr="004B10F9" w:rsidRDefault="00A02BE8" w:rsidP="00A02BE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No entanto, </w:t>
      </w:r>
      <w:r w:rsidRPr="00096B20">
        <w:rPr>
          <w:rFonts w:ascii="Arial" w:eastAsia="Times New Roman" w:hAnsi="Arial" w:cs="Arial"/>
          <w:i/>
          <w:iCs/>
          <w:sz w:val="24"/>
          <w:szCs w:val="24"/>
        </w:rPr>
        <w:t>Tecnocracia</w:t>
      </w:r>
      <w:r w:rsidRPr="004B10F9">
        <w:rPr>
          <w:rFonts w:ascii="Arial" w:eastAsia="Times New Roman" w:hAnsi="Arial" w:cs="Arial"/>
          <w:sz w:val="24"/>
          <w:szCs w:val="24"/>
        </w:rPr>
        <w:t xml:space="preserve"> e </w:t>
      </w:r>
      <w:r w:rsidRPr="00096B20">
        <w:rPr>
          <w:rFonts w:ascii="Arial" w:eastAsia="Times New Roman" w:hAnsi="Arial" w:cs="Arial"/>
          <w:i/>
          <w:iCs/>
          <w:sz w:val="24"/>
          <w:szCs w:val="24"/>
        </w:rPr>
        <w:t>Democracia</w:t>
      </w:r>
      <w:r w:rsidRPr="004B10F9">
        <w:rPr>
          <w:rFonts w:ascii="Arial" w:eastAsia="Times New Roman" w:hAnsi="Arial" w:cs="Arial"/>
          <w:sz w:val="24"/>
          <w:szCs w:val="24"/>
        </w:rPr>
        <w:t xml:space="preserve"> são regimes antitétic</w:t>
      </w:r>
      <w:r w:rsidR="00DB4E89" w:rsidRPr="004B10F9">
        <w:rPr>
          <w:rFonts w:ascii="Arial" w:eastAsia="Times New Roman" w:hAnsi="Arial" w:cs="Arial"/>
          <w:sz w:val="24"/>
          <w:szCs w:val="24"/>
        </w:rPr>
        <w:t>o</w:t>
      </w:r>
      <w:r w:rsidRPr="004B10F9">
        <w:rPr>
          <w:rFonts w:ascii="Arial" w:eastAsia="Times New Roman" w:hAnsi="Arial" w:cs="Arial"/>
          <w:sz w:val="24"/>
          <w:szCs w:val="24"/>
        </w:rPr>
        <w:t>s</w:t>
      </w:r>
      <w:r w:rsidR="00096B20">
        <w:rPr>
          <w:rFonts w:ascii="Arial" w:eastAsia="Times New Roman" w:hAnsi="Arial" w:cs="Arial"/>
          <w:sz w:val="24"/>
          <w:szCs w:val="24"/>
        </w:rPr>
        <w:t>.</w:t>
      </w:r>
      <w:r w:rsidRPr="004B10F9">
        <w:rPr>
          <w:rFonts w:ascii="Arial" w:eastAsia="Times New Roman" w:hAnsi="Arial" w:cs="Arial"/>
          <w:sz w:val="24"/>
          <w:szCs w:val="24"/>
        </w:rPr>
        <w:t xml:space="preserve"> </w:t>
      </w:r>
      <w:r w:rsidR="00096B20">
        <w:rPr>
          <w:rFonts w:ascii="Arial" w:eastAsia="Times New Roman" w:hAnsi="Arial" w:cs="Arial"/>
          <w:sz w:val="24"/>
          <w:szCs w:val="24"/>
        </w:rPr>
        <w:t>S</w:t>
      </w:r>
      <w:r w:rsidRPr="004B10F9">
        <w:rPr>
          <w:rFonts w:ascii="Arial" w:eastAsia="Times New Roman" w:hAnsi="Arial" w:cs="Arial"/>
          <w:sz w:val="24"/>
          <w:szCs w:val="24"/>
        </w:rPr>
        <w:t xml:space="preserve">e o protagonista da sociedade industrial é o especialista, impossível atribuir esta tarefa ao cidadão comum. A </w:t>
      </w:r>
      <w:r w:rsidRPr="00096B20">
        <w:rPr>
          <w:rFonts w:ascii="Arial" w:eastAsia="Times New Roman" w:hAnsi="Arial" w:cs="Arial"/>
          <w:i/>
          <w:iCs/>
          <w:sz w:val="24"/>
          <w:szCs w:val="24"/>
        </w:rPr>
        <w:t>democracia</w:t>
      </w:r>
      <w:r w:rsidRPr="004B10F9">
        <w:rPr>
          <w:rFonts w:ascii="Arial" w:eastAsia="Times New Roman" w:hAnsi="Arial" w:cs="Arial"/>
          <w:sz w:val="24"/>
          <w:szCs w:val="24"/>
        </w:rPr>
        <w:t xml:space="preserve"> sempre se sustentou na </w:t>
      </w:r>
      <w:r w:rsidR="00473E06">
        <w:rPr>
          <w:rFonts w:ascii="Arial" w:eastAsia="Times New Roman" w:hAnsi="Arial" w:cs="Arial"/>
          <w:sz w:val="24"/>
          <w:szCs w:val="24"/>
        </w:rPr>
        <w:t xml:space="preserve">ideia </w:t>
      </w:r>
      <w:r w:rsidRPr="004B10F9">
        <w:rPr>
          <w:rFonts w:ascii="Arial" w:eastAsia="Times New Roman" w:hAnsi="Arial" w:cs="Arial"/>
          <w:sz w:val="24"/>
          <w:szCs w:val="24"/>
        </w:rPr>
        <w:t>de todos decidir</w:t>
      </w:r>
      <w:r w:rsidR="00473E06">
        <w:rPr>
          <w:rFonts w:ascii="Arial" w:eastAsia="Times New Roman" w:hAnsi="Arial" w:cs="Arial"/>
          <w:sz w:val="24"/>
          <w:szCs w:val="24"/>
        </w:rPr>
        <w:t>em</w:t>
      </w:r>
      <w:r w:rsidRPr="004B10F9">
        <w:rPr>
          <w:rFonts w:ascii="Arial" w:eastAsia="Times New Roman" w:hAnsi="Arial" w:cs="Arial"/>
          <w:sz w:val="24"/>
          <w:szCs w:val="24"/>
        </w:rPr>
        <w:t xml:space="preserve"> tudo.</w:t>
      </w:r>
      <w:r w:rsidR="00DB4E89" w:rsidRPr="004B10F9">
        <w:rPr>
          <w:rFonts w:ascii="Arial" w:eastAsia="Times New Roman" w:hAnsi="Arial" w:cs="Arial"/>
          <w:sz w:val="24"/>
          <w:szCs w:val="24"/>
        </w:rPr>
        <w:t xml:space="preserve"> Quando pensamos em democracia, lembramos</w:t>
      </w:r>
      <w:r w:rsidRPr="004B10F9">
        <w:rPr>
          <w:rFonts w:ascii="Arial" w:eastAsia="Times New Roman" w:hAnsi="Arial" w:cs="Arial"/>
          <w:sz w:val="24"/>
          <w:szCs w:val="24"/>
        </w:rPr>
        <w:t xml:space="preserve"> o grande exemplo de Atenas de Péricles, da </w:t>
      </w:r>
      <w:r w:rsidRPr="004B10F9">
        <w:rPr>
          <w:rFonts w:ascii="Arial" w:eastAsia="Times New Roman" w:hAnsi="Arial" w:cs="Arial"/>
          <w:i/>
          <w:iCs/>
          <w:sz w:val="24"/>
          <w:szCs w:val="24"/>
        </w:rPr>
        <w:t>ágora</w:t>
      </w:r>
      <w:r w:rsidRPr="004B10F9">
        <w:rPr>
          <w:rFonts w:ascii="Arial" w:eastAsia="Times New Roman" w:hAnsi="Arial" w:cs="Arial"/>
          <w:sz w:val="24"/>
          <w:szCs w:val="24"/>
        </w:rPr>
        <w:t xml:space="preserve"> ou da </w:t>
      </w:r>
      <w:proofErr w:type="spellStart"/>
      <w:r w:rsidRPr="004B10F9">
        <w:rPr>
          <w:rFonts w:ascii="Arial" w:eastAsia="Times New Roman" w:hAnsi="Arial" w:cs="Arial"/>
          <w:i/>
          <w:iCs/>
          <w:sz w:val="24"/>
          <w:szCs w:val="24"/>
        </w:rPr>
        <w:t>eclesia</w:t>
      </w:r>
      <w:proofErr w:type="spellEnd"/>
      <w:r w:rsidRPr="004B10F9">
        <w:rPr>
          <w:rFonts w:ascii="Arial" w:eastAsia="Times New Roman" w:hAnsi="Arial" w:cs="Arial"/>
          <w:sz w:val="24"/>
          <w:szCs w:val="24"/>
        </w:rPr>
        <w:t>, com a reunião de todos em um local público para apresentar e ouvir propostas.</w:t>
      </w:r>
    </w:p>
    <w:p w14:paraId="11100BE5" w14:textId="5514825D" w:rsidR="00A02BE8" w:rsidRDefault="00A02BE8" w:rsidP="00A02BE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 </w:t>
      </w:r>
      <w:r w:rsidRPr="00096B20">
        <w:rPr>
          <w:rFonts w:ascii="Arial" w:eastAsia="Times New Roman" w:hAnsi="Arial" w:cs="Arial"/>
          <w:i/>
          <w:iCs/>
          <w:sz w:val="24"/>
          <w:szCs w:val="24"/>
        </w:rPr>
        <w:t>tecnocracia</w:t>
      </w:r>
      <w:r w:rsidRPr="004B10F9">
        <w:rPr>
          <w:rFonts w:ascii="Arial" w:eastAsia="Times New Roman" w:hAnsi="Arial" w:cs="Arial"/>
          <w:sz w:val="24"/>
          <w:szCs w:val="24"/>
        </w:rPr>
        <w:t>, por outro lado, pretende que sejam ouvidos os pouco que detêm conhecimento específico</w:t>
      </w:r>
      <w:r w:rsidR="00096B20">
        <w:rPr>
          <w:rFonts w:ascii="Arial" w:eastAsia="Times New Roman" w:hAnsi="Arial" w:cs="Arial"/>
          <w:sz w:val="24"/>
          <w:szCs w:val="24"/>
        </w:rPr>
        <w:t>, aqueles mais aptos a resolver os</w:t>
      </w:r>
      <w:r w:rsidRPr="004B10F9">
        <w:rPr>
          <w:rFonts w:ascii="Arial" w:eastAsia="Times New Roman" w:hAnsi="Arial" w:cs="Arial"/>
          <w:sz w:val="24"/>
          <w:szCs w:val="24"/>
        </w:rPr>
        <w:t xml:space="preserve"> </w:t>
      </w:r>
      <w:r w:rsidR="00096B20">
        <w:rPr>
          <w:rFonts w:ascii="Arial" w:eastAsia="Times New Roman" w:hAnsi="Arial" w:cs="Arial"/>
          <w:sz w:val="24"/>
          <w:szCs w:val="24"/>
        </w:rPr>
        <w:t>problemas</w:t>
      </w:r>
      <w:r w:rsidR="00E739B2">
        <w:rPr>
          <w:rFonts w:ascii="Arial" w:eastAsia="Times New Roman" w:hAnsi="Arial" w:cs="Arial"/>
          <w:sz w:val="24"/>
          <w:szCs w:val="24"/>
        </w:rPr>
        <w:t xml:space="preserve"> </w:t>
      </w:r>
      <w:r w:rsidRPr="004B10F9">
        <w:rPr>
          <w:rFonts w:ascii="Arial" w:eastAsia="Times New Roman" w:hAnsi="Arial" w:cs="Arial"/>
          <w:sz w:val="24"/>
          <w:szCs w:val="24"/>
        </w:rPr>
        <w:t xml:space="preserve">complexos </w:t>
      </w:r>
      <w:r w:rsidR="00096B20">
        <w:rPr>
          <w:rFonts w:ascii="Arial" w:eastAsia="Times New Roman" w:hAnsi="Arial" w:cs="Arial"/>
          <w:sz w:val="24"/>
          <w:szCs w:val="24"/>
        </w:rPr>
        <w:t>desta nova</w:t>
      </w:r>
      <w:r w:rsidR="005A1E98" w:rsidRPr="004B10F9">
        <w:rPr>
          <w:rFonts w:ascii="Arial" w:eastAsia="Times New Roman" w:hAnsi="Arial" w:cs="Arial"/>
          <w:sz w:val="24"/>
          <w:szCs w:val="24"/>
        </w:rPr>
        <w:t xml:space="preserve"> sociedade complexa (a luta contra a inflação, o pleno emprego, justa distribuição de renda </w:t>
      </w:r>
      <w:r w:rsidR="00D76079">
        <w:rPr>
          <w:rFonts w:ascii="Arial" w:eastAsia="Times New Roman" w:hAnsi="Arial" w:cs="Arial"/>
          <w:sz w:val="24"/>
          <w:szCs w:val="24"/>
        </w:rPr>
        <w:t xml:space="preserve">- </w:t>
      </w:r>
      <w:r w:rsidR="005A1E98" w:rsidRPr="004B10F9">
        <w:rPr>
          <w:rFonts w:ascii="Arial" w:eastAsia="Times New Roman" w:hAnsi="Arial" w:cs="Arial"/>
          <w:sz w:val="24"/>
          <w:szCs w:val="24"/>
        </w:rPr>
        <w:t xml:space="preserve">BOBBIO, </w:t>
      </w:r>
      <w:r w:rsidR="00DB4E89" w:rsidRPr="004B10F9">
        <w:rPr>
          <w:rFonts w:ascii="Arial" w:eastAsia="Times New Roman" w:hAnsi="Arial" w:cs="Arial"/>
          <w:sz w:val="24"/>
          <w:szCs w:val="24"/>
        </w:rPr>
        <w:t xml:space="preserve">1995, </w:t>
      </w:r>
      <w:r w:rsidR="005A1E98" w:rsidRPr="004B10F9">
        <w:rPr>
          <w:rFonts w:ascii="Arial" w:eastAsia="Times New Roman" w:hAnsi="Arial" w:cs="Arial"/>
          <w:sz w:val="24"/>
          <w:szCs w:val="24"/>
        </w:rPr>
        <w:t>33-34).</w:t>
      </w:r>
    </w:p>
    <w:p w14:paraId="3E675F12" w14:textId="6111A49C" w:rsidR="003D0973" w:rsidRDefault="00096B20" w:rsidP="005A1E9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Neste período também crescem as críticas ao próprio sistema de leis. </w:t>
      </w:r>
      <w:r w:rsidR="00473E06">
        <w:rPr>
          <w:rFonts w:ascii="Arial" w:eastAsia="Times New Roman" w:hAnsi="Arial" w:cs="Arial"/>
          <w:sz w:val="24"/>
          <w:szCs w:val="24"/>
        </w:rPr>
        <w:t xml:space="preserve">Embora as Leis </w:t>
      </w:r>
      <w:r w:rsidR="003D0973">
        <w:rPr>
          <w:rFonts w:ascii="Arial" w:eastAsia="Times New Roman" w:hAnsi="Arial" w:cs="Arial"/>
          <w:sz w:val="24"/>
          <w:szCs w:val="24"/>
        </w:rPr>
        <w:t xml:space="preserve">tenham aptidão para reduzir um </w:t>
      </w:r>
      <w:r w:rsidR="00473E06">
        <w:rPr>
          <w:rFonts w:ascii="Arial" w:eastAsia="Times New Roman" w:hAnsi="Arial" w:cs="Arial"/>
          <w:sz w:val="24"/>
          <w:szCs w:val="24"/>
        </w:rPr>
        <w:t xml:space="preserve">sistema de </w:t>
      </w:r>
      <w:r w:rsidR="00473E06" w:rsidRPr="00096B20">
        <w:rPr>
          <w:rFonts w:ascii="Arial" w:eastAsia="Times New Roman" w:hAnsi="Arial" w:cs="Arial"/>
          <w:i/>
          <w:iCs/>
          <w:sz w:val="24"/>
          <w:szCs w:val="24"/>
        </w:rPr>
        <w:t>privilégios</w:t>
      </w:r>
      <w:r w:rsidR="003D0973">
        <w:rPr>
          <w:rFonts w:ascii="Arial" w:eastAsia="Times New Roman" w:hAnsi="Arial" w:cs="Arial"/>
          <w:sz w:val="24"/>
          <w:szCs w:val="24"/>
        </w:rPr>
        <w:t xml:space="preserve"> e </w:t>
      </w:r>
      <w:r w:rsidR="003D0973" w:rsidRPr="00096B20">
        <w:rPr>
          <w:rFonts w:ascii="Arial" w:eastAsia="Times New Roman" w:hAnsi="Arial" w:cs="Arial"/>
          <w:i/>
          <w:iCs/>
          <w:sz w:val="24"/>
          <w:szCs w:val="24"/>
        </w:rPr>
        <w:t>discriminações</w:t>
      </w:r>
      <w:r w:rsidR="00473E06">
        <w:rPr>
          <w:rFonts w:ascii="Arial" w:eastAsia="Times New Roman" w:hAnsi="Arial" w:cs="Arial"/>
          <w:sz w:val="24"/>
          <w:szCs w:val="24"/>
        </w:rPr>
        <w:t xml:space="preserve">, </w:t>
      </w:r>
      <w:r w:rsidR="00A20E38">
        <w:rPr>
          <w:rFonts w:ascii="Arial" w:eastAsia="Times New Roman" w:hAnsi="Arial" w:cs="Arial"/>
          <w:sz w:val="24"/>
          <w:szCs w:val="24"/>
        </w:rPr>
        <w:t xml:space="preserve">elas </w:t>
      </w:r>
      <w:r w:rsidR="00473E06">
        <w:rPr>
          <w:rFonts w:ascii="Arial" w:eastAsia="Times New Roman" w:hAnsi="Arial" w:cs="Arial"/>
          <w:sz w:val="24"/>
          <w:szCs w:val="24"/>
        </w:rPr>
        <w:t xml:space="preserve">também são produtos de bons ou maus governantes. </w:t>
      </w:r>
      <w:r w:rsidR="003D0973">
        <w:rPr>
          <w:rFonts w:ascii="Arial" w:eastAsia="Times New Roman" w:hAnsi="Arial" w:cs="Arial"/>
          <w:sz w:val="24"/>
          <w:szCs w:val="24"/>
        </w:rPr>
        <w:t>Neste aspecto ganha relevo a</w:t>
      </w:r>
      <w:r w:rsidR="0005620A" w:rsidRPr="004B10F9">
        <w:rPr>
          <w:rFonts w:ascii="Arial" w:eastAsia="Times New Roman" w:hAnsi="Arial" w:cs="Arial"/>
          <w:sz w:val="24"/>
          <w:szCs w:val="24"/>
        </w:rPr>
        <w:t xml:space="preserve"> crise da representação política</w:t>
      </w:r>
      <w:r w:rsidR="00A20E38">
        <w:rPr>
          <w:rStyle w:val="Refdenotaderodap"/>
          <w:rFonts w:ascii="Arial" w:eastAsia="Times New Roman" w:hAnsi="Arial" w:cs="Arial"/>
          <w:sz w:val="24"/>
          <w:szCs w:val="24"/>
        </w:rPr>
        <w:footnoteReference w:id="15"/>
      </w:r>
      <w:r w:rsidR="0005620A" w:rsidRPr="004B10F9">
        <w:rPr>
          <w:rFonts w:ascii="Arial" w:eastAsia="Times New Roman" w:hAnsi="Arial" w:cs="Arial"/>
          <w:sz w:val="24"/>
          <w:szCs w:val="24"/>
        </w:rPr>
        <w:t>, com a dificuldade que o sistema representativo apresenta para expressar de modo efetivo a vontade majoritária da população</w:t>
      </w:r>
      <w:r w:rsidR="003D0973">
        <w:rPr>
          <w:rFonts w:ascii="Arial" w:eastAsia="Times New Roman" w:hAnsi="Arial" w:cs="Arial"/>
          <w:sz w:val="24"/>
          <w:szCs w:val="24"/>
        </w:rPr>
        <w:t>.</w:t>
      </w:r>
    </w:p>
    <w:p w14:paraId="0E6C681D" w14:textId="4EAD9575" w:rsidR="005A1E98" w:rsidRDefault="0005620A" w:rsidP="005A1E9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 </w:t>
      </w:r>
      <w:r w:rsidR="002B2E93">
        <w:rPr>
          <w:rFonts w:ascii="Arial" w:eastAsia="Times New Roman" w:hAnsi="Arial" w:cs="Arial"/>
          <w:sz w:val="24"/>
          <w:szCs w:val="24"/>
        </w:rPr>
        <w:t xml:space="preserve">As críticas ao sistema crescem e </w:t>
      </w:r>
      <w:r w:rsidRPr="004B10F9">
        <w:rPr>
          <w:rFonts w:ascii="Arial" w:eastAsia="Times New Roman" w:hAnsi="Arial" w:cs="Arial"/>
          <w:sz w:val="24"/>
          <w:szCs w:val="24"/>
        </w:rPr>
        <w:t>a</w:t>
      </w:r>
      <w:r w:rsidR="005A1E98" w:rsidRPr="004B10F9">
        <w:rPr>
          <w:rFonts w:ascii="Arial" w:eastAsia="Times New Roman" w:hAnsi="Arial" w:cs="Arial"/>
          <w:sz w:val="24"/>
          <w:szCs w:val="24"/>
        </w:rPr>
        <w:t xml:space="preserve"> função de legislar acaba entrando em declínio com a constatação de que em um mundo cada vez mais dinâmico, a intervenção legislativa </w:t>
      </w:r>
      <w:r w:rsidRPr="004B10F9">
        <w:rPr>
          <w:rFonts w:ascii="Arial" w:eastAsia="Times New Roman" w:hAnsi="Arial" w:cs="Arial"/>
          <w:sz w:val="24"/>
          <w:szCs w:val="24"/>
        </w:rPr>
        <w:t>perde</w:t>
      </w:r>
      <w:r w:rsidR="005A1E98" w:rsidRPr="004B10F9">
        <w:rPr>
          <w:rFonts w:ascii="Arial" w:eastAsia="Times New Roman" w:hAnsi="Arial" w:cs="Arial"/>
          <w:sz w:val="24"/>
          <w:szCs w:val="24"/>
        </w:rPr>
        <w:t xml:space="preserve"> protagonismo. A partir de 1920, essa morosidade acabou por retirar do Parlamento muito de sua hegemonia e proeminência, sendo que Estado-Providência incentivou a centralização – e a crença - de que a solução </w:t>
      </w:r>
      <w:r w:rsidR="005A1E98" w:rsidRPr="004B10F9">
        <w:rPr>
          <w:rFonts w:ascii="Arial" w:eastAsia="Times New Roman" w:hAnsi="Arial" w:cs="Arial"/>
          <w:sz w:val="24"/>
          <w:szCs w:val="24"/>
        </w:rPr>
        <w:lastRenderedPageBreak/>
        <w:t>seria uma atuação mais centrada no Poder Executivo e no governo dos técnicos.</w:t>
      </w:r>
      <w:r w:rsidR="00AF6619">
        <w:rPr>
          <w:rFonts w:ascii="Arial" w:eastAsia="Times New Roman" w:hAnsi="Arial" w:cs="Arial"/>
          <w:sz w:val="24"/>
          <w:szCs w:val="24"/>
        </w:rPr>
        <w:t xml:space="preserve"> (FERREIRA FILHO, 2012, p. 121-150)</w:t>
      </w:r>
    </w:p>
    <w:p w14:paraId="584B80EE" w14:textId="5AC08012" w:rsidR="005A1E98" w:rsidRDefault="00096B20" w:rsidP="00F74E7D">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w:t>
      </w:r>
      <w:r w:rsidR="00F74E7D" w:rsidRPr="004B10F9">
        <w:rPr>
          <w:rFonts w:ascii="Arial" w:eastAsia="Times New Roman" w:hAnsi="Arial" w:cs="Arial"/>
          <w:sz w:val="24"/>
          <w:szCs w:val="24"/>
        </w:rPr>
        <w:t xml:space="preserve">gentes especializados </w:t>
      </w:r>
      <w:r>
        <w:rPr>
          <w:rFonts w:ascii="Arial" w:eastAsia="Times New Roman" w:hAnsi="Arial" w:cs="Arial"/>
          <w:sz w:val="24"/>
          <w:szCs w:val="24"/>
        </w:rPr>
        <w:t>ganham maior protagonismo à</w:t>
      </w:r>
      <w:r w:rsidR="00F74E7D">
        <w:rPr>
          <w:rFonts w:ascii="Arial" w:eastAsia="Times New Roman" w:hAnsi="Arial" w:cs="Arial"/>
          <w:sz w:val="24"/>
          <w:szCs w:val="24"/>
        </w:rPr>
        <w:t xml:space="preserve"> solu</w:t>
      </w:r>
      <w:r>
        <w:rPr>
          <w:rFonts w:ascii="Arial" w:eastAsia="Times New Roman" w:hAnsi="Arial" w:cs="Arial"/>
          <w:sz w:val="24"/>
          <w:szCs w:val="24"/>
        </w:rPr>
        <w:t>ção</w:t>
      </w:r>
      <w:r w:rsidR="00F74E7D">
        <w:rPr>
          <w:rFonts w:ascii="Arial" w:eastAsia="Times New Roman" w:hAnsi="Arial" w:cs="Arial"/>
          <w:sz w:val="24"/>
          <w:szCs w:val="24"/>
        </w:rPr>
        <w:t xml:space="preserve"> </w:t>
      </w:r>
      <w:r>
        <w:rPr>
          <w:rFonts w:ascii="Arial" w:eastAsia="Times New Roman" w:hAnsi="Arial" w:cs="Arial"/>
          <w:sz w:val="24"/>
          <w:szCs w:val="24"/>
        </w:rPr>
        <w:t>d</w:t>
      </w:r>
      <w:r w:rsidR="00F74E7D">
        <w:rPr>
          <w:rFonts w:ascii="Arial" w:eastAsia="Times New Roman" w:hAnsi="Arial" w:cs="Arial"/>
          <w:sz w:val="24"/>
          <w:szCs w:val="24"/>
        </w:rPr>
        <w:t xml:space="preserve">os problemas desta nova sociedade complexa. Métodos técnicos acabam revelando-se essenciais para </w:t>
      </w:r>
      <w:r w:rsidR="0005620A" w:rsidRPr="004B10F9">
        <w:rPr>
          <w:rFonts w:ascii="Arial" w:eastAsia="Times New Roman" w:hAnsi="Arial" w:cs="Arial"/>
          <w:sz w:val="24"/>
          <w:szCs w:val="24"/>
        </w:rPr>
        <w:t xml:space="preserve">certos casos de deliberação e de tomada de decisão. Afinal, como </w:t>
      </w:r>
      <w:r w:rsidR="005A1E98" w:rsidRPr="004B10F9">
        <w:rPr>
          <w:rFonts w:ascii="Arial" w:eastAsia="Times New Roman" w:hAnsi="Arial" w:cs="Arial"/>
          <w:sz w:val="24"/>
          <w:szCs w:val="24"/>
        </w:rPr>
        <w:t xml:space="preserve">seria o </w:t>
      </w:r>
      <w:r w:rsidR="005A1E98" w:rsidRPr="00096B20">
        <w:rPr>
          <w:rFonts w:ascii="Arial" w:eastAsia="Times New Roman" w:hAnsi="Arial" w:cs="Arial"/>
          <w:i/>
          <w:iCs/>
          <w:sz w:val="24"/>
          <w:szCs w:val="24"/>
        </w:rPr>
        <w:t>processo penal</w:t>
      </w:r>
      <w:r w:rsidR="005A1E98" w:rsidRPr="004B10F9">
        <w:rPr>
          <w:rFonts w:ascii="Arial" w:eastAsia="Times New Roman" w:hAnsi="Arial" w:cs="Arial"/>
          <w:sz w:val="24"/>
          <w:szCs w:val="24"/>
        </w:rPr>
        <w:t xml:space="preserve"> </w:t>
      </w:r>
      <w:r w:rsidR="0035561E">
        <w:rPr>
          <w:rFonts w:ascii="Arial" w:eastAsia="Times New Roman" w:hAnsi="Arial" w:cs="Arial"/>
          <w:sz w:val="24"/>
          <w:szCs w:val="24"/>
        </w:rPr>
        <w:t>essencialmente</w:t>
      </w:r>
      <w:r w:rsidR="0005620A" w:rsidRPr="004B10F9">
        <w:rPr>
          <w:rFonts w:ascii="Arial" w:eastAsia="Times New Roman" w:hAnsi="Arial" w:cs="Arial"/>
          <w:sz w:val="24"/>
          <w:szCs w:val="24"/>
        </w:rPr>
        <w:t xml:space="preserve"> </w:t>
      </w:r>
      <w:r w:rsidR="0005620A" w:rsidRPr="00096B20">
        <w:rPr>
          <w:rFonts w:ascii="Arial" w:eastAsia="Times New Roman" w:hAnsi="Arial" w:cs="Arial"/>
          <w:i/>
          <w:iCs/>
          <w:sz w:val="24"/>
          <w:szCs w:val="24"/>
        </w:rPr>
        <w:t>democrático</w:t>
      </w:r>
      <w:r w:rsidR="0035561E">
        <w:rPr>
          <w:rFonts w:ascii="Arial" w:eastAsia="Times New Roman" w:hAnsi="Arial" w:cs="Arial"/>
          <w:sz w:val="24"/>
          <w:szCs w:val="24"/>
        </w:rPr>
        <w:t>?</w:t>
      </w:r>
      <w:r w:rsidR="0005620A" w:rsidRPr="004B10F9">
        <w:rPr>
          <w:rFonts w:ascii="Arial" w:eastAsia="Times New Roman" w:hAnsi="Arial" w:cs="Arial"/>
          <w:sz w:val="24"/>
          <w:szCs w:val="24"/>
        </w:rPr>
        <w:t xml:space="preserve"> Como seria o debate </w:t>
      </w:r>
      <w:r w:rsidR="00531D2E">
        <w:rPr>
          <w:rFonts w:ascii="Arial" w:eastAsia="Times New Roman" w:hAnsi="Arial" w:cs="Arial"/>
          <w:sz w:val="24"/>
          <w:szCs w:val="24"/>
        </w:rPr>
        <w:t>relacionado a</w:t>
      </w:r>
      <w:r w:rsidR="0005620A" w:rsidRPr="004B10F9">
        <w:rPr>
          <w:rFonts w:ascii="Arial" w:eastAsia="Times New Roman" w:hAnsi="Arial" w:cs="Arial"/>
          <w:sz w:val="24"/>
          <w:szCs w:val="24"/>
        </w:rPr>
        <w:t xml:space="preserve"> </w:t>
      </w:r>
      <w:r w:rsidR="0005620A" w:rsidRPr="00096B20">
        <w:rPr>
          <w:rFonts w:ascii="Arial" w:eastAsia="Times New Roman" w:hAnsi="Arial" w:cs="Arial"/>
          <w:i/>
          <w:iCs/>
          <w:sz w:val="24"/>
          <w:szCs w:val="24"/>
        </w:rPr>
        <w:t>saúde</w:t>
      </w:r>
      <w:r w:rsidR="00531D2E">
        <w:rPr>
          <w:rFonts w:ascii="Arial" w:eastAsia="Times New Roman" w:hAnsi="Arial" w:cs="Arial"/>
          <w:sz w:val="24"/>
          <w:szCs w:val="24"/>
        </w:rPr>
        <w:t xml:space="preserve"> -</w:t>
      </w:r>
      <w:r w:rsidR="0005620A" w:rsidRPr="004B10F9">
        <w:rPr>
          <w:rFonts w:ascii="Arial" w:eastAsia="Times New Roman" w:hAnsi="Arial" w:cs="Arial"/>
          <w:sz w:val="24"/>
          <w:szCs w:val="24"/>
        </w:rPr>
        <w:t xml:space="preserve"> exemplo tão em voga</w:t>
      </w:r>
      <w:r w:rsidR="00531D2E">
        <w:rPr>
          <w:rFonts w:ascii="Arial" w:eastAsia="Times New Roman" w:hAnsi="Arial" w:cs="Arial"/>
          <w:sz w:val="24"/>
          <w:szCs w:val="24"/>
        </w:rPr>
        <w:t xml:space="preserve"> -</w:t>
      </w:r>
      <w:r w:rsidR="0005620A" w:rsidRPr="004B10F9">
        <w:rPr>
          <w:rFonts w:ascii="Arial" w:eastAsia="Times New Roman" w:hAnsi="Arial" w:cs="Arial"/>
          <w:sz w:val="24"/>
          <w:szCs w:val="24"/>
        </w:rPr>
        <w:t xml:space="preserve"> sem um debate apropriado de especialistas</w:t>
      </w:r>
      <w:r w:rsidR="00531D2E">
        <w:rPr>
          <w:rFonts w:ascii="Arial" w:eastAsia="Times New Roman" w:hAnsi="Arial" w:cs="Arial"/>
          <w:sz w:val="24"/>
          <w:szCs w:val="24"/>
        </w:rPr>
        <w:t>?</w:t>
      </w:r>
      <w:r w:rsidR="0005620A" w:rsidRPr="004B10F9">
        <w:rPr>
          <w:rFonts w:ascii="Arial" w:eastAsia="Times New Roman" w:hAnsi="Arial" w:cs="Arial"/>
          <w:sz w:val="24"/>
          <w:szCs w:val="24"/>
        </w:rPr>
        <w:t xml:space="preserve"> </w:t>
      </w:r>
      <w:r w:rsidR="005A1E98" w:rsidRPr="004B10F9">
        <w:rPr>
          <w:rFonts w:ascii="Arial" w:eastAsia="Times New Roman" w:hAnsi="Arial" w:cs="Arial"/>
          <w:sz w:val="24"/>
          <w:szCs w:val="24"/>
        </w:rPr>
        <w:t xml:space="preserve">Decisões impopulares são necessárias </w:t>
      </w:r>
      <w:r>
        <w:rPr>
          <w:rFonts w:ascii="Arial" w:eastAsia="Times New Roman" w:hAnsi="Arial" w:cs="Arial"/>
          <w:sz w:val="24"/>
          <w:szCs w:val="24"/>
        </w:rPr>
        <w:t>à</w:t>
      </w:r>
      <w:r w:rsidR="005A1E98" w:rsidRPr="004B10F9">
        <w:rPr>
          <w:rFonts w:ascii="Arial" w:eastAsia="Times New Roman" w:hAnsi="Arial" w:cs="Arial"/>
          <w:sz w:val="24"/>
          <w:szCs w:val="24"/>
        </w:rPr>
        <w:t xml:space="preserve"> </w:t>
      </w:r>
      <w:r w:rsidR="005A1E98" w:rsidRPr="00096B20">
        <w:rPr>
          <w:rFonts w:ascii="Arial" w:eastAsia="Times New Roman" w:hAnsi="Arial" w:cs="Arial"/>
          <w:i/>
          <w:iCs/>
          <w:sz w:val="24"/>
          <w:szCs w:val="24"/>
        </w:rPr>
        <w:t>defesa da</w:t>
      </w:r>
      <w:r w:rsidR="00D6638E" w:rsidRPr="00096B20">
        <w:rPr>
          <w:rFonts w:ascii="Arial" w:eastAsia="Times New Roman" w:hAnsi="Arial" w:cs="Arial"/>
          <w:i/>
          <w:iCs/>
          <w:sz w:val="24"/>
          <w:szCs w:val="24"/>
        </w:rPr>
        <w:t>s</w:t>
      </w:r>
      <w:r w:rsidR="005A1E98" w:rsidRPr="00096B20">
        <w:rPr>
          <w:rFonts w:ascii="Arial" w:eastAsia="Times New Roman" w:hAnsi="Arial" w:cs="Arial"/>
          <w:i/>
          <w:iCs/>
          <w:sz w:val="24"/>
          <w:szCs w:val="24"/>
        </w:rPr>
        <w:t xml:space="preserve"> minorias</w:t>
      </w:r>
      <w:r w:rsidR="005A1E98" w:rsidRPr="004B10F9">
        <w:rPr>
          <w:rFonts w:ascii="Arial" w:eastAsia="Times New Roman" w:hAnsi="Arial" w:cs="Arial"/>
          <w:sz w:val="24"/>
          <w:szCs w:val="24"/>
        </w:rPr>
        <w:t xml:space="preserve">, </w:t>
      </w:r>
      <w:r>
        <w:rPr>
          <w:rFonts w:ascii="Arial" w:eastAsia="Times New Roman" w:hAnsi="Arial" w:cs="Arial"/>
          <w:sz w:val="24"/>
          <w:szCs w:val="24"/>
        </w:rPr>
        <w:t>a</w:t>
      </w:r>
      <w:r w:rsidR="005A1E98" w:rsidRPr="004B10F9">
        <w:rPr>
          <w:rFonts w:ascii="Arial" w:eastAsia="Times New Roman" w:hAnsi="Arial" w:cs="Arial"/>
          <w:sz w:val="24"/>
          <w:szCs w:val="24"/>
        </w:rPr>
        <w:t xml:space="preserve">o </w:t>
      </w:r>
      <w:r w:rsidR="005A1E98" w:rsidRPr="00096B20">
        <w:rPr>
          <w:rFonts w:ascii="Arial" w:eastAsia="Times New Roman" w:hAnsi="Arial" w:cs="Arial"/>
          <w:i/>
          <w:iCs/>
          <w:sz w:val="24"/>
          <w:szCs w:val="24"/>
        </w:rPr>
        <w:t>processo penal</w:t>
      </w:r>
      <w:r w:rsidR="005A1E98" w:rsidRPr="004B10F9">
        <w:rPr>
          <w:rFonts w:ascii="Arial" w:eastAsia="Times New Roman" w:hAnsi="Arial" w:cs="Arial"/>
          <w:sz w:val="24"/>
          <w:szCs w:val="24"/>
        </w:rPr>
        <w:t xml:space="preserve"> e </w:t>
      </w:r>
      <w:r>
        <w:rPr>
          <w:rFonts w:ascii="Arial" w:eastAsia="Times New Roman" w:hAnsi="Arial" w:cs="Arial"/>
          <w:sz w:val="24"/>
          <w:szCs w:val="24"/>
        </w:rPr>
        <w:t>à</w:t>
      </w:r>
      <w:r w:rsidR="005A1E98" w:rsidRPr="004B10F9">
        <w:rPr>
          <w:rFonts w:ascii="Arial" w:eastAsia="Times New Roman" w:hAnsi="Arial" w:cs="Arial"/>
          <w:sz w:val="24"/>
          <w:szCs w:val="24"/>
        </w:rPr>
        <w:t xml:space="preserve"> </w:t>
      </w:r>
      <w:r w:rsidR="005A1E98" w:rsidRPr="00096B20">
        <w:rPr>
          <w:rFonts w:ascii="Arial" w:eastAsia="Times New Roman" w:hAnsi="Arial" w:cs="Arial"/>
          <w:i/>
          <w:iCs/>
          <w:sz w:val="24"/>
          <w:szCs w:val="24"/>
        </w:rPr>
        <w:t>liberdade de expressão</w:t>
      </w:r>
      <w:r w:rsidR="005A1E98" w:rsidRPr="004B10F9">
        <w:rPr>
          <w:rFonts w:ascii="Arial" w:eastAsia="Times New Roman" w:hAnsi="Arial" w:cs="Arial"/>
          <w:sz w:val="24"/>
          <w:szCs w:val="24"/>
        </w:rPr>
        <w:t xml:space="preserve"> – para ficarmos nestes exemplos</w:t>
      </w:r>
      <w:r w:rsidR="0005620A" w:rsidRPr="004B10F9">
        <w:rPr>
          <w:rFonts w:ascii="Arial" w:eastAsia="Times New Roman" w:hAnsi="Arial" w:cs="Arial"/>
          <w:sz w:val="24"/>
          <w:szCs w:val="24"/>
        </w:rPr>
        <w:t>.</w:t>
      </w:r>
    </w:p>
    <w:p w14:paraId="43BDB42F" w14:textId="18F8C878" w:rsidR="00531D2E" w:rsidRDefault="00531D2E" w:rsidP="00531D2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Fica claro que em uma </w:t>
      </w:r>
      <w:r w:rsidRPr="00096B20">
        <w:rPr>
          <w:rFonts w:ascii="Arial" w:eastAsia="Times New Roman" w:hAnsi="Arial" w:cs="Arial"/>
          <w:i/>
          <w:iCs/>
          <w:sz w:val="24"/>
          <w:szCs w:val="24"/>
        </w:rPr>
        <w:t>democracia</w:t>
      </w:r>
      <w:r w:rsidRPr="004B10F9">
        <w:rPr>
          <w:rFonts w:ascii="Arial" w:eastAsia="Times New Roman" w:hAnsi="Arial" w:cs="Arial"/>
          <w:sz w:val="24"/>
          <w:szCs w:val="24"/>
        </w:rPr>
        <w:t xml:space="preserve"> o </w:t>
      </w:r>
      <w:r w:rsidRPr="00096B20">
        <w:rPr>
          <w:rFonts w:ascii="Arial" w:eastAsia="Times New Roman" w:hAnsi="Arial" w:cs="Arial"/>
          <w:i/>
          <w:iCs/>
          <w:sz w:val="24"/>
          <w:szCs w:val="24"/>
        </w:rPr>
        <w:t>método democrático</w:t>
      </w:r>
      <w:r w:rsidRPr="004B10F9">
        <w:rPr>
          <w:rFonts w:ascii="Arial" w:eastAsia="Times New Roman" w:hAnsi="Arial" w:cs="Arial"/>
          <w:sz w:val="24"/>
          <w:szCs w:val="24"/>
        </w:rPr>
        <w:t xml:space="preserve"> nem sempre é </w:t>
      </w:r>
      <w:r>
        <w:rPr>
          <w:rFonts w:ascii="Arial" w:eastAsia="Times New Roman" w:hAnsi="Arial" w:cs="Arial"/>
          <w:sz w:val="24"/>
          <w:szCs w:val="24"/>
        </w:rPr>
        <w:t xml:space="preserve">o </w:t>
      </w:r>
      <w:r w:rsidRPr="004B10F9">
        <w:rPr>
          <w:rFonts w:ascii="Arial" w:eastAsia="Times New Roman" w:hAnsi="Arial" w:cs="Arial"/>
          <w:sz w:val="24"/>
          <w:szCs w:val="24"/>
        </w:rPr>
        <w:t>único</w:t>
      </w:r>
      <w:r w:rsidR="000F26AE">
        <w:rPr>
          <w:rFonts w:ascii="Arial" w:eastAsia="Times New Roman" w:hAnsi="Arial" w:cs="Arial"/>
          <w:sz w:val="24"/>
          <w:szCs w:val="24"/>
        </w:rPr>
        <w:t>, convivendo com outros métodos de tomada de decisões</w:t>
      </w:r>
      <w:r w:rsidRPr="004B10F9">
        <w:rPr>
          <w:rFonts w:ascii="Arial" w:eastAsia="Times New Roman" w:hAnsi="Arial" w:cs="Arial"/>
          <w:sz w:val="24"/>
          <w:szCs w:val="24"/>
        </w:rPr>
        <w:t xml:space="preserve">. </w:t>
      </w:r>
      <w:r>
        <w:rPr>
          <w:rFonts w:ascii="Arial" w:eastAsia="Times New Roman" w:hAnsi="Arial" w:cs="Arial"/>
          <w:sz w:val="24"/>
          <w:szCs w:val="24"/>
        </w:rPr>
        <w:t>Pegando o exemplo da</w:t>
      </w:r>
      <w:r w:rsidRPr="004B10F9">
        <w:rPr>
          <w:rFonts w:ascii="Arial" w:eastAsia="Times New Roman" w:hAnsi="Arial" w:cs="Arial"/>
          <w:sz w:val="24"/>
          <w:szCs w:val="24"/>
        </w:rPr>
        <w:t xml:space="preserve"> Inglaterra, um país </w:t>
      </w:r>
      <w:proofErr w:type="gramStart"/>
      <w:r w:rsidRPr="004B10F9">
        <w:rPr>
          <w:rFonts w:ascii="Arial" w:eastAsia="Times New Roman" w:hAnsi="Arial" w:cs="Arial"/>
          <w:sz w:val="24"/>
          <w:szCs w:val="24"/>
        </w:rPr>
        <w:t xml:space="preserve">reconhecidamente </w:t>
      </w:r>
      <w:r w:rsidRPr="000F26AE">
        <w:rPr>
          <w:rFonts w:ascii="Arial" w:eastAsia="Times New Roman" w:hAnsi="Arial" w:cs="Arial"/>
          <w:i/>
          <w:iCs/>
          <w:sz w:val="24"/>
          <w:szCs w:val="24"/>
        </w:rPr>
        <w:t>Democrático</w:t>
      </w:r>
      <w:proofErr w:type="gramEnd"/>
      <w:r w:rsidRPr="004B10F9">
        <w:rPr>
          <w:rFonts w:ascii="Arial" w:eastAsia="Times New Roman" w:hAnsi="Arial" w:cs="Arial"/>
          <w:sz w:val="24"/>
          <w:szCs w:val="24"/>
        </w:rPr>
        <w:t>, existe instituiç</w:t>
      </w:r>
      <w:r>
        <w:rPr>
          <w:rFonts w:ascii="Arial" w:eastAsia="Times New Roman" w:hAnsi="Arial" w:cs="Arial"/>
          <w:sz w:val="24"/>
          <w:szCs w:val="24"/>
        </w:rPr>
        <w:t>ão</w:t>
      </w:r>
      <w:r w:rsidRPr="004B10F9">
        <w:rPr>
          <w:rFonts w:ascii="Arial" w:eastAsia="Times New Roman" w:hAnsi="Arial" w:cs="Arial"/>
          <w:sz w:val="24"/>
          <w:szCs w:val="24"/>
        </w:rPr>
        <w:t xml:space="preserve"> própria de uma </w:t>
      </w:r>
      <w:r w:rsidR="000F26AE">
        <w:rPr>
          <w:rFonts w:ascii="Arial" w:eastAsia="Times New Roman" w:hAnsi="Arial" w:cs="Arial"/>
          <w:sz w:val="24"/>
          <w:szCs w:val="24"/>
        </w:rPr>
        <w:t>D</w:t>
      </w:r>
      <w:r w:rsidRPr="000F26AE">
        <w:rPr>
          <w:rFonts w:ascii="Arial" w:eastAsia="Times New Roman" w:hAnsi="Arial" w:cs="Arial"/>
          <w:i/>
          <w:iCs/>
          <w:sz w:val="24"/>
          <w:szCs w:val="24"/>
        </w:rPr>
        <w:t>emocracia</w:t>
      </w:r>
      <w:r w:rsidRPr="004B10F9">
        <w:rPr>
          <w:rFonts w:ascii="Arial" w:eastAsia="Times New Roman" w:hAnsi="Arial" w:cs="Arial"/>
          <w:sz w:val="24"/>
          <w:szCs w:val="24"/>
        </w:rPr>
        <w:t xml:space="preserve"> (</w:t>
      </w:r>
      <w:proofErr w:type="spellStart"/>
      <w:r w:rsidRPr="004B10F9">
        <w:rPr>
          <w:rFonts w:ascii="Arial" w:eastAsia="Times New Roman" w:hAnsi="Arial" w:cs="Arial"/>
          <w:i/>
          <w:iCs/>
          <w:sz w:val="24"/>
          <w:szCs w:val="24"/>
        </w:rPr>
        <w:t>House</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of</w:t>
      </w:r>
      <w:proofErr w:type="spellEnd"/>
      <w:r w:rsidRPr="004B10F9">
        <w:rPr>
          <w:rFonts w:ascii="Arial" w:eastAsia="Times New Roman" w:hAnsi="Arial" w:cs="Arial"/>
          <w:i/>
          <w:iCs/>
          <w:sz w:val="24"/>
          <w:szCs w:val="24"/>
        </w:rPr>
        <w:t xml:space="preserve"> Commons</w:t>
      </w:r>
      <w:r w:rsidRPr="004B10F9">
        <w:rPr>
          <w:rFonts w:ascii="Arial" w:eastAsia="Times New Roman" w:hAnsi="Arial" w:cs="Arial"/>
          <w:sz w:val="24"/>
          <w:szCs w:val="24"/>
        </w:rPr>
        <w:t xml:space="preserve">), </w:t>
      </w:r>
      <w:r>
        <w:rPr>
          <w:rFonts w:ascii="Arial" w:eastAsia="Times New Roman" w:hAnsi="Arial" w:cs="Arial"/>
          <w:sz w:val="24"/>
          <w:szCs w:val="24"/>
        </w:rPr>
        <w:t xml:space="preserve">que convive </w:t>
      </w:r>
      <w:r w:rsidRPr="004B10F9">
        <w:rPr>
          <w:rFonts w:ascii="Arial" w:eastAsia="Times New Roman" w:hAnsi="Arial" w:cs="Arial"/>
          <w:sz w:val="24"/>
          <w:szCs w:val="24"/>
        </w:rPr>
        <w:t xml:space="preserve">com a </w:t>
      </w:r>
      <w:r w:rsidRPr="000F26AE">
        <w:rPr>
          <w:rFonts w:ascii="Arial" w:eastAsia="Times New Roman" w:hAnsi="Arial" w:cs="Arial"/>
          <w:i/>
          <w:iCs/>
          <w:sz w:val="24"/>
          <w:szCs w:val="24"/>
        </w:rPr>
        <w:t>Casa Real</w:t>
      </w:r>
      <w:r w:rsidRPr="004B10F9">
        <w:rPr>
          <w:rFonts w:ascii="Arial" w:eastAsia="Times New Roman" w:hAnsi="Arial" w:cs="Arial"/>
          <w:sz w:val="24"/>
          <w:szCs w:val="24"/>
        </w:rPr>
        <w:t xml:space="preserve"> e a </w:t>
      </w:r>
      <w:r w:rsidR="000F26AE" w:rsidRPr="000F26AE">
        <w:rPr>
          <w:rFonts w:ascii="Arial" w:eastAsia="Times New Roman" w:hAnsi="Arial" w:cs="Arial"/>
          <w:i/>
          <w:iCs/>
          <w:sz w:val="24"/>
          <w:szCs w:val="24"/>
        </w:rPr>
        <w:t>A</w:t>
      </w:r>
      <w:r w:rsidRPr="000F26AE">
        <w:rPr>
          <w:rFonts w:ascii="Arial" w:eastAsia="Times New Roman" w:hAnsi="Arial" w:cs="Arial"/>
          <w:i/>
          <w:iCs/>
          <w:sz w:val="24"/>
          <w:szCs w:val="24"/>
        </w:rPr>
        <w:t>ristocracia</w:t>
      </w:r>
      <w:r w:rsidRPr="004B10F9">
        <w:rPr>
          <w:rFonts w:ascii="Arial" w:eastAsia="Times New Roman" w:hAnsi="Arial" w:cs="Arial"/>
          <w:sz w:val="24"/>
          <w:szCs w:val="24"/>
        </w:rPr>
        <w:t xml:space="preserve"> (</w:t>
      </w:r>
      <w:proofErr w:type="spellStart"/>
      <w:r w:rsidRPr="00186FAC">
        <w:rPr>
          <w:rFonts w:ascii="Arial" w:eastAsia="Times New Roman" w:hAnsi="Arial" w:cs="Arial"/>
          <w:i/>
          <w:iCs/>
          <w:sz w:val="24"/>
          <w:szCs w:val="24"/>
        </w:rPr>
        <w:t>House</w:t>
      </w:r>
      <w:proofErr w:type="spellEnd"/>
      <w:r w:rsidRPr="00186FAC">
        <w:rPr>
          <w:rFonts w:ascii="Arial" w:eastAsia="Times New Roman" w:hAnsi="Arial" w:cs="Arial"/>
          <w:i/>
          <w:iCs/>
          <w:sz w:val="24"/>
          <w:szCs w:val="24"/>
        </w:rPr>
        <w:t xml:space="preserve"> </w:t>
      </w:r>
      <w:proofErr w:type="spellStart"/>
      <w:r w:rsidRPr="00186FAC">
        <w:rPr>
          <w:rFonts w:ascii="Arial" w:eastAsia="Times New Roman" w:hAnsi="Arial" w:cs="Arial"/>
          <w:i/>
          <w:iCs/>
          <w:sz w:val="24"/>
          <w:szCs w:val="24"/>
        </w:rPr>
        <w:t>of</w:t>
      </w:r>
      <w:proofErr w:type="spellEnd"/>
      <w:r w:rsidRPr="00186FAC">
        <w:rPr>
          <w:rFonts w:ascii="Arial" w:eastAsia="Times New Roman" w:hAnsi="Arial" w:cs="Arial"/>
          <w:i/>
          <w:iCs/>
          <w:sz w:val="24"/>
          <w:szCs w:val="24"/>
        </w:rPr>
        <w:t xml:space="preserve"> </w:t>
      </w:r>
      <w:proofErr w:type="spellStart"/>
      <w:r w:rsidRPr="00186FAC">
        <w:rPr>
          <w:rFonts w:ascii="Arial" w:eastAsia="Times New Roman" w:hAnsi="Arial" w:cs="Arial"/>
          <w:i/>
          <w:iCs/>
          <w:sz w:val="24"/>
          <w:szCs w:val="24"/>
        </w:rPr>
        <w:t>Lords</w:t>
      </w:r>
      <w:proofErr w:type="spellEnd"/>
      <w:r w:rsidRPr="004B10F9">
        <w:rPr>
          <w:rFonts w:ascii="Arial" w:eastAsia="Times New Roman" w:hAnsi="Arial" w:cs="Arial"/>
          <w:sz w:val="24"/>
          <w:szCs w:val="24"/>
        </w:rPr>
        <w:t>).</w:t>
      </w:r>
      <w:r>
        <w:rPr>
          <w:rFonts w:ascii="Arial" w:eastAsia="Times New Roman" w:hAnsi="Arial" w:cs="Arial"/>
          <w:sz w:val="24"/>
          <w:szCs w:val="24"/>
        </w:rPr>
        <w:t xml:space="preserve"> </w:t>
      </w:r>
      <w:r>
        <w:rPr>
          <w:rStyle w:val="Refdenotaderodap"/>
          <w:rFonts w:ascii="Arial" w:eastAsia="Times New Roman" w:hAnsi="Arial" w:cs="Arial"/>
          <w:sz w:val="24"/>
          <w:szCs w:val="24"/>
        </w:rPr>
        <w:footnoteReference w:id="16"/>
      </w:r>
    </w:p>
    <w:p w14:paraId="5EC1D5C6" w14:textId="26632A8E" w:rsidR="00BE5B5F" w:rsidRDefault="008D7138" w:rsidP="00BE5B5F">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U</w:t>
      </w:r>
      <w:r w:rsidR="00693156">
        <w:rPr>
          <w:rFonts w:ascii="Arial" w:eastAsia="Times New Roman" w:hAnsi="Arial" w:cs="Arial"/>
          <w:sz w:val="24"/>
          <w:szCs w:val="24"/>
        </w:rPr>
        <w:t xml:space="preserve">m </w:t>
      </w:r>
      <w:r w:rsidR="00693156" w:rsidRPr="00693156">
        <w:rPr>
          <w:rFonts w:ascii="Arial" w:eastAsia="Times New Roman" w:hAnsi="Arial" w:cs="Arial"/>
          <w:i/>
          <w:iCs/>
          <w:sz w:val="24"/>
          <w:szCs w:val="24"/>
        </w:rPr>
        <w:t>sistema misto</w:t>
      </w:r>
      <w:r w:rsidR="00693156">
        <w:rPr>
          <w:rFonts w:ascii="Arial" w:eastAsia="Times New Roman" w:hAnsi="Arial" w:cs="Arial"/>
          <w:sz w:val="24"/>
          <w:szCs w:val="24"/>
        </w:rPr>
        <w:t xml:space="preserve"> de tomada de decisões sempre </w:t>
      </w:r>
      <w:r>
        <w:rPr>
          <w:rFonts w:ascii="Arial" w:eastAsia="Times New Roman" w:hAnsi="Arial" w:cs="Arial"/>
          <w:sz w:val="24"/>
          <w:szCs w:val="24"/>
        </w:rPr>
        <w:t>apresenta</w:t>
      </w:r>
      <w:r w:rsidR="00693156">
        <w:rPr>
          <w:rFonts w:ascii="Arial" w:eastAsia="Times New Roman" w:hAnsi="Arial" w:cs="Arial"/>
          <w:sz w:val="24"/>
          <w:szCs w:val="24"/>
        </w:rPr>
        <w:t xml:space="preserve"> tensões</w:t>
      </w:r>
      <w:r>
        <w:rPr>
          <w:rFonts w:ascii="Arial" w:eastAsia="Times New Roman" w:hAnsi="Arial" w:cs="Arial"/>
          <w:sz w:val="24"/>
          <w:szCs w:val="24"/>
        </w:rPr>
        <w:t xml:space="preserve"> sobre qual será o papel ou quando será utilizado cada um</w:t>
      </w:r>
      <w:r w:rsidR="00E831F5">
        <w:rPr>
          <w:rFonts w:ascii="Arial" w:eastAsia="Times New Roman" w:hAnsi="Arial" w:cs="Arial"/>
          <w:sz w:val="24"/>
          <w:szCs w:val="24"/>
        </w:rPr>
        <w:t>?</w:t>
      </w:r>
      <w:r w:rsidR="00790901">
        <w:rPr>
          <w:rFonts w:ascii="Arial" w:eastAsia="Times New Roman" w:hAnsi="Arial" w:cs="Arial"/>
          <w:sz w:val="24"/>
          <w:szCs w:val="24"/>
        </w:rPr>
        <w:t xml:space="preserve"> </w:t>
      </w:r>
      <w:r w:rsidR="00E831F5">
        <w:rPr>
          <w:rFonts w:ascii="Arial" w:eastAsia="Times New Roman" w:hAnsi="Arial" w:cs="Arial"/>
          <w:sz w:val="24"/>
          <w:szCs w:val="24"/>
        </w:rPr>
        <w:t xml:space="preserve">Não há uma resposta </w:t>
      </w:r>
      <w:r w:rsidR="002360BC">
        <w:rPr>
          <w:rFonts w:ascii="Arial" w:eastAsia="Times New Roman" w:hAnsi="Arial" w:cs="Arial"/>
          <w:sz w:val="24"/>
          <w:szCs w:val="24"/>
        </w:rPr>
        <w:t>rigidamente definida de quando será utilizado cada método</w:t>
      </w:r>
      <w:r w:rsidR="00E831F5">
        <w:rPr>
          <w:rFonts w:ascii="Arial" w:eastAsia="Times New Roman" w:hAnsi="Arial" w:cs="Arial"/>
          <w:sz w:val="24"/>
          <w:szCs w:val="24"/>
        </w:rPr>
        <w:t>.</w:t>
      </w:r>
      <w:r w:rsidR="00693156">
        <w:rPr>
          <w:rFonts w:ascii="Arial" w:eastAsia="Times New Roman" w:hAnsi="Arial" w:cs="Arial"/>
          <w:sz w:val="24"/>
          <w:szCs w:val="24"/>
        </w:rPr>
        <w:t xml:space="preserve"> </w:t>
      </w:r>
      <w:r w:rsidR="00790901">
        <w:rPr>
          <w:rFonts w:ascii="Arial" w:eastAsia="Times New Roman" w:hAnsi="Arial" w:cs="Arial"/>
          <w:sz w:val="24"/>
          <w:szCs w:val="24"/>
        </w:rPr>
        <w:t xml:space="preserve">O problema de um </w:t>
      </w:r>
      <w:r w:rsidR="00790901" w:rsidRPr="00790901">
        <w:rPr>
          <w:rFonts w:ascii="Arial" w:eastAsia="Times New Roman" w:hAnsi="Arial" w:cs="Arial"/>
          <w:i/>
          <w:iCs/>
          <w:sz w:val="24"/>
          <w:szCs w:val="24"/>
        </w:rPr>
        <w:t>sis</w:t>
      </w:r>
      <w:r w:rsidR="00790901">
        <w:rPr>
          <w:rFonts w:ascii="Arial" w:eastAsia="Times New Roman" w:hAnsi="Arial" w:cs="Arial"/>
          <w:i/>
          <w:iCs/>
          <w:sz w:val="24"/>
          <w:szCs w:val="24"/>
        </w:rPr>
        <w:t>t</w:t>
      </w:r>
      <w:r w:rsidR="00790901" w:rsidRPr="00790901">
        <w:rPr>
          <w:rFonts w:ascii="Arial" w:eastAsia="Times New Roman" w:hAnsi="Arial" w:cs="Arial"/>
          <w:i/>
          <w:iCs/>
          <w:sz w:val="24"/>
          <w:szCs w:val="24"/>
        </w:rPr>
        <w:t>ema mist</w:t>
      </w:r>
      <w:r w:rsidR="00E831F5">
        <w:rPr>
          <w:rFonts w:ascii="Arial" w:eastAsia="Times New Roman" w:hAnsi="Arial" w:cs="Arial"/>
          <w:i/>
          <w:iCs/>
          <w:sz w:val="24"/>
          <w:szCs w:val="24"/>
        </w:rPr>
        <w:t>o</w:t>
      </w:r>
      <w:r w:rsidR="00790901">
        <w:rPr>
          <w:rFonts w:ascii="Arial" w:eastAsia="Times New Roman" w:hAnsi="Arial" w:cs="Arial"/>
          <w:sz w:val="24"/>
          <w:szCs w:val="24"/>
        </w:rPr>
        <w:t xml:space="preserve"> é que não </w:t>
      </w:r>
      <w:r w:rsidR="00BE5B5F">
        <w:rPr>
          <w:rFonts w:ascii="Arial" w:eastAsia="Times New Roman" w:hAnsi="Arial" w:cs="Arial"/>
          <w:sz w:val="24"/>
          <w:szCs w:val="24"/>
        </w:rPr>
        <w:t>temos uma linha</w:t>
      </w:r>
      <w:r w:rsidR="00BE5B5F" w:rsidRPr="004B10F9">
        <w:rPr>
          <w:rFonts w:ascii="Arial" w:eastAsia="Times New Roman" w:hAnsi="Arial" w:cs="Arial"/>
          <w:sz w:val="24"/>
          <w:szCs w:val="24"/>
        </w:rPr>
        <w:t xml:space="preserve"> definida de quando uma sociedade democrática deixa de assim </w:t>
      </w:r>
      <w:r w:rsidR="00BE5B5F">
        <w:rPr>
          <w:rFonts w:ascii="Arial" w:eastAsia="Times New Roman" w:hAnsi="Arial" w:cs="Arial"/>
          <w:sz w:val="24"/>
          <w:szCs w:val="24"/>
        </w:rPr>
        <w:t xml:space="preserve">o </w:t>
      </w:r>
      <w:r w:rsidR="00BE5B5F" w:rsidRPr="004B10F9">
        <w:rPr>
          <w:rFonts w:ascii="Arial" w:eastAsia="Times New Roman" w:hAnsi="Arial" w:cs="Arial"/>
          <w:sz w:val="24"/>
          <w:szCs w:val="24"/>
        </w:rPr>
        <w:t>ser</w:t>
      </w:r>
      <w:r w:rsidR="00BE5B5F">
        <w:rPr>
          <w:rFonts w:ascii="Arial" w:eastAsia="Times New Roman" w:hAnsi="Arial" w:cs="Arial"/>
          <w:sz w:val="24"/>
          <w:szCs w:val="24"/>
        </w:rPr>
        <w:t>,</w:t>
      </w:r>
      <w:r w:rsidR="00BE5B5F" w:rsidRPr="004B10F9">
        <w:rPr>
          <w:rFonts w:ascii="Arial" w:eastAsia="Times New Roman" w:hAnsi="Arial" w:cs="Arial"/>
          <w:sz w:val="24"/>
          <w:szCs w:val="24"/>
        </w:rPr>
        <w:t xml:space="preserve"> </w:t>
      </w:r>
      <w:r w:rsidR="00BE5B5F">
        <w:rPr>
          <w:rFonts w:ascii="Arial" w:eastAsia="Times New Roman" w:hAnsi="Arial" w:cs="Arial"/>
          <w:sz w:val="24"/>
          <w:szCs w:val="24"/>
        </w:rPr>
        <w:t xml:space="preserve">isto é, não sabemos exatamente quando um país deixa de ser democrático, pela utilização de outros métodos </w:t>
      </w:r>
      <w:r w:rsidR="00E831F5">
        <w:rPr>
          <w:rFonts w:ascii="Arial" w:eastAsia="Times New Roman" w:hAnsi="Arial" w:cs="Arial"/>
          <w:sz w:val="24"/>
          <w:szCs w:val="24"/>
        </w:rPr>
        <w:t>(</w:t>
      </w:r>
      <w:r w:rsidR="00BE5B5F">
        <w:rPr>
          <w:rFonts w:ascii="Arial" w:eastAsia="Times New Roman" w:hAnsi="Arial" w:cs="Arial"/>
          <w:sz w:val="24"/>
          <w:szCs w:val="24"/>
        </w:rPr>
        <w:t>casos mais extremos são mais fáceis de serem identificados</w:t>
      </w:r>
      <w:r w:rsidR="00E831F5">
        <w:rPr>
          <w:rFonts w:ascii="Arial" w:eastAsia="Times New Roman" w:hAnsi="Arial" w:cs="Arial"/>
          <w:sz w:val="24"/>
          <w:szCs w:val="24"/>
        </w:rPr>
        <w:t>)</w:t>
      </w:r>
      <w:r w:rsidR="00BE5B5F">
        <w:rPr>
          <w:rFonts w:ascii="Arial" w:eastAsia="Times New Roman" w:hAnsi="Arial" w:cs="Arial"/>
          <w:sz w:val="24"/>
          <w:szCs w:val="24"/>
        </w:rPr>
        <w:t xml:space="preserve">. </w:t>
      </w:r>
    </w:p>
    <w:p w14:paraId="4E0E883E" w14:textId="4209C060" w:rsidR="00BE5B5F" w:rsidRDefault="00BE5B5F" w:rsidP="00BE5B5F">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É seguro dizer, no entanto, que sociedades ditas mais </w:t>
      </w:r>
      <w:r w:rsidRPr="008D7138">
        <w:rPr>
          <w:rFonts w:ascii="Arial" w:eastAsia="Times New Roman" w:hAnsi="Arial" w:cs="Arial"/>
          <w:i/>
          <w:iCs/>
          <w:sz w:val="24"/>
          <w:szCs w:val="24"/>
        </w:rPr>
        <w:t>democráticas</w:t>
      </w:r>
      <w:r>
        <w:rPr>
          <w:rFonts w:ascii="Arial" w:eastAsia="Times New Roman" w:hAnsi="Arial" w:cs="Arial"/>
          <w:sz w:val="24"/>
          <w:szCs w:val="24"/>
        </w:rPr>
        <w:t xml:space="preserve"> prestigiam este método na solução de suas controvérsias</w:t>
      </w:r>
      <w:r w:rsidR="00E831F5">
        <w:rPr>
          <w:rFonts w:ascii="Arial" w:eastAsia="Times New Roman" w:hAnsi="Arial" w:cs="Arial"/>
          <w:sz w:val="24"/>
          <w:szCs w:val="24"/>
        </w:rPr>
        <w:t xml:space="preserve">, de modo que </w:t>
      </w:r>
      <w:r>
        <w:rPr>
          <w:rFonts w:ascii="Arial" w:eastAsia="Times New Roman" w:hAnsi="Arial" w:cs="Arial"/>
          <w:sz w:val="24"/>
          <w:szCs w:val="24"/>
        </w:rPr>
        <w:t xml:space="preserve">podemos </w:t>
      </w:r>
      <w:r w:rsidR="00E831F5">
        <w:rPr>
          <w:rFonts w:ascii="Arial" w:eastAsia="Times New Roman" w:hAnsi="Arial" w:cs="Arial"/>
          <w:sz w:val="24"/>
          <w:szCs w:val="24"/>
        </w:rPr>
        <w:t>sustentar</w:t>
      </w:r>
      <w:r>
        <w:rPr>
          <w:rFonts w:ascii="Arial" w:eastAsia="Times New Roman" w:hAnsi="Arial" w:cs="Arial"/>
          <w:sz w:val="24"/>
          <w:szCs w:val="24"/>
        </w:rPr>
        <w:t xml:space="preserve"> que existem sociedade</w:t>
      </w:r>
      <w:r w:rsidR="00E831F5">
        <w:rPr>
          <w:rFonts w:ascii="Arial" w:eastAsia="Times New Roman" w:hAnsi="Arial" w:cs="Arial"/>
          <w:sz w:val="24"/>
          <w:szCs w:val="24"/>
        </w:rPr>
        <w:t>s</w:t>
      </w:r>
      <w:r>
        <w:rPr>
          <w:rFonts w:ascii="Arial" w:eastAsia="Times New Roman" w:hAnsi="Arial" w:cs="Arial"/>
          <w:sz w:val="24"/>
          <w:szCs w:val="24"/>
        </w:rPr>
        <w:t xml:space="preserve"> mais democráticas que outras.</w:t>
      </w:r>
      <w:r w:rsidRPr="00BE5B5F">
        <w:rPr>
          <w:rFonts w:ascii="Arial" w:eastAsia="Times New Roman" w:hAnsi="Arial" w:cs="Arial"/>
          <w:sz w:val="24"/>
          <w:szCs w:val="24"/>
        </w:rPr>
        <w:t xml:space="preserve"> </w:t>
      </w:r>
      <w:r>
        <w:rPr>
          <w:rFonts w:ascii="Arial" w:eastAsia="Times New Roman" w:hAnsi="Arial" w:cs="Arial"/>
          <w:sz w:val="24"/>
          <w:szCs w:val="24"/>
        </w:rPr>
        <w:t xml:space="preserve">Por exemplo, questões que em um momento inicial sejam de competência do aparelho técnico do Estado, podem ganhar relevância perante o corpo social e passar a ser largamente debatidas no seio da comunidade. </w:t>
      </w:r>
      <w:r w:rsidR="00E831F5">
        <w:rPr>
          <w:rFonts w:ascii="Arial" w:eastAsia="Times New Roman" w:hAnsi="Arial" w:cs="Arial"/>
          <w:sz w:val="24"/>
          <w:szCs w:val="24"/>
        </w:rPr>
        <w:t>I</w:t>
      </w:r>
      <w:r>
        <w:rPr>
          <w:rFonts w:ascii="Arial" w:eastAsia="Times New Roman" w:hAnsi="Arial" w:cs="Arial"/>
          <w:sz w:val="24"/>
          <w:szCs w:val="24"/>
        </w:rPr>
        <w:t xml:space="preserve">nformações e o conhecimento tornam-se de conhecimento público. Nestes casos, não é dever do cientista emitir juízos de valores, caprichosamente substituindo ou apropriando-se do poder de definir os rumos da sociedade. </w:t>
      </w:r>
    </w:p>
    <w:p w14:paraId="3DCA12CB" w14:textId="44C4558D" w:rsidR="00D6638E" w:rsidRPr="004B10F9" w:rsidRDefault="0005620A" w:rsidP="00531D2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Afinal, </w:t>
      </w:r>
      <w:r w:rsidR="00531D2E">
        <w:rPr>
          <w:rFonts w:ascii="Arial" w:eastAsia="Times New Roman" w:hAnsi="Arial" w:cs="Arial"/>
          <w:sz w:val="24"/>
          <w:szCs w:val="24"/>
        </w:rPr>
        <w:t xml:space="preserve">sabemos que </w:t>
      </w:r>
      <w:r w:rsidR="00CF0E73">
        <w:rPr>
          <w:rFonts w:ascii="Arial" w:eastAsia="Times New Roman" w:hAnsi="Arial" w:cs="Arial"/>
          <w:sz w:val="24"/>
          <w:szCs w:val="24"/>
        </w:rPr>
        <w:t>n</w:t>
      </w:r>
      <w:r w:rsidR="00D6638E" w:rsidRPr="004B10F9">
        <w:rPr>
          <w:rFonts w:ascii="Arial" w:eastAsia="Times New Roman" w:hAnsi="Arial" w:cs="Arial"/>
          <w:sz w:val="24"/>
          <w:szCs w:val="24"/>
        </w:rPr>
        <w:t xml:space="preserve">um Estado burocrático o poder </w:t>
      </w:r>
      <w:r w:rsidR="00CF0E73">
        <w:rPr>
          <w:rFonts w:ascii="Arial" w:eastAsia="Times New Roman" w:hAnsi="Arial" w:cs="Arial"/>
          <w:sz w:val="24"/>
          <w:szCs w:val="24"/>
        </w:rPr>
        <w:t xml:space="preserve">é </w:t>
      </w:r>
      <w:r w:rsidR="00D6638E" w:rsidRPr="004B10F9">
        <w:rPr>
          <w:rFonts w:ascii="Arial" w:eastAsia="Times New Roman" w:hAnsi="Arial" w:cs="Arial"/>
          <w:sz w:val="24"/>
          <w:szCs w:val="24"/>
        </w:rPr>
        <w:t>ordenado do vértice à base</w:t>
      </w:r>
      <w:r w:rsidR="00CF0E73">
        <w:rPr>
          <w:rFonts w:ascii="Arial" w:eastAsia="Times New Roman" w:hAnsi="Arial" w:cs="Arial"/>
          <w:sz w:val="24"/>
          <w:szCs w:val="24"/>
        </w:rPr>
        <w:t xml:space="preserve"> – o que não é o ideal -</w:t>
      </w:r>
      <w:r w:rsidR="00D6638E" w:rsidRPr="004B10F9">
        <w:rPr>
          <w:rFonts w:ascii="Arial" w:eastAsia="Times New Roman" w:hAnsi="Arial" w:cs="Arial"/>
          <w:sz w:val="24"/>
          <w:szCs w:val="24"/>
        </w:rPr>
        <w:t xml:space="preserve">, diametralmente contrário ao sistema de poder </w:t>
      </w:r>
      <w:r w:rsidR="00D6638E" w:rsidRPr="004B10F9">
        <w:rPr>
          <w:rFonts w:ascii="Arial" w:eastAsia="Times New Roman" w:hAnsi="Arial" w:cs="Arial"/>
          <w:sz w:val="24"/>
          <w:szCs w:val="24"/>
        </w:rPr>
        <w:lastRenderedPageBreak/>
        <w:t>democrático. Em uma sociedade democrática o poder vai da base ao vértice</w:t>
      </w:r>
      <w:r w:rsidR="003F5518">
        <w:rPr>
          <w:rFonts w:ascii="Arial" w:eastAsia="Times New Roman" w:hAnsi="Arial" w:cs="Arial"/>
          <w:sz w:val="24"/>
          <w:szCs w:val="24"/>
        </w:rPr>
        <w:t xml:space="preserve"> (BOBBIO, 1986)</w:t>
      </w:r>
      <w:r w:rsidR="00D6638E" w:rsidRPr="004B10F9">
        <w:rPr>
          <w:rFonts w:ascii="Arial" w:eastAsia="Times New Roman" w:hAnsi="Arial" w:cs="Arial"/>
          <w:sz w:val="24"/>
          <w:szCs w:val="24"/>
        </w:rPr>
        <w:t>.</w:t>
      </w:r>
    </w:p>
    <w:p w14:paraId="6FE2C925" w14:textId="791D917D" w:rsidR="005A1E98" w:rsidRPr="004B10F9" w:rsidRDefault="00D6638E" w:rsidP="005A1E9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Todos estes acontecimentos</w:t>
      </w:r>
      <w:r w:rsidR="00C1171E">
        <w:rPr>
          <w:rFonts w:ascii="Arial" w:eastAsia="Times New Roman" w:hAnsi="Arial" w:cs="Arial"/>
          <w:sz w:val="24"/>
          <w:szCs w:val="24"/>
        </w:rPr>
        <w:t>,</w:t>
      </w:r>
      <w:r w:rsidRPr="004B10F9">
        <w:rPr>
          <w:rFonts w:ascii="Arial" w:eastAsia="Times New Roman" w:hAnsi="Arial" w:cs="Arial"/>
          <w:sz w:val="24"/>
          <w:szCs w:val="24"/>
        </w:rPr>
        <w:t xml:space="preserve"> </w:t>
      </w:r>
      <w:r w:rsidR="00C1171E">
        <w:rPr>
          <w:rFonts w:ascii="Arial" w:eastAsia="Times New Roman" w:hAnsi="Arial" w:cs="Arial"/>
          <w:sz w:val="24"/>
          <w:szCs w:val="24"/>
        </w:rPr>
        <w:t>evidentemente,</w:t>
      </w:r>
      <w:r w:rsidRPr="004B10F9">
        <w:rPr>
          <w:rFonts w:ascii="Arial" w:eastAsia="Times New Roman" w:hAnsi="Arial" w:cs="Arial"/>
          <w:sz w:val="24"/>
          <w:szCs w:val="24"/>
        </w:rPr>
        <w:t xml:space="preserve"> não passaram ao largo do Direito, que foi </w:t>
      </w:r>
      <w:r w:rsidR="00D54F0F">
        <w:rPr>
          <w:rFonts w:ascii="Arial" w:eastAsia="Times New Roman" w:hAnsi="Arial" w:cs="Arial"/>
          <w:sz w:val="24"/>
          <w:szCs w:val="24"/>
        </w:rPr>
        <w:t>se transformando junto com a sociedade.</w:t>
      </w:r>
    </w:p>
    <w:p w14:paraId="6614B4C5" w14:textId="77777777" w:rsidR="00D6638E" w:rsidRPr="004B10F9" w:rsidRDefault="00D6638E" w:rsidP="005A1E98">
      <w:pPr>
        <w:spacing w:after="0" w:line="360" w:lineRule="auto"/>
        <w:ind w:firstLine="709"/>
        <w:jc w:val="both"/>
        <w:rPr>
          <w:rFonts w:ascii="Arial" w:eastAsia="Times New Roman" w:hAnsi="Arial" w:cs="Arial"/>
          <w:sz w:val="24"/>
          <w:szCs w:val="24"/>
        </w:rPr>
      </w:pPr>
    </w:p>
    <w:p w14:paraId="46CAE32A" w14:textId="33DEC48A" w:rsidR="00B76697" w:rsidRPr="00C86582" w:rsidRDefault="00DF6D7E" w:rsidP="00716683">
      <w:pPr>
        <w:pStyle w:val="Ttulo1"/>
        <w:rPr>
          <w:rFonts w:ascii="Arial" w:hAnsi="Arial" w:cs="Arial"/>
          <w:sz w:val="24"/>
          <w:szCs w:val="24"/>
        </w:rPr>
      </w:pPr>
      <w:bookmarkStart w:id="20" w:name="_Toc67330030"/>
      <w:r>
        <w:rPr>
          <w:rFonts w:ascii="Arial" w:eastAsia="Times New Roman" w:hAnsi="Arial" w:cs="Arial"/>
          <w:b/>
          <w:sz w:val="24"/>
          <w:szCs w:val="24"/>
        </w:rPr>
        <w:t>3</w:t>
      </w:r>
      <w:r w:rsidR="00870B19" w:rsidRPr="00C86582">
        <w:rPr>
          <w:rFonts w:ascii="Arial" w:eastAsia="Times New Roman" w:hAnsi="Arial" w:cs="Arial"/>
          <w:b/>
          <w:sz w:val="24"/>
          <w:szCs w:val="24"/>
        </w:rPr>
        <w:t xml:space="preserve"> </w:t>
      </w:r>
      <w:r w:rsidR="00C86582" w:rsidRPr="00C86582">
        <w:rPr>
          <w:rFonts w:ascii="Arial" w:eastAsia="Times New Roman" w:hAnsi="Arial" w:cs="Arial"/>
          <w:b/>
          <w:sz w:val="24"/>
          <w:szCs w:val="24"/>
        </w:rPr>
        <w:t>ESTADO DE DIREITO E JUDICIÁRIO</w:t>
      </w:r>
      <w:bookmarkEnd w:id="20"/>
    </w:p>
    <w:p w14:paraId="5D6FDA3C" w14:textId="77777777" w:rsidR="00C86582" w:rsidRPr="00C86582" w:rsidRDefault="00C86582">
      <w:pPr>
        <w:spacing w:after="0" w:line="360" w:lineRule="auto"/>
        <w:ind w:firstLine="709"/>
        <w:jc w:val="both"/>
        <w:rPr>
          <w:rFonts w:ascii="Arial" w:eastAsia="Times New Roman" w:hAnsi="Arial" w:cs="Arial"/>
          <w:sz w:val="24"/>
          <w:szCs w:val="24"/>
        </w:rPr>
      </w:pPr>
    </w:p>
    <w:p w14:paraId="7079A157" w14:textId="33A7FA8B" w:rsidR="00B76697" w:rsidRDefault="002C2C17">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Atualmente o</w:t>
      </w:r>
      <w:r w:rsidR="00870B19" w:rsidRPr="00C86582">
        <w:rPr>
          <w:rFonts w:ascii="Arial" w:eastAsia="Times New Roman" w:hAnsi="Arial" w:cs="Arial"/>
          <w:sz w:val="24"/>
          <w:szCs w:val="24"/>
        </w:rPr>
        <w:t xml:space="preserve"> termo </w:t>
      </w:r>
      <w:r w:rsidR="00870B19" w:rsidRPr="00C86582">
        <w:rPr>
          <w:rFonts w:ascii="Arial" w:eastAsia="Times New Roman" w:hAnsi="Arial" w:cs="Arial"/>
          <w:i/>
          <w:sz w:val="24"/>
          <w:szCs w:val="24"/>
        </w:rPr>
        <w:t>Judicialização</w:t>
      </w:r>
      <w:r w:rsidR="00870B19" w:rsidRPr="00C86582">
        <w:rPr>
          <w:rFonts w:ascii="Arial" w:eastAsia="Times New Roman" w:hAnsi="Arial" w:cs="Arial"/>
          <w:sz w:val="24"/>
          <w:szCs w:val="24"/>
        </w:rPr>
        <w:t xml:space="preserve"> é um termo corriqueiro na prática jurídica e até intuitivo para quem lida com ela. Mas quais são os contornos semânticos que o termo abarca? Neste contexto de </w:t>
      </w:r>
      <w:proofErr w:type="spellStart"/>
      <w:r w:rsidR="00870B19" w:rsidRPr="00C86582">
        <w:rPr>
          <w:rFonts w:ascii="Arial" w:eastAsia="Times New Roman" w:hAnsi="Arial" w:cs="Arial"/>
          <w:sz w:val="24"/>
          <w:szCs w:val="24"/>
        </w:rPr>
        <w:t>neoconstitucionalismo</w:t>
      </w:r>
      <w:proofErr w:type="spellEnd"/>
      <w:r w:rsidR="00870B19" w:rsidRPr="00C86582">
        <w:rPr>
          <w:rFonts w:ascii="Arial" w:eastAsia="Times New Roman" w:hAnsi="Arial" w:cs="Arial"/>
          <w:sz w:val="24"/>
          <w:szCs w:val="24"/>
        </w:rPr>
        <w:t xml:space="preserve">, Barroso vai nos explicar que o termo </w:t>
      </w:r>
      <w:r w:rsidR="00870B19" w:rsidRPr="00C86582">
        <w:rPr>
          <w:rFonts w:ascii="Arial" w:eastAsia="Times New Roman" w:hAnsi="Arial" w:cs="Arial"/>
          <w:i/>
          <w:sz w:val="24"/>
          <w:szCs w:val="24"/>
        </w:rPr>
        <w:t>judicialização</w:t>
      </w:r>
      <w:r w:rsidR="00870B19" w:rsidRPr="00C86582">
        <w:rPr>
          <w:rFonts w:ascii="Arial" w:eastAsia="Times New Roman" w:hAnsi="Arial" w:cs="Arial"/>
          <w:sz w:val="24"/>
          <w:szCs w:val="24"/>
        </w:rPr>
        <w:t xml:space="preserve"> é no sentido ou na possibilidade de que questões que contenham repercussão política ou social haja um deslocamento natural de seu foco de decisão nas instâncias políticas tradicionais para o Poder Judiciário</w:t>
      </w:r>
      <w:r w:rsidR="001B6764">
        <w:rPr>
          <w:rFonts w:ascii="Arial" w:eastAsia="Times New Roman" w:hAnsi="Arial" w:cs="Arial"/>
          <w:sz w:val="24"/>
          <w:szCs w:val="24"/>
        </w:rPr>
        <w:t xml:space="preserve">. </w:t>
      </w:r>
      <w:r w:rsidR="0005202F">
        <w:rPr>
          <w:rFonts w:ascii="Arial" w:eastAsia="Times New Roman" w:hAnsi="Arial" w:cs="Arial"/>
          <w:sz w:val="24"/>
          <w:szCs w:val="24"/>
        </w:rPr>
        <w:t>(</w:t>
      </w:r>
      <w:r w:rsidR="007E7CA9">
        <w:rPr>
          <w:rFonts w:ascii="Arial" w:eastAsia="Times New Roman" w:hAnsi="Arial" w:cs="Arial"/>
          <w:i/>
          <w:iCs/>
          <w:sz w:val="24"/>
          <w:szCs w:val="24"/>
        </w:rPr>
        <w:t>Judicialização</w:t>
      </w:r>
      <w:r w:rsidR="001B6764">
        <w:rPr>
          <w:rFonts w:ascii="Arial" w:eastAsia="Times New Roman" w:hAnsi="Arial" w:cs="Arial"/>
          <w:i/>
          <w:iCs/>
          <w:sz w:val="24"/>
          <w:szCs w:val="24"/>
        </w:rPr>
        <w:t>...</w:t>
      </w:r>
      <w:r w:rsidR="0005202F">
        <w:rPr>
          <w:rFonts w:ascii="Arial" w:eastAsia="Times New Roman" w:hAnsi="Arial" w:cs="Arial"/>
          <w:sz w:val="24"/>
          <w:szCs w:val="24"/>
        </w:rPr>
        <w:t>)</w:t>
      </w:r>
      <w:r w:rsidR="00870B19" w:rsidRPr="00C86582">
        <w:rPr>
          <w:rFonts w:ascii="Arial" w:eastAsia="Times New Roman" w:hAnsi="Arial" w:cs="Arial"/>
          <w:sz w:val="24"/>
          <w:szCs w:val="24"/>
        </w:rPr>
        <w:t xml:space="preserve"> </w:t>
      </w:r>
    </w:p>
    <w:p w14:paraId="5B53A89A" w14:textId="3C892C64" w:rsidR="00D92942" w:rsidRDefault="00423E99" w:rsidP="00D92942">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Estaria justificada atualmente a</w:t>
      </w:r>
      <w:r w:rsidRPr="004B10F9">
        <w:rPr>
          <w:rFonts w:ascii="Arial" w:eastAsia="Times New Roman" w:hAnsi="Arial" w:cs="Arial"/>
          <w:sz w:val="24"/>
          <w:szCs w:val="24"/>
        </w:rPr>
        <w:t xml:space="preserve"> incursão </w:t>
      </w:r>
      <w:r>
        <w:rPr>
          <w:rFonts w:ascii="Arial" w:eastAsia="Times New Roman" w:hAnsi="Arial" w:cs="Arial"/>
          <w:sz w:val="24"/>
          <w:szCs w:val="24"/>
        </w:rPr>
        <w:t xml:space="preserve">mais incisiva do Judiciário </w:t>
      </w:r>
      <w:r w:rsidRPr="004B10F9">
        <w:rPr>
          <w:rFonts w:ascii="Arial" w:eastAsia="Times New Roman" w:hAnsi="Arial" w:cs="Arial"/>
          <w:sz w:val="24"/>
          <w:szCs w:val="24"/>
        </w:rPr>
        <w:t>no mundo político</w:t>
      </w:r>
      <w:r>
        <w:rPr>
          <w:rFonts w:ascii="Arial" w:eastAsia="Times New Roman" w:hAnsi="Arial" w:cs="Arial"/>
          <w:sz w:val="24"/>
          <w:szCs w:val="24"/>
        </w:rPr>
        <w:t xml:space="preserve">, justamente </w:t>
      </w:r>
      <w:r w:rsidRPr="004B10F9">
        <w:rPr>
          <w:rFonts w:ascii="Arial" w:eastAsia="Times New Roman" w:hAnsi="Arial" w:cs="Arial"/>
          <w:sz w:val="24"/>
          <w:szCs w:val="24"/>
        </w:rPr>
        <w:t>em razão da crise da representação política que vivemos</w:t>
      </w:r>
      <w:r>
        <w:rPr>
          <w:rFonts w:ascii="Arial" w:eastAsia="Times New Roman" w:hAnsi="Arial" w:cs="Arial"/>
          <w:sz w:val="24"/>
          <w:szCs w:val="24"/>
        </w:rPr>
        <w:t>. (BARROSO, 2015)</w:t>
      </w:r>
      <w:r w:rsidRPr="004B10F9">
        <w:rPr>
          <w:rFonts w:ascii="Arial" w:eastAsia="Times New Roman" w:hAnsi="Arial" w:cs="Arial"/>
          <w:sz w:val="24"/>
          <w:szCs w:val="24"/>
        </w:rPr>
        <w:t xml:space="preserve"> Afinal, “</w:t>
      </w:r>
      <w:r w:rsidR="002B14AA">
        <w:rPr>
          <w:rFonts w:ascii="Arial" w:eastAsia="Times New Roman" w:hAnsi="Arial" w:cs="Arial"/>
          <w:sz w:val="24"/>
          <w:szCs w:val="24"/>
        </w:rPr>
        <w:t>e</w:t>
      </w:r>
      <w:r w:rsidRPr="004B10F9">
        <w:rPr>
          <w:rFonts w:ascii="Arial" w:eastAsia="Times New Roman" w:hAnsi="Arial" w:cs="Arial"/>
          <w:sz w:val="24"/>
          <w:szCs w:val="24"/>
        </w:rPr>
        <w:t xml:space="preserve">m um país com o histórico do nosso, a possibilidade de assistir onze pessoas </w:t>
      </w:r>
      <w:proofErr w:type="gramStart"/>
      <w:r w:rsidRPr="004B10F9">
        <w:rPr>
          <w:rFonts w:ascii="Arial" w:eastAsia="Times New Roman" w:hAnsi="Arial" w:cs="Arial"/>
          <w:sz w:val="24"/>
          <w:szCs w:val="24"/>
        </w:rPr>
        <w:t>bem preparadas</w:t>
      </w:r>
      <w:proofErr w:type="gramEnd"/>
      <w:r w:rsidRPr="004B10F9">
        <w:rPr>
          <w:rFonts w:ascii="Arial" w:eastAsia="Times New Roman" w:hAnsi="Arial" w:cs="Arial"/>
          <w:sz w:val="24"/>
          <w:szCs w:val="24"/>
        </w:rPr>
        <w:t xml:space="preserve"> e bem intencionadas decidindo questões nacionais é uma boa imagem.”.</w:t>
      </w:r>
      <w:r w:rsidR="00D92942" w:rsidRPr="00D92942">
        <w:rPr>
          <w:rFonts w:ascii="Arial" w:eastAsia="Times New Roman" w:hAnsi="Arial" w:cs="Arial"/>
          <w:sz w:val="24"/>
          <w:szCs w:val="24"/>
        </w:rPr>
        <w:t xml:space="preserve"> </w:t>
      </w:r>
      <w:r w:rsidR="00D92942">
        <w:rPr>
          <w:rFonts w:ascii="Arial" w:eastAsia="Times New Roman" w:hAnsi="Arial" w:cs="Arial"/>
          <w:sz w:val="24"/>
          <w:szCs w:val="24"/>
        </w:rPr>
        <w:t xml:space="preserve">(BARROSO, </w:t>
      </w:r>
      <w:r w:rsidR="00D92942" w:rsidRPr="00D92942">
        <w:rPr>
          <w:rFonts w:ascii="Arial" w:eastAsia="Times New Roman" w:hAnsi="Arial" w:cs="Arial"/>
          <w:i/>
          <w:iCs/>
          <w:sz w:val="24"/>
          <w:szCs w:val="24"/>
        </w:rPr>
        <w:t>Judicialização</w:t>
      </w:r>
      <w:r w:rsidR="00D92942">
        <w:rPr>
          <w:rFonts w:ascii="Arial" w:eastAsia="Times New Roman" w:hAnsi="Arial" w:cs="Arial"/>
          <w:sz w:val="24"/>
          <w:szCs w:val="24"/>
        </w:rPr>
        <w:t>)</w:t>
      </w:r>
      <w:r w:rsidR="00D92942" w:rsidRPr="00C86582">
        <w:rPr>
          <w:rFonts w:ascii="Arial" w:eastAsia="Times New Roman" w:hAnsi="Arial" w:cs="Arial"/>
          <w:sz w:val="24"/>
          <w:szCs w:val="24"/>
        </w:rPr>
        <w:t xml:space="preserve"> </w:t>
      </w:r>
    </w:p>
    <w:p w14:paraId="470D4086" w14:textId="74AA8BCB" w:rsidR="00C86582" w:rsidRDefault="00C86582">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Mas </w:t>
      </w:r>
      <w:r w:rsidR="00C917D9">
        <w:rPr>
          <w:rFonts w:ascii="Arial" w:eastAsia="Times New Roman" w:hAnsi="Arial" w:cs="Arial"/>
          <w:sz w:val="24"/>
          <w:szCs w:val="24"/>
        </w:rPr>
        <w:t>este</w:t>
      </w:r>
      <w:r>
        <w:rPr>
          <w:rFonts w:ascii="Arial" w:eastAsia="Times New Roman" w:hAnsi="Arial" w:cs="Arial"/>
          <w:sz w:val="24"/>
          <w:szCs w:val="24"/>
        </w:rPr>
        <w:t xml:space="preserve"> seria </w:t>
      </w:r>
      <w:r w:rsidR="001B6764">
        <w:rPr>
          <w:rFonts w:ascii="Arial" w:eastAsia="Times New Roman" w:hAnsi="Arial" w:cs="Arial"/>
          <w:sz w:val="24"/>
          <w:szCs w:val="24"/>
        </w:rPr>
        <w:t xml:space="preserve">propriamente </w:t>
      </w:r>
      <w:r w:rsidR="00423E99">
        <w:rPr>
          <w:rFonts w:ascii="Arial" w:eastAsia="Times New Roman" w:hAnsi="Arial" w:cs="Arial"/>
          <w:sz w:val="24"/>
          <w:szCs w:val="24"/>
        </w:rPr>
        <w:t>o</w:t>
      </w:r>
      <w:r>
        <w:rPr>
          <w:rFonts w:ascii="Arial" w:eastAsia="Times New Roman" w:hAnsi="Arial" w:cs="Arial"/>
          <w:sz w:val="24"/>
          <w:szCs w:val="24"/>
        </w:rPr>
        <w:t xml:space="preserve"> </w:t>
      </w:r>
      <w:r w:rsidRPr="001B6764">
        <w:rPr>
          <w:rFonts w:ascii="Arial" w:eastAsia="Times New Roman" w:hAnsi="Arial" w:cs="Arial"/>
          <w:i/>
          <w:iCs/>
          <w:sz w:val="24"/>
          <w:szCs w:val="24"/>
        </w:rPr>
        <w:t xml:space="preserve">Estado </w:t>
      </w:r>
      <w:r w:rsidR="00C917D9" w:rsidRPr="001B6764">
        <w:rPr>
          <w:rFonts w:ascii="Arial" w:eastAsia="Times New Roman" w:hAnsi="Arial" w:cs="Arial"/>
          <w:i/>
          <w:iCs/>
          <w:sz w:val="24"/>
          <w:szCs w:val="24"/>
        </w:rPr>
        <w:t xml:space="preserve">Democrático </w:t>
      </w:r>
      <w:r w:rsidRPr="001B6764">
        <w:rPr>
          <w:rFonts w:ascii="Arial" w:eastAsia="Times New Roman" w:hAnsi="Arial" w:cs="Arial"/>
          <w:i/>
          <w:iCs/>
          <w:sz w:val="24"/>
          <w:szCs w:val="24"/>
        </w:rPr>
        <w:t>de Direito</w:t>
      </w:r>
      <w:r>
        <w:rPr>
          <w:rFonts w:ascii="Arial" w:eastAsia="Times New Roman" w:hAnsi="Arial" w:cs="Arial"/>
          <w:sz w:val="24"/>
          <w:szCs w:val="24"/>
        </w:rPr>
        <w:t>?</w:t>
      </w:r>
    </w:p>
    <w:p w14:paraId="1616AD46" w14:textId="77777777" w:rsidR="002C2C17" w:rsidRPr="00C86582" w:rsidRDefault="002C2C17">
      <w:pPr>
        <w:spacing w:after="0" w:line="360" w:lineRule="auto"/>
        <w:ind w:firstLine="709"/>
        <w:jc w:val="both"/>
        <w:rPr>
          <w:rFonts w:ascii="Arial" w:eastAsia="Times New Roman" w:hAnsi="Arial" w:cs="Arial"/>
          <w:sz w:val="24"/>
          <w:szCs w:val="24"/>
        </w:rPr>
      </w:pPr>
    </w:p>
    <w:p w14:paraId="1905B1F1" w14:textId="5A936D52" w:rsidR="00B76697" w:rsidRPr="004B10F9" w:rsidRDefault="00DF6D7E" w:rsidP="00716683">
      <w:pPr>
        <w:pStyle w:val="Ttulo1"/>
        <w:rPr>
          <w:rFonts w:ascii="Arial" w:eastAsia="Times New Roman" w:hAnsi="Arial" w:cs="Arial"/>
          <w:i/>
          <w:sz w:val="24"/>
          <w:szCs w:val="24"/>
        </w:rPr>
      </w:pPr>
      <w:bookmarkStart w:id="21" w:name="_Toc67330031"/>
      <w:r>
        <w:rPr>
          <w:rFonts w:ascii="Arial" w:eastAsia="Times New Roman" w:hAnsi="Arial" w:cs="Arial"/>
          <w:i/>
          <w:sz w:val="24"/>
          <w:szCs w:val="24"/>
        </w:rPr>
        <w:t>3</w:t>
      </w:r>
      <w:r w:rsidR="00870B19" w:rsidRPr="004B10F9">
        <w:rPr>
          <w:rFonts w:ascii="Arial" w:eastAsia="Times New Roman" w:hAnsi="Arial" w:cs="Arial"/>
          <w:i/>
          <w:sz w:val="24"/>
          <w:szCs w:val="24"/>
        </w:rPr>
        <w:t>.1 Judicialização</w:t>
      </w:r>
      <w:r w:rsidR="009B4A63" w:rsidRPr="004B10F9">
        <w:rPr>
          <w:rFonts w:ascii="Arial" w:eastAsia="Times New Roman" w:hAnsi="Arial" w:cs="Arial"/>
          <w:i/>
          <w:sz w:val="24"/>
          <w:szCs w:val="24"/>
        </w:rPr>
        <w:t xml:space="preserve"> e questão históricas</w:t>
      </w:r>
      <w:bookmarkEnd w:id="21"/>
    </w:p>
    <w:p w14:paraId="0FA6F3E6" w14:textId="77777777" w:rsidR="002C2C17" w:rsidRDefault="002C2C17" w:rsidP="003B7573">
      <w:pPr>
        <w:shd w:val="clear" w:color="auto" w:fill="FFFFFF"/>
        <w:ind w:firstLine="340"/>
        <w:jc w:val="both"/>
        <w:rPr>
          <w:rFonts w:ascii="Arial" w:hAnsi="Arial" w:cs="Arial"/>
          <w:color w:val="000000"/>
          <w:sz w:val="24"/>
          <w:szCs w:val="24"/>
        </w:rPr>
      </w:pPr>
    </w:p>
    <w:p w14:paraId="661B033D" w14:textId="4CEAE60A" w:rsidR="00891095" w:rsidRDefault="003B7573" w:rsidP="002C2C17">
      <w:pPr>
        <w:spacing w:after="0" w:line="360" w:lineRule="auto"/>
        <w:ind w:firstLine="709"/>
        <w:jc w:val="both"/>
        <w:rPr>
          <w:rFonts w:ascii="Arial" w:eastAsia="Times New Roman" w:hAnsi="Arial" w:cs="Arial"/>
          <w:sz w:val="24"/>
          <w:szCs w:val="24"/>
        </w:rPr>
      </w:pPr>
      <w:r w:rsidRPr="002C2C17">
        <w:rPr>
          <w:rFonts w:ascii="Arial" w:eastAsia="Times New Roman" w:hAnsi="Arial" w:cs="Arial"/>
          <w:sz w:val="24"/>
          <w:szCs w:val="24"/>
        </w:rPr>
        <w:t xml:space="preserve">Da Inglaterra o princípio da </w:t>
      </w:r>
      <w:proofErr w:type="spellStart"/>
      <w:r w:rsidRPr="002C2C17">
        <w:rPr>
          <w:rFonts w:ascii="Arial" w:eastAsia="Times New Roman" w:hAnsi="Arial" w:cs="Arial"/>
          <w:i/>
          <w:iCs/>
          <w:sz w:val="24"/>
          <w:szCs w:val="24"/>
        </w:rPr>
        <w:t>rule</w:t>
      </w:r>
      <w:proofErr w:type="spellEnd"/>
      <w:r w:rsidRPr="002C2C17">
        <w:rPr>
          <w:rFonts w:ascii="Arial" w:eastAsia="Times New Roman" w:hAnsi="Arial" w:cs="Arial"/>
          <w:i/>
          <w:iCs/>
          <w:sz w:val="24"/>
          <w:szCs w:val="24"/>
        </w:rPr>
        <w:t xml:space="preserve"> </w:t>
      </w:r>
      <w:proofErr w:type="spellStart"/>
      <w:r w:rsidRPr="002C2C17">
        <w:rPr>
          <w:rFonts w:ascii="Arial" w:eastAsia="Times New Roman" w:hAnsi="Arial" w:cs="Arial"/>
          <w:i/>
          <w:iCs/>
          <w:sz w:val="24"/>
          <w:szCs w:val="24"/>
        </w:rPr>
        <w:t>of</w:t>
      </w:r>
      <w:proofErr w:type="spellEnd"/>
      <w:r w:rsidRPr="002C2C17">
        <w:rPr>
          <w:rFonts w:ascii="Arial" w:eastAsia="Times New Roman" w:hAnsi="Arial" w:cs="Arial"/>
          <w:i/>
          <w:iCs/>
          <w:sz w:val="24"/>
          <w:szCs w:val="24"/>
        </w:rPr>
        <w:t xml:space="preserve"> </w:t>
      </w:r>
      <w:proofErr w:type="spellStart"/>
      <w:r w:rsidRPr="002C2C17">
        <w:rPr>
          <w:rFonts w:ascii="Arial" w:eastAsia="Times New Roman" w:hAnsi="Arial" w:cs="Arial"/>
          <w:i/>
          <w:iCs/>
          <w:sz w:val="24"/>
          <w:szCs w:val="24"/>
        </w:rPr>
        <w:t>law</w:t>
      </w:r>
      <w:proofErr w:type="spellEnd"/>
      <w:r w:rsidRPr="002C2C17">
        <w:rPr>
          <w:rFonts w:ascii="Arial" w:eastAsia="Times New Roman" w:hAnsi="Arial" w:cs="Arial"/>
          <w:sz w:val="24"/>
          <w:szCs w:val="24"/>
        </w:rPr>
        <w:t xml:space="preserve"> </w:t>
      </w:r>
      <w:r w:rsidR="00C917D9">
        <w:rPr>
          <w:rFonts w:ascii="Arial" w:eastAsia="Times New Roman" w:hAnsi="Arial" w:cs="Arial"/>
          <w:sz w:val="24"/>
          <w:szCs w:val="24"/>
        </w:rPr>
        <w:t>espalha-se</w:t>
      </w:r>
      <w:r w:rsidRPr="002C2C17">
        <w:rPr>
          <w:rFonts w:ascii="Arial" w:eastAsia="Times New Roman" w:hAnsi="Arial" w:cs="Arial"/>
          <w:sz w:val="24"/>
          <w:szCs w:val="24"/>
        </w:rPr>
        <w:t xml:space="preserve"> para as doutrinas jurídicas dos estados continentais</w:t>
      </w:r>
      <w:r w:rsidR="00990DD6">
        <w:rPr>
          <w:rFonts w:ascii="Arial" w:eastAsia="Times New Roman" w:hAnsi="Arial" w:cs="Arial"/>
          <w:sz w:val="24"/>
          <w:szCs w:val="24"/>
        </w:rPr>
        <w:t>,</w:t>
      </w:r>
      <w:r w:rsidRPr="002C2C17">
        <w:rPr>
          <w:rFonts w:ascii="Arial" w:eastAsia="Times New Roman" w:hAnsi="Arial" w:cs="Arial"/>
          <w:sz w:val="24"/>
          <w:szCs w:val="24"/>
        </w:rPr>
        <w:t xml:space="preserve"> dando origem à doutrina </w:t>
      </w:r>
      <w:r w:rsidR="00990DD6">
        <w:rPr>
          <w:rFonts w:ascii="Arial" w:eastAsia="Times New Roman" w:hAnsi="Arial" w:cs="Arial"/>
          <w:sz w:val="24"/>
          <w:szCs w:val="24"/>
        </w:rPr>
        <w:t>a</w:t>
      </w:r>
      <w:r w:rsidRPr="002C2C17">
        <w:rPr>
          <w:rFonts w:ascii="Arial" w:eastAsia="Times New Roman" w:hAnsi="Arial" w:cs="Arial"/>
          <w:sz w:val="24"/>
          <w:szCs w:val="24"/>
        </w:rPr>
        <w:t xml:space="preserve">o </w:t>
      </w:r>
      <w:r w:rsidR="00990DD6" w:rsidRPr="00990DD6">
        <w:rPr>
          <w:rFonts w:ascii="Arial" w:eastAsia="Times New Roman" w:hAnsi="Arial" w:cs="Arial"/>
          <w:i/>
          <w:iCs/>
          <w:sz w:val="24"/>
          <w:szCs w:val="24"/>
        </w:rPr>
        <w:t>E</w:t>
      </w:r>
      <w:r w:rsidRPr="00990DD6">
        <w:rPr>
          <w:rFonts w:ascii="Arial" w:eastAsia="Times New Roman" w:hAnsi="Arial" w:cs="Arial"/>
          <w:i/>
          <w:iCs/>
          <w:sz w:val="24"/>
          <w:szCs w:val="24"/>
        </w:rPr>
        <w:t xml:space="preserve">stado de </w:t>
      </w:r>
      <w:r w:rsidR="00990DD6" w:rsidRPr="00990DD6">
        <w:rPr>
          <w:rFonts w:ascii="Arial" w:eastAsia="Times New Roman" w:hAnsi="Arial" w:cs="Arial"/>
          <w:i/>
          <w:iCs/>
          <w:sz w:val="24"/>
          <w:szCs w:val="24"/>
        </w:rPr>
        <w:t>D</w:t>
      </w:r>
      <w:r w:rsidRPr="00990DD6">
        <w:rPr>
          <w:rFonts w:ascii="Arial" w:eastAsia="Times New Roman" w:hAnsi="Arial" w:cs="Arial"/>
          <w:i/>
          <w:iCs/>
          <w:sz w:val="24"/>
          <w:szCs w:val="24"/>
        </w:rPr>
        <w:t>ireito</w:t>
      </w:r>
      <w:r w:rsidRPr="002C2C17">
        <w:rPr>
          <w:rFonts w:ascii="Arial" w:eastAsia="Times New Roman" w:hAnsi="Arial" w:cs="Arial"/>
          <w:sz w:val="24"/>
          <w:szCs w:val="24"/>
        </w:rPr>
        <w:t xml:space="preserve">, isto é, do estado que tem como princípio inspirador a subordinação de todo poder ao </w:t>
      </w:r>
      <w:r w:rsidR="00990DD6">
        <w:rPr>
          <w:rFonts w:ascii="Arial" w:eastAsia="Times New Roman" w:hAnsi="Arial" w:cs="Arial"/>
          <w:sz w:val="24"/>
          <w:szCs w:val="24"/>
        </w:rPr>
        <w:t>D</w:t>
      </w:r>
      <w:r w:rsidRPr="002C2C17">
        <w:rPr>
          <w:rFonts w:ascii="Arial" w:eastAsia="Times New Roman" w:hAnsi="Arial" w:cs="Arial"/>
          <w:sz w:val="24"/>
          <w:szCs w:val="24"/>
        </w:rPr>
        <w:t>ireito, através d</w:t>
      </w:r>
      <w:r w:rsidR="002B14AA">
        <w:rPr>
          <w:rFonts w:ascii="Arial" w:eastAsia="Times New Roman" w:hAnsi="Arial" w:cs="Arial"/>
          <w:sz w:val="24"/>
          <w:szCs w:val="24"/>
        </w:rPr>
        <w:t>o</w:t>
      </w:r>
      <w:r w:rsidRPr="002C2C17">
        <w:rPr>
          <w:rFonts w:ascii="Arial" w:eastAsia="Times New Roman" w:hAnsi="Arial" w:cs="Arial"/>
          <w:sz w:val="24"/>
          <w:szCs w:val="24"/>
        </w:rPr>
        <w:t xml:space="preserve"> processo de legalização de toda ação de governo</w:t>
      </w:r>
      <w:r w:rsidR="00C917D9">
        <w:rPr>
          <w:rFonts w:ascii="Arial" w:eastAsia="Times New Roman" w:hAnsi="Arial" w:cs="Arial"/>
          <w:sz w:val="24"/>
          <w:szCs w:val="24"/>
        </w:rPr>
        <w:t xml:space="preserve">. </w:t>
      </w:r>
      <w:r w:rsidR="00E831F5">
        <w:rPr>
          <w:rFonts w:ascii="Arial" w:eastAsia="Times New Roman" w:hAnsi="Arial" w:cs="Arial"/>
          <w:sz w:val="24"/>
          <w:szCs w:val="24"/>
        </w:rPr>
        <w:t>Este é o m</w:t>
      </w:r>
      <w:r w:rsidR="00C917D9">
        <w:rPr>
          <w:rFonts w:ascii="Arial" w:eastAsia="Times New Roman" w:hAnsi="Arial" w:cs="Arial"/>
          <w:sz w:val="24"/>
          <w:szCs w:val="24"/>
        </w:rPr>
        <w:t xml:space="preserve">ovimento </w:t>
      </w:r>
      <w:r w:rsidR="00990DD6">
        <w:rPr>
          <w:rFonts w:ascii="Arial" w:eastAsia="Times New Roman" w:hAnsi="Arial" w:cs="Arial"/>
          <w:sz w:val="24"/>
          <w:szCs w:val="24"/>
        </w:rPr>
        <w:t xml:space="preserve">denominada de </w:t>
      </w:r>
      <w:r w:rsidRPr="00990DD6">
        <w:rPr>
          <w:rFonts w:ascii="Arial" w:eastAsia="Times New Roman" w:hAnsi="Arial" w:cs="Arial"/>
          <w:i/>
          <w:iCs/>
          <w:sz w:val="24"/>
          <w:szCs w:val="24"/>
        </w:rPr>
        <w:t>constitucionalismo</w:t>
      </w:r>
      <w:r w:rsidR="00C917D9">
        <w:rPr>
          <w:rFonts w:ascii="Arial" w:eastAsia="Times New Roman" w:hAnsi="Arial" w:cs="Arial"/>
          <w:sz w:val="24"/>
          <w:szCs w:val="24"/>
        </w:rPr>
        <w:t>, conforme já visto</w:t>
      </w:r>
      <w:r w:rsidRPr="002C2C17">
        <w:rPr>
          <w:rFonts w:ascii="Arial" w:eastAsia="Times New Roman" w:hAnsi="Arial" w:cs="Arial"/>
          <w:sz w:val="24"/>
          <w:szCs w:val="24"/>
        </w:rPr>
        <w:t xml:space="preserve">. </w:t>
      </w:r>
    </w:p>
    <w:p w14:paraId="3699827A" w14:textId="4E9DB272" w:rsidR="00D6638E" w:rsidRPr="004B10F9" w:rsidRDefault="00D6638E"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Enquanto na </w:t>
      </w:r>
      <w:r w:rsidRPr="004B10F9">
        <w:rPr>
          <w:rFonts w:ascii="Arial" w:eastAsia="Times New Roman" w:hAnsi="Arial" w:cs="Arial"/>
          <w:i/>
          <w:iCs/>
          <w:sz w:val="24"/>
          <w:szCs w:val="24"/>
        </w:rPr>
        <w:t xml:space="preserve">common </w:t>
      </w:r>
      <w:proofErr w:type="spellStart"/>
      <w:r w:rsidRPr="004B10F9">
        <w:rPr>
          <w:rFonts w:ascii="Arial" w:eastAsia="Times New Roman" w:hAnsi="Arial" w:cs="Arial"/>
          <w:i/>
          <w:iCs/>
          <w:sz w:val="24"/>
          <w:szCs w:val="24"/>
        </w:rPr>
        <w:t>law</w:t>
      </w:r>
      <w:proofErr w:type="spellEnd"/>
      <w:r w:rsidRPr="004B10F9">
        <w:rPr>
          <w:rFonts w:ascii="Arial" w:eastAsia="Times New Roman" w:hAnsi="Arial" w:cs="Arial"/>
          <w:sz w:val="24"/>
          <w:szCs w:val="24"/>
        </w:rPr>
        <w:t xml:space="preserve"> a filosofia natural experimentava a transformação pelo conhecimento científico de Hobbes, na Alemanha isto só veio com Kant e Hegel, com a positivação do ordenamento.</w:t>
      </w:r>
    </w:p>
    <w:p w14:paraId="3A2F4E73" w14:textId="6D517332" w:rsidR="00D6638E" w:rsidRPr="004B10F9" w:rsidRDefault="009B4A63"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Na Alemanha houve certo</w:t>
      </w:r>
      <w:r w:rsidR="00D6638E" w:rsidRPr="004B10F9">
        <w:rPr>
          <w:rFonts w:ascii="Arial" w:eastAsia="Times New Roman" w:hAnsi="Arial" w:cs="Arial"/>
          <w:sz w:val="24"/>
          <w:szCs w:val="24"/>
        </w:rPr>
        <w:t xml:space="preserve"> problema da positivação unitária do direito</w:t>
      </w:r>
      <w:r w:rsidRPr="004B10F9">
        <w:rPr>
          <w:rFonts w:ascii="Arial" w:eastAsia="Times New Roman" w:hAnsi="Arial" w:cs="Arial"/>
          <w:sz w:val="24"/>
          <w:szCs w:val="24"/>
        </w:rPr>
        <w:t>, face a</w:t>
      </w:r>
      <w:r w:rsidR="00D6638E" w:rsidRPr="004B10F9">
        <w:rPr>
          <w:rFonts w:ascii="Arial" w:eastAsia="Times New Roman" w:hAnsi="Arial" w:cs="Arial"/>
          <w:sz w:val="24"/>
          <w:szCs w:val="24"/>
        </w:rPr>
        <w:t xml:space="preserve"> desconfiança com a atividade política legislativa dos reis e príncipes, pois o contexto era muito diferente daquele da França pós-revolucionária.</w:t>
      </w:r>
    </w:p>
    <w:p w14:paraId="374F7C13" w14:textId="71290291" w:rsidR="00D6638E" w:rsidRPr="004B10F9" w:rsidRDefault="00D6638E"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Acabou sendo muito positivo o movimento do </w:t>
      </w:r>
      <w:r w:rsidRPr="00C917D9">
        <w:rPr>
          <w:rFonts w:ascii="Arial" w:eastAsia="Times New Roman" w:hAnsi="Arial" w:cs="Arial"/>
          <w:i/>
          <w:iCs/>
          <w:sz w:val="24"/>
          <w:szCs w:val="24"/>
        </w:rPr>
        <w:t>positivismo</w:t>
      </w:r>
      <w:r w:rsidRPr="004B10F9">
        <w:rPr>
          <w:rFonts w:ascii="Arial" w:eastAsia="Times New Roman" w:hAnsi="Arial" w:cs="Arial"/>
          <w:sz w:val="24"/>
          <w:szCs w:val="24"/>
        </w:rPr>
        <w:t xml:space="preserve"> em transformar o Direito em um todo ordenado, organizado e coerente. Haveria uma grande conexão que formaria uma grande unidade.</w:t>
      </w:r>
      <w:r w:rsidR="009B4A63" w:rsidRPr="004B10F9">
        <w:rPr>
          <w:rFonts w:ascii="Arial" w:eastAsia="Times New Roman" w:hAnsi="Arial" w:cs="Arial"/>
          <w:sz w:val="24"/>
          <w:szCs w:val="24"/>
        </w:rPr>
        <w:t xml:space="preserve"> </w:t>
      </w:r>
      <w:r w:rsidRPr="004B10F9">
        <w:rPr>
          <w:rFonts w:ascii="Arial" w:eastAsia="Times New Roman" w:hAnsi="Arial" w:cs="Arial"/>
          <w:sz w:val="24"/>
          <w:szCs w:val="24"/>
        </w:rPr>
        <w:t xml:space="preserve">Como a </w:t>
      </w:r>
      <w:r w:rsidRPr="00C917D9">
        <w:rPr>
          <w:rFonts w:ascii="Arial" w:eastAsia="Times New Roman" w:hAnsi="Arial" w:cs="Arial"/>
          <w:i/>
          <w:iCs/>
          <w:sz w:val="24"/>
          <w:szCs w:val="24"/>
        </w:rPr>
        <w:t>ciência natural</w:t>
      </w:r>
      <w:r w:rsidRPr="004B10F9">
        <w:rPr>
          <w:rFonts w:ascii="Arial" w:eastAsia="Times New Roman" w:hAnsi="Arial" w:cs="Arial"/>
          <w:sz w:val="24"/>
          <w:szCs w:val="24"/>
        </w:rPr>
        <w:t xml:space="preserve">, o </w:t>
      </w:r>
      <w:r w:rsidRPr="00C917D9">
        <w:rPr>
          <w:rFonts w:ascii="Arial" w:eastAsia="Times New Roman" w:hAnsi="Arial" w:cs="Arial"/>
          <w:i/>
          <w:iCs/>
          <w:sz w:val="24"/>
          <w:szCs w:val="24"/>
        </w:rPr>
        <w:t>positivismo</w:t>
      </w:r>
      <w:r w:rsidRPr="004B10F9">
        <w:rPr>
          <w:rFonts w:ascii="Arial" w:eastAsia="Times New Roman" w:hAnsi="Arial" w:cs="Arial"/>
          <w:sz w:val="24"/>
          <w:szCs w:val="24"/>
        </w:rPr>
        <w:t xml:space="preserve"> também operava com enunciados, axiomas e princípios primeiros no ápice de seu projeto sistemático.</w:t>
      </w:r>
      <w:r w:rsidR="00C917D9">
        <w:rPr>
          <w:rFonts w:ascii="Arial" w:eastAsia="Times New Roman" w:hAnsi="Arial" w:cs="Arial"/>
          <w:sz w:val="24"/>
          <w:szCs w:val="24"/>
        </w:rPr>
        <w:t xml:space="preserve"> (VESTING, 2015)</w:t>
      </w:r>
      <w:r w:rsidRPr="004B10F9">
        <w:rPr>
          <w:rFonts w:ascii="Arial" w:eastAsia="Times New Roman" w:hAnsi="Arial" w:cs="Arial"/>
          <w:sz w:val="24"/>
          <w:szCs w:val="24"/>
        </w:rPr>
        <w:t xml:space="preserve"> </w:t>
      </w:r>
    </w:p>
    <w:p w14:paraId="6BFC13E6" w14:textId="0CA41459" w:rsidR="009B4A63" w:rsidRPr="004B10F9" w:rsidRDefault="00CF65C8"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Enquanto perdura o protagonismo do Legislativo, vamos ter</w:t>
      </w:r>
      <w:r w:rsidR="000D6C54" w:rsidRPr="004B10F9">
        <w:rPr>
          <w:rFonts w:ascii="Arial" w:eastAsia="Times New Roman" w:hAnsi="Arial" w:cs="Arial"/>
          <w:sz w:val="24"/>
          <w:szCs w:val="24"/>
        </w:rPr>
        <w:t xml:space="preserve"> o positivismo jurídico clássico, com seu desenvolvimento e suas variações em Jeremy Bentham e John Austin, na Inglaterra, a jurisprudência dos Conceitos, na Alemanha, a Escola da Exegese, na França, e o formalismo norte-americano.</w:t>
      </w:r>
      <w:r w:rsidR="00BD0425">
        <w:rPr>
          <w:rFonts w:ascii="Arial" w:eastAsia="Times New Roman" w:hAnsi="Arial" w:cs="Arial"/>
          <w:sz w:val="24"/>
          <w:szCs w:val="24"/>
        </w:rPr>
        <w:t xml:space="preserve"> (</w:t>
      </w:r>
      <w:r w:rsidR="00BD0425" w:rsidRPr="004B10F9">
        <w:rPr>
          <w:rFonts w:ascii="Arial" w:eastAsia="Times New Roman" w:hAnsi="Arial" w:cs="Arial"/>
          <w:sz w:val="24"/>
          <w:szCs w:val="24"/>
        </w:rPr>
        <w:t>STRECK,</w:t>
      </w:r>
      <w:r w:rsidR="00BD0425">
        <w:rPr>
          <w:rFonts w:ascii="Arial" w:eastAsia="Times New Roman" w:hAnsi="Arial" w:cs="Arial"/>
          <w:sz w:val="24"/>
          <w:szCs w:val="24"/>
        </w:rPr>
        <w:t xml:space="preserve"> </w:t>
      </w:r>
      <w:r w:rsidR="00BD0425" w:rsidRPr="004B10F9">
        <w:rPr>
          <w:rFonts w:ascii="Arial" w:eastAsia="Times New Roman" w:hAnsi="Arial" w:cs="Arial"/>
          <w:sz w:val="24"/>
          <w:szCs w:val="24"/>
        </w:rPr>
        <w:t>2014</w:t>
      </w:r>
      <w:r w:rsidR="00BD0425">
        <w:rPr>
          <w:rFonts w:ascii="Arial" w:eastAsia="Times New Roman" w:hAnsi="Arial" w:cs="Arial"/>
          <w:sz w:val="24"/>
          <w:szCs w:val="24"/>
        </w:rPr>
        <w:t>a)</w:t>
      </w:r>
    </w:p>
    <w:p w14:paraId="792B9074" w14:textId="005F1F92" w:rsidR="009F7E60" w:rsidRDefault="00B9426D" w:rsidP="006E1858">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positivismo clássico </w:t>
      </w:r>
      <w:r w:rsidR="00A13D8F" w:rsidRPr="004B10F9">
        <w:rPr>
          <w:rFonts w:ascii="Arial" w:eastAsia="Times New Roman" w:hAnsi="Arial" w:cs="Arial"/>
          <w:sz w:val="24"/>
          <w:szCs w:val="24"/>
        </w:rPr>
        <w:t>era aquele que buscava o objetivismo, d</w:t>
      </w:r>
      <w:r w:rsidR="00A45D42">
        <w:rPr>
          <w:rFonts w:ascii="Arial" w:eastAsia="Times New Roman" w:hAnsi="Arial" w:cs="Arial"/>
          <w:sz w:val="24"/>
          <w:szCs w:val="24"/>
        </w:rPr>
        <w:t>a</w:t>
      </w:r>
      <w:r w:rsidR="00A13D8F" w:rsidRPr="004B10F9">
        <w:rPr>
          <w:rFonts w:ascii="Arial" w:eastAsia="Times New Roman" w:hAnsi="Arial" w:cs="Arial"/>
          <w:sz w:val="24"/>
          <w:szCs w:val="24"/>
        </w:rPr>
        <w:t xml:space="preserve"> subsunção do fato à norma, em que a atividade jurídica resumir-se-ia ao raciocínio silogístico (juiz boca da lei).</w:t>
      </w:r>
      <w:r w:rsidR="006917A1" w:rsidRPr="004B10F9">
        <w:rPr>
          <w:rFonts w:ascii="Arial" w:eastAsia="Times New Roman" w:hAnsi="Arial" w:cs="Arial"/>
          <w:sz w:val="24"/>
          <w:szCs w:val="24"/>
        </w:rPr>
        <w:t xml:space="preserve"> Nesta formulação inicial o Judiciário não estaria autorizado a criar a lei, apenas aplic</w:t>
      </w:r>
      <w:r w:rsidR="00CF65C8" w:rsidRPr="004B10F9">
        <w:rPr>
          <w:rFonts w:ascii="Arial" w:eastAsia="Times New Roman" w:hAnsi="Arial" w:cs="Arial"/>
          <w:sz w:val="24"/>
          <w:szCs w:val="24"/>
        </w:rPr>
        <w:t xml:space="preserve">ar aquilo que já havia sido previamente estabelecido. </w:t>
      </w:r>
    </w:p>
    <w:p w14:paraId="6CA6774C" w14:textId="3FB2D3C0" w:rsidR="006E1858" w:rsidRDefault="00AF6619" w:rsidP="006E185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Sem dúvida uma das grandes preocupações do positivismo clássico era com o viés democrático, que a lei fosse feita da fonte certa, da maneira correta</w:t>
      </w:r>
      <w:r w:rsidR="003413DA">
        <w:rPr>
          <w:rFonts w:ascii="Arial" w:eastAsia="Times New Roman" w:hAnsi="Arial" w:cs="Arial"/>
          <w:sz w:val="24"/>
          <w:szCs w:val="24"/>
        </w:rPr>
        <w:t xml:space="preserve"> (pessoas, instituições e procedimentos).</w:t>
      </w:r>
      <w:r>
        <w:rPr>
          <w:rFonts w:ascii="Arial" w:eastAsia="Times New Roman" w:hAnsi="Arial" w:cs="Arial"/>
          <w:sz w:val="24"/>
          <w:szCs w:val="24"/>
        </w:rPr>
        <w:t xml:space="preserve"> </w:t>
      </w:r>
      <w:r w:rsidR="009F7E60" w:rsidRPr="004B10F9">
        <w:rPr>
          <w:rFonts w:ascii="Arial" w:eastAsia="Times New Roman" w:hAnsi="Arial" w:cs="Arial"/>
          <w:sz w:val="24"/>
          <w:szCs w:val="24"/>
        </w:rPr>
        <w:t>Podemos dizer que</w:t>
      </w:r>
      <w:r w:rsidR="009F7E60">
        <w:rPr>
          <w:rFonts w:ascii="Arial" w:eastAsia="Times New Roman" w:hAnsi="Arial" w:cs="Arial"/>
          <w:sz w:val="24"/>
          <w:szCs w:val="24"/>
        </w:rPr>
        <w:t xml:space="preserve"> neste período</w:t>
      </w:r>
      <w:r w:rsidR="009F7E60" w:rsidRPr="004B10F9">
        <w:rPr>
          <w:rFonts w:ascii="Arial" w:eastAsia="Times New Roman" w:hAnsi="Arial" w:cs="Arial"/>
          <w:sz w:val="24"/>
          <w:szCs w:val="24"/>
        </w:rPr>
        <w:t xml:space="preserve"> prevalece a </w:t>
      </w:r>
      <w:r w:rsidR="009F7E60">
        <w:rPr>
          <w:rFonts w:ascii="Arial" w:eastAsia="Times New Roman" w:hAnsi="Arial" w:cs="Arial"/>
          <w:sz w:val="24"/>
          <w:szCs w:val="24"/>
        </w:rPr>
        <w:t>concepção</w:t>
      </w:r>
      <w:r w:rsidR="009F7E60" w:rsidRPr="004B10F9">
        <w:rPr>
          <w:rFonts w:ascii="Arial" w:eastAsia="Times New Roman" w:hAnsi="Arial" w:cs="Arial"/>
          <w:sz w:val="24"/>
          <w:szCs w:val="24"/>
        </w:rPr>
        <w:t xml:space="preserve"> de que os </w:t>
      </w:r>
      <w:r w:rsidR="001901B4" w:rsidRPr="001901B4">
        <w:rPr>
          <w:rFonts w:ascii="Arial" w:eastAsia="Times New Roman" w:hAnsi="Arial" w:cs="Arial"/>
          <w:i/>
          <w:iCs/>
          <w:sz w:val="24"/>
          <w:szCs w:val="24"/>
        </w:rPr>
        <w:t>t</w:t>
      </w:r>
      <w:r w:rsidR="009F7E60" w:rsidRPr="001901B4">
        <w:rPr>
          <w:rFonts w:ascii="Arial" w:eastAsia="Times New Roman" w:hAnsi="Arial" w:cs="Arial"/>
          <w:i/>
          <w:iCs/>
          <w:sz w:val="24"/>
          <w:szCs w:val="24"/>
        </w:rPr>
        <w:t>ribunais</w:t>
      </w:r>
      <w:r w:rsidR="009F7E60" w:rsidRPr="004B10F9">
        <w:rPr>
          <w:rFonts w:ascii="Arial" w:eastAsia="Times New Roman" w:hAnsi="Arial" w:cs="Arial"/>
          <w:sz w:val="24"/>
          <w:szCs w:val="24"/>
        </w:rPr>
        <w:t xml:space="preserve"> são vistos como um órgão técnico especializado, que respeita a vontade democrática.</w:t>
      </w:r>
      <w:r w:rsidR="009F7E60">
        <w:rPr>
          <w:rFonts w:ascii="Arial" w:eastAsia="Times New Roman" w:hAnsi="Arial" w:cs="Arial"/>
          <w:sz w:val="24"/>
          <w:szCs w:val="24"/>
        </w:rPr>
        <w:t xml:space="preserve"> </w:t>
      </w:r>
      <w:r>
        <w:rPr>
          <w:rFonts w:ascii="Arial" w:eastAsia="Times New Roman" w:hAnsi="Arial" w:cs="Arial"/>
          <w:sz w:val="24"/>
          <w:szCs w:val="24"/>
        </w:rPr>
        <w:t>(WALDRON, 2008, p. 24).</w:t>
      </w:r>
    </w:p>
    <w:p w14:paraId="7F4C139B" w14:textId="75895F27" w:rsidR="00763E61" w:rsidRPr="004B10F9" w:rsidRDefault="00763E61" w:rsidP="00566882">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Bent</w:t>
      </w:r>
      <w:r w:rsidR="003D3158">
        <w:rPr>
          <w:rFonts w:ascii="Arial" w:eastAsia="Times New Roman" w:hAnsi="Arial" w:cs="Arial"/>
          <w:sz w:val="24"/>
          <w:szCs w:val="24"/>
        </w:rPr>
        <w:t>h</w:t>
      </w:r>
      <w:r>
        <w:rPr>
          <w:rFonts w:ascii="Arial" w:eastAsia="Times New Roman" w:hAnsi="Arial" w:cs="Arial"/>
          <w:sz w:val="24"/>
          <w:szCs w:val="24"/>
        </w:rPr>
        <w:t xml:space="preserve">am tinha </w:t>
      </w:r>
      <w:r w:rsidR="00D804CF">
        <w:rPr>
          <w:rFonts w:ascii="Arial" w:eastAsia="Times New Roman" w:hAnsi="Arial" w:cs="Arial"/>
          <w:sz w:val="24"/>
          <w:szCs w:val="24"/>
        </w:rPr>
        <w:t>grande</w:t>
      </w:r>
      <w:r>
        <w:rPr>
          <w:rFonts w:ascii="Arial" w:eastAsia="Times New Roman" w:hAnsi="Arial" w:cs="Arial"/>
          <w:sz w:val="24"/>
          <w:szCs w:val="24"/>
        </w:rPr>
        <w:t xml:space="preserve"> preocupação </w:t>
      </w:r>
      <w:r w:rsidR="009F7E60">
        <w:rPr>
          <w:rFonts w:ascii="Arial" w:eastAsia="Times New Roman" w:hAnsi="Arial" w:cs="Arial"/>
          <w:sz w:val="24"/>
          <w:szCs w:val="24"/>
        </w:rPr>
        <w:t xml:space="preserve">com </w:t>
      </w:r>
      <w:r>
        <w:rPr>
          <w:rFonts w:ascii="Arial" w:eastAsia="Times New Roman" w:hAnsi="Arial" w:cs="Arial"/>
          <w:sz w:val="24"/>
          <w:szCs w:val="24"/>
        </w:rPr>
        <w:t xml:space="preserve">a transparência dos sistemas legais. </w:t>
      </w:r>
      <w:r w:rsidR="003D3158">
        <w:rPr>
          <w:rFonts w:ascii="Arial" w:eastAsia="Times New Roman" w:hAnsi="Arial" w:cs="Arial"/>
          <w:sz w:val="24"/>
          <w:szCs w:val="24"/>
        </w:rPr>
        <w:t>Quem é governado por determinada norma deve ter a oportunidade de participa</w:t>
      </w:r>
      <w:r w:rsidR="00D804CF">
        <w:rPr>
          <w:rFonts w:ascii="Arial" w:eastAsia="Times New Roman" w:hAnsi="Arial" w:cs="Arial"/>
          <w:sz w:val="24"/>
          <w:szCs w:val="24"/>
        </w:rPr>
        <w:t>r</w:t>
      </w:r>
      <w:r w:rsidR="003D3158">
        <w:rPr>
          <w:rFonts w:ascii="Arial" w:eastAsia="Times New Roman" w:hAnsi="Arial" w:cs="Arial"/>
          <w:sz w:val="24"/>
          <w:szCs w:val="24"/>
        </w:rPr>
        <w:t xml:space="preserve"> de sua elaboração.</w:t>
      </w:r>
      <w:r w:rsidR="00566882">
        <w:rPr>
          <w:rFonts w:ascii="Arial" w:eastAsia="Times New Roman" w:hAnsi="Arial" w:cs="Arial"/>
          <w:sz w:val="24"/>
          <w:szCs w:val="24"/>
        </w:rPr>
        <w:t xml:space="preserve"> A legisla</w:t>
      </w:r>
      <w:r w:rsidR="009F7E60">
        <w:rPr>
          <w:rFonts w:ascii="Arial" w:eastAsia="Times New Roman" w:hAnsi="Arial" w:cs="Arial"/>
          <w:sz w:val="24"/>
          <w:szCs w:val="24"/>
        </w:rPr>
        <w:t>tura</w:t>
      </w:r>
      <w:r w:rsidR="00566882">
        <w:rPr>
          <w:rFonts w:ascii="Arial" w:eastAsia="Times New Roman" w:hAnsi="Arial" w:cs="Arial"/>
          <w:sz w:val="24"/>
          <w:szCs w:val="24"/>
        </w:rPr>
        <w:t xml:space="preserve"> deveria ser a prática de como são feitas ou alteradas as leis, fruto de processos formais especialmente dedicados a esta tarefa</w:t>
      </w:r>
      <w:r w:rsidR="009F7E60">
        <w:rPr>
          <w:rFonts w:ascii="Arial" w:eastAsia="Times New Roman" w:hAnsi="Arial" w:cs="Arial"/>
          <w:sz w:val="24"/>
          <w:szCs w:val="24"/>
        </w:rPr>
        <w:t>,</w:t>
      </w:r>
      <w:r w:rsidR="00566882">
        <w:rPr>
          <w:rFonts w:ascii="Arial" w:eastAsia="Times New Roman" w:hAnsi="Arial" w:cs="Arial"/>
          <w:sz w:val="24"/>
          <w:szCs w:val="24"/>
        </w:rPr>
        <w:t xml:space="preserve"> </w:t>
      </w:r>
      <w:r w:rsidR="009F7E60">
        <w:rPr>
          <w:rFonts w:ascii="Arial" w:eastAsia="Times New Roman" w:hAnsi="Arial" w:cs="Arial"/>
          <w:sz w:val="24"/>
          <w:szCs w:val="24"/>
        </w:rPr>
        <w:t>a</w:t>
      </w:r>
      <w:r w:rsidR="00566882">
        <w:rPr>
          <w:rFonts w:ascii="Arial" w:eastAsia="Times New Roman" w:hAnsi="Arial" w:cs="Arial"/>
          <w:sz w:val="24"/>
          <w:szCs w:val="24"/>
        </w:rPr>
        <w:t xml:space="preserve">o contrário do processo de leis feitas por juízes, </w:t>
      </w:r>
      <w:r w:rsidR="009F7E60">
        <w:rPr>
          <w:rFonts w:ascii="Arial" w:eastAsia="Times New Roman" w:hAnsi="Arial" w:cs="Arial"/>
          <w:sz w:val="24"/>
          <w:szCs w:val="24"/>
        </w:rPr>
        <w:t xml:space="preserve">onde </w:t>
      </w:r>
      <w:r w:rsidR="00566882">
        <w:rPr>
          <w:rFonts w:ascii="Arial" w:eastAsia="Times New Roman" w:hAnsi="Arial" w:cs="Arial"/>
          <w:sz w:val="24"/>
          <w:szCs w:val="24"/>
        </w:rPr>
        <w:t>não se sabe o que está acontecendo</w:t>
      </w:r>
      <w:r w:rsidR="00D804CF">
        <w:rPr>
          <w:rFonts w:ascii="Arial" w:eastAsia="Times New Roman" w:hAnsi="Arial" w:cs="Arial"/>
          <w:sz w:val="24"/>
          <w:szCs w:val="24"/>
        </w:rPr>
        <w:t xml:space="preserve"> (quando se aplica, se cria ou se modifica uma lei)</w:t>
      </w:r>
      <w:r w:rsidR="00566882">
        <w:rPr>
          <w:rFonts w:ascii="Arial" w:eastAsia="Times New Roman" w:hAnsi="Arial" w:cs="Arial"/>
          <w:sz w:val="24"/>
          <w:szCs w:val="24"/>
        </w:rPr>
        <w:t xml:space="preserve">. (WALDRON, </w:t>
      </w:r>
      <w:r w:rsidR="00904313">
        <w:rPr>
          <w:rFonts w:ascii="Arial" w:eastAsia="Times New Roman" w:hAnsi="Arial" w:cs="Arial"/>
          <w:sz w:val="24"/>
          <w:szCs w:val="24"/>
        </w:rPr>
        <w:t>1999</w:t>
      </w:r>
      <w:r w:rsidR="00566882">
        <w:rPr>
          <w:rFonts w:ascii="Arial" w:eastAsia="Times New Roman" w:hAnsi="Arial" w:cs="Arial"/>
          <w:sz w:val="24"/>
          <w:szCs w:val="24"/>
        </w:rPr>
        <w:t>)</w:t>
      </w:r>
    </w:p>
    <w:p w14:paraId="750E55FA" w14:textId="0952801F" w:rsidR="00475222" w:rsidRDefault="00475222" w:rsidP="00475222">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Problema </w:t>
      </w:r>
      <w:r w:rsidR="00F90544">
        <w:rPr>
          <w:rFonts w:ascii="Arial" w:eastAsia="Times New Roman" w:hAnsi="Arial" w:cs="Arial"/>
          <w:sz w:val="24"/>
          <w:szCs w:val="24"/>
        </w:rPr>
        <w:t xml:space="preserve">do positivismo clássico </w:t>
      </w:r>
      <w:r w:rsidRPr="004B10F9">
        <w:rPr>
          <w:rFonts w:ascii="Arial" w:eastAsia="Times New Roman" w:hAnsi="Arial" w:cs="Arial"/>
          <w:sz w:val="24"/>
          <w:szCs w:val="24"/>
        </w:rPr>
        <w:t xml:space="preserve">é que o mundo prático não pode ser descrito em pequenos enunciados, como se fosse possível </w:t>
      </w:r>
      <w:r>
        <w:rPr>
          <w:rFonts w:ascii="Arial" w:eastAsia="Times New Roman" w:hAnsi="Arial" w:cs="Arial"/>
          <w:sz w:val="24"/>
          <w:szCs w:val="24"/>
        </w:rPr>
        <w:t xml:space="preserve">o </w:t>
      </w:r>
      <w:r w:rsidRPr="00A45D42">
        <w:rPr>
          <w:rFonts w:ascii="Arial" w:eastAsia="Times New Roman" w:hAnsi="Arial" w:cs="Arial"/>
          <w:i/>
          <w:iCs/>
          <w:sz w:val="24"/>
          <w:szCs w:val="24"/>
        </w:rPr>
        <w:t>paraíso dos conceitos</w:t>
      </w:r>
      <w:r>
        <w:rPr>
          <w:rFonts w:ascii="Arial" w:eastAsia="Times New Roman" w:hAnsi="Arial" w:cs="Arial"/>
          <w:sz w:val="24"/>
          <w:szCs w:val="24"/>
        </w:rPr>
        <w:t>, uma</w:t>
      </w:r>
      <w:r w:rsidRPr="004B10F9">
        <w:rPr>
          <w:rFonts w:ascii="Arial" w:eastAsia="Times New Roman" w:hAnsi="Arial" w:cs="Arial"/>
          <w:sz w:val="24"/>
          <w:szCs w:val="24"/>
        </w:rPr>
        <w:t xml:space="preserve"> </w:t>
      </w:r>
      <w:r w:rsidRPr="00A45D42">
        <w:rPr>
          <w:rFonts w:ascii="Arial" w:eastAsia="Times New Roman" w:hAnsi="Arial" w:cs="Arial"/>
          <w:i/>
          <w:iCs/>
          <w:sz w:val="24"/>
          <w:szCs w:val="24"/>
        </w:rPr>
        <w:t>universalidade conceitual</w:t>
      </w:r>
      <w:r w:rsidRPr="004B10F9">
        <w:rPr>
          <w:rFonts w:ascii="Arial" w:eastAsia="Times New Roman" w:hAnsi="Arial" w:cs="Arial"/>
          <w:sz w:val="24"/>
          <w:szCs w:val="24"/>
        </w:rPr>
        <w:t>.</w:t>
      </w:r>
      <w:r w:rsidR="001901B4">
        <w:rPr>
          <w:rFonts w:ascii="Arial" w:eastAsia="Times New Roman" w:hAnsi="Arial" w:cs="Arial"/>
          <w:sz w:val="24"/>
          <w:szCs w:val="24"/>
        </w:rPr>
        <w:t xml:space="preserve"> (STRECK, 2014b)</w:t>
      </w:r>
    </w:p>
    <w:p w14:paraId="55784BA2" w14:textId="47DF2207" w:rsidR="00D76079" w:rsidRDefault="00CF65C8"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Com o </w:t>
      </w:r>
      <w:r w:rsidR="00F90544">
        <w:rPr>
          <w:rFonts w:ascii="Arial" w:eastAsia="Times New Roman" w:hAnsi="Arial" w:cs="Arial"/>
          <w:sz w:val="24"/>
          <w:szCs w:val="24"/>
        </w:rPr>
        <w:t xml:space="preserve">declínio da função de legislar, </w:t>
      </w:r>
      <w:r w:rsidR="009245D6">
        <w:rPr>
          <w:rFonts w:ascii="Arial" w:eastAsia="Times New Roman" w:hAnsi="Arial" w:cs="Arial"/>
          <w:sz w:val="24"/>
          <w:szCs w:val="24"/>
        </w:rPr>
        <w:t xml:space="preserve">ganha força </w:t>
      </w:r>
      <w:r w:rsidRPr="004B10F9">
        <w:rPr>
          <w:rFonts w:ascii="Arial" w:eastAsia="Times New Roman" w:hAnsi="Arial" w:cs="Arial"/>
          <w:sz w:val="24"/>
          <w:szCs w:val="24"/>
        </w:rPr>
        <w:t xml:space="preserve">as críticas ao </w:t>
      </w:r>
      <w:r w:rsidRPr="004B10F9">
        <w:rPr>
          <w:rFonts w:ascii="Arial" w:eastAsia="Times New Roman" w:hAnsi="Arial" w:cs="Arial"/>
          <w:i/>
          <w:iCs/>
          <w:sz w:val="24"/>
          <w:szCs w:val="24"/>
        </w:rPr>
        <w:t>governo das leis</w:t>
      </w:r>
      <w:r w:rsidR="00C917D9">
        <w:rPr>
          <w:rFonts w:ascii="Arial" w:eastAsia="Times New Roman" w:hAnsi="Arial" w:cs="Arial"/>
          <w:sz w:val="24"/>
          <w:szCs w:val="24"/>
        </w:rPr>
        <w:t xml:space="preserve">. Aristóteles já haviam antecipado os argumentos daqueles que defendiam o </w:t>
      </w:r>
      <w:r w:rsidR="00C917D9" w:rsidRPr="00C917D9">
        <w:rPr>
          <w:rFonts w:ascii="Arial" w:eastAsia="Times New Roman" w:hAnsi="Arial" w:cs="Arial"/>
          <w:i/>
          <w:iCs/>
          <w:sz w:val="24"/>
          <w:szCs w:val="24"/>
        </w:rPr>
        <w:t>governo dos homens</w:t>
      </w:r>
      <w:r w:rsidR="00C917D9">
        <w:rPr>
          <w:rFonts w:ascii="Arial" w:eastAsia="Times New Roman" w:hAnsi="Arial" w:cs="Arial"/>
          <w:sz w:val="24"/>
          <w:szCs w:val="24"/>
        </w:rPr>
        <w:t>.</w:t>
      </w:r>
      <w:r w:rsidR="00827059" w:rsidRPr="004B10F9">
        <w:rPr>
          <w:rFonts w:ascii="Arial" w:eastAsia="Times New Roman" w:hAnsi="Arial" w:cs="Arial"/>
          <w:sz w:val="24"/>
          <w:szCs w:val="24"/>
        </w:rPr>
        <w:t xml:space="preserve"> </w:t>
      </w:r>
      <w:r w:rsidR="006E1858" w:rsidRPr="004B10F9">
        <w:rPr>
          <w:rFonts w:ascii="Arial" w:eastAsia="Times New Roman" w:hAnsi="Arial" w:cs="Arial"/>
          <w:sz w:val="24"/>
          <w:szCs w:val="24"/>
        </w:rPr>
        <w:t xml:space="preserve">Em o </w:t>
      </w:r>
      <w:r w:rsidR="006E1858" w:rsidRPr="004B10F9">
        <w:rPr>
          <w:rFonts w:ascii="Arial" w:eastAsia="Times New Roman" w:hAnsi="Arial" w:cs="Arial"/>
          <w:i/>
          <w:iCs/>
          <w:sz w:val="24"/>
          <w:szCs w:val="24"/>
        </w:rPr>
        <w:t>Político</w:t>
      </w:r>
      <w:r w:rsidR="006E1858" w:rsidRPr="004B10F9">
        <w:rPr>
          <w:rFonts w:ascii="Arial" w:eastAsia="Times New Roman" w:hAnsi="Arial" w:cs="Arial"/>
          <w:sz w:val="24"/>
          <w:szCs w:val="24"/>
        </w:rPr>
        <w:t xml:space="preserve">, </w:t>
      </w:r>
      <w:r w:rsidR="00C917D9">
        <w:rPr>
          <w:rFonts w:ascii="Arial" w:eastAsia="Times New Roman" w:hAnsi="Arial" w:cs="Arial"/>
          <w:sz w:val="24"/>
          <w:szCs w:val="24"/>
        </w:rPr>
        <w:t>os contrários</w:t>
      </w:r>
      <w:r w:rsidRPr="004B10F9">
        <w:rPr>
          <w:rFonts w:ascii="Arial" w:eastAsia="Times New Roman" w:hAnsi="Arial" w:cs="Arial"/>
          <w:sz w:val="24"/>
          <w:szCs w:val="24"/>
        </w:rPr>
        <w:t xml:space="preserve"> </w:t>
      </w:r>
      <w:r w:rsidR="00827059" w:rsidRPr="004B10F9">
        <w:rPr>
          <w:rFonts w:ascii="Arial" w:eastAsia="Times New Roman" w:hAnsi="Arial" w:cs="Arial"/>
          <w:sz w:val="24"/>
          <w:szCs w:val="24"/>
        </w:rPr>
        <w:t>à tese sustentada por Platão</w:t>
      </w:r>
      <w:r w:rsidRPr="004B10F9">
        <w:rPr>
          <w:rFonts w:ascii="Arial" w:eastAsia="Times New Roman" w:hAnsi="Arial" w:cs="Arial"/>
          <w:sz w:val="24"/>
          <w:szCs w:val="24"/>
        </w:rPr>
        <w:t xml:space="preserve"> </w:t>
      </w:r>
      <w:r w:rsidRPr="004B10F9">
        <w:rPr>
          <w:rFonts w:ascii="Arial" w:eastAsia="Times New Roman" w:hAnsi="Arial" w:cs="Arial"/>
          <w:sz w:val="24"/>
          <w:szCs w:val="24"/>
        </w:rPr>
        <w:lastRenderedPageBreak/>
        <w:t>(</w:t>
      </w:r>
      <w:r w:rsidRPr="004B10F9">
        <w:rPr>
          <w:rFonts w:ascii="Arial" w:eastAsia="Times New Roman" w:hAnsi="Arial" w:cs="Arial"/>
          <w:i/>
          <w:iCs/>
          <w:sz w:val="24"/>
          <w:szCs w:val="24"/>
        </w:rPr>
        <w:t>governo das leis</w:t>
      </w:r>
      <w:r w:rsidRPr="004B10F9">
        <w:rPr>
          <w:rFonts w:ascii="Arial" w:eastAsia="Times New Roman" w:hAnsi="Arial" w:cs="Arial"/>
          <w:sz w:val="24"/>
          <w:szCs w:val="24"/>
        </w:rPr>
        <w:t>)</w:t>
      </w:r>
      <w:r w:rsidR="00827059" w:rsidRPr="004B10F9">
        <w:rPr>
          <w:rFonts w:ascii="Arial" w:eastAsia="Times New Roman" w:hAnsi="Arial" w:cs="Arial"/>
          <w:sz w:val="24"/>
          <w:szCs w:val="24"/>
        </w:rPr>
        <w:t xml:space="preserve"> </w:t>
      </w:r>
      <w:r w:rsidR="00C917D9">
        <w:rPr>
          <w:rFonts w:ascii="Arial" w:eastAsia="Times New Roman" w:hAnsi="Arial" w:cs="Arial"/>
          <w:sz w:val="24"/>
          <w:szCs w:val="24"/>
        </w:rPr>
        <w:t>sustentavam a</w:t>
      </w:r>
      <w:r w:rsidR="00235B3A" w:rsidRPr="004B10F9">
        <w:rPr>
          <w:rFonts w:ascii="Arial" w:eastAsia="Times New Roman" w:hAnsi="Arial" w:cs="Arial"/>
          <w:sz w:val="24"/>
          <w:szCs w:val="24"/>
        </w:rPr>
        <w:t xml:space="preserve"> Sócrates</w:t>
      </w:r>
      <w:r w:rsidR="00827059" w:rsidRPr="004B10F9">
        <w:rPr>
          <w:rFonts w:ascii="Arial" w:eastAsia="Times New Roman" w:hAnsi="Arial" w:cs="Arial"/>
          <w:sz w:val="24"/>
          <w:szCs w:val="24"/>
        </w:rPr>
        <w:t>, neste diálogo platônico, “porque a lei jamais poderá prescrever com precisão o que é melhor e mais justo para todos, compreendendo aquilo que é mais conveni</w:t>
      </w:r>
      <w:r w:rsidR="00235B3A" w:rsidRPr="004B10F9">
        <w:rPr>
          <w:rFonts w:ascii="Arial" w:eastAsia="Times New Roman" w:hAnsi="Arial" w:cs="Arial"/>
          <w:sz w:val="24"/>
          <w:szCs w:val="24"/>
        </w:rPr>
        <w:t>e</w:t>
      </w:r>
      <w:r w:rsidR="00827059" w:rsidRPr="004B10F9">
        <w:rPr>
          <w:rFonts w:ascii="Arial" w:eastAsia="Times New Roman" w:hAnsi="Arial" w:cs="Arial"/>
          <w:sz w:val="24"/>
          <w:szCs w:val="24"/>
        </w:rPr>
        <w:t>nte”</w:t>
      </w:r>
      <w:r w:rsidR="00A20CD8" w:rsidRPr="004B10F9">
        <w:rPr>
          <w:rFonts w:ascii="Arial" w:eastAsia="Times New Roman" w:hAnsi="Arial" w:cs="Arial"/>
          <w:sz w:val="24"/>
          <w:szCs w:val="24"/>
        </w:rPr>
        <w:t>. A tese de a lei valer para todos e para todos os tempos é “semelhante a um homem prepotente e ignorante que não deixa a ninguém a oportunidade de realizar algo sem uma sua prescrição”</w:t>
      </w:r>
      <w:r w:rsidR="00D76079">
        <w:rPr>
          <w:rFonts w:ascii="Arial" w:eastAsia="Times New Roman" w:hAnsi="Arial" w:cs="Arial"/>
          <w:sz w:val="24"/>
          <w:szCs w:val="24"/>
        </w:rPr>
        <w:t>:</w:t>
      </w:r>
    </w:p>
    <w:p w14:paraId="20D1A042" w14:textId="77777777" w:rsidR="00D76079" w:rsidRPr="004B10F9" w:rsidRDefault="00D76079" w:rsidP="00D76079">
      <w:pPr>
        <w:spacing w:after="0" w:line="360" w:lineRule="auto"/>
        <w:ind w:firstLine="709"/>
        <w:jc w:val="both"/>
        <w:rPr>
          <w:rFonts w:ascii="Arial" w:eastAsia="Times New Roman" w:hAnsi="Arial" w:cs="Arial"/>
          <w:sz w:val="24"/>
          <w:szCs w:val="24"/>
        </w:rPr>
      </w:pPr>
    </w:p>
    <w:p w14:paraId="24FDC8C3" w14:textId="328ACE1E" w:rsidR="00D76079" w:rsidRPr="004B10F9" w:rsidRDefault="00D76079" w:rsidP="00D76079">
      <w:pPr>
        <w:pStyle w:val="Ttulo2"/>
      </w:pPr>
      <w:bookmarkStart w:id="22" w:name="_Toc67273151"/>
      <w:bookmarkStart w:id="23" w:name="_Toc67329921"/>
      <w:bookmarkStart w:id="24" w:name="_Toc67330032"/>
      <w:r w:rsidRPr="004B10F9">
        <w:rPr>
          <w:sz w:val="24"/>
          <w:szCs w:val="24"/>
        </w:rPr>
        <w:t xml:space="preserve">"Do mesmo modo que o timoneiro, estando sempre em defesa do que é útil para a nave e os navegantes, sem necessidade de leis </w:t>
      </w:r>
      <w:proofErr w:type="gramStart"/>
      <w:r w:rsidRPr="004B10F9">
        <w:rPr>
          <w:sz w:val="24"/>
          <w:szCs w:val="24"/>
        </w:rPr>
        <w:t>escritas</w:t>
      </w:r>
      <w:proofErr w:type="gramEnd"/>
      <w:r w:rsidRPr="004B10F9">
        <w:rPr>
          <w:sz w:val="24"/>
          <w:szCs w:val="24"/>
        </w:rPr>
        <w:t xml:space="preserve"> mas tendo por norma apenas a arte, acaba por salvar os companheiros de nave, assim e deste preciso modo, será que não seria possível, da parte daqueles que têm tal atitude ao governar, emergir uma correta forma de governo, graças à força da arte, que é superior à força das leis?" (296e)</w:t>
      </w:r>
      <w:r>
        <w:rPr>
          <w:sz w:val="24"/>
          <w:szCs w:val="24"/>
        </w:rPr>
        <w:t xml:space="preserve"> </w:t>
      </w:r>
      <w:r w:rsidRPr="0081092F">
        <w:t>ARISTÓTELES,</w:t>
      </w:r>
      <w:r>
        <w:rPr>
          <w:i/>
          <w:iCs/>
        </w:rPr>
        <w:t xml:space="preserve"> </w:t>
      </w:r>
      <w:proofErr w:type="gramStart"/>
      <w:r w:rsidRPr="004B10F9">
        <w:rPr>
          <w:i/>
          <w:iCs/>
        </w:rPr>
        <w:t>Política</w:t>
      </w:r>
      <w:proofErr w:type="gramEnd"/>
      <w:r w:rsidRPr="004B10F9">
        <w:rPr>
          <w:i/>
          <w:iCs/>
        </w:rPr>
        <w:t>,</w:t>
      </w:r>
      <w:r>
        <w:rPr>
          <w:i/>
          <w:iCs/>
        </w:rPr>
        <w:t xml:space="preserve"> 294ab/296e</w:t>
      </w:r>
      <w:r>
        <w:t xml:space="preserve"> </w:t>
      </w:r>
      <w:r w:rsidRPr="0081092F">
        <w:rPr>
          <w:b/>
          <w:bCs/>
        </w:rPr>
        <w:t>apud</w:t>
      </w:r>
      <w:r>
        <w:t xml:space="preserve"> </w:t>
      </w:r>
      <w:r w:rsidRPr="004B10F9">
        <w:t xml:space="preserve">BOBBIO, </w:t>
      </w:r>
      <w:r>
        <w:t xml:space="preserve">1986, p. </w:t>
      </w:r>
      <w:r w:rsidRPr="004B10F9">
        <w:t>152</w:t>
      </w:r>
      <w:r>
        <w:t>).</w:t>
      </w:r>
      <w:bookmarkEnd w:id="22"/>
      <w:bookmarkEnd w:id="23"/>
      <w:bookmarkEnd w:id="24"/>
    </w:p>
    <w:p w14:paraId="597962D6" w14:textId="77777777" w:rsidR="00D76079" w:rsidRDefault="00D76079" w:rsidP="00D6638E">
      <w:pPr>
        <w:spacing w:after="0" w:line="360" w:lineRule="auto"/>
        <w:ind w:firstLine="709"/>
        <w:jc w:val="both"/>
        <w:rPr>
          <w:rFonts w:ascii="Arial" w:eastAsia="Times New Roman" w:hAnsi="Arial" w:cs="Arial"/>
          <w:sz w:val="24"/>
          <w:szCs w:val="24"/>
        </w:rPr>
      </w:pPr>
    </w:p>
    <w:p w14:paraId="7970E0D2" w14:textId="3EF1A280" w:rsidR="00827059" w:rsidRDefault="006E1858" w:rsidP="00D6638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Note que </w:t>
      </w:r>
      <w:r w:rsidR="00C917D9">
        <w:rPr>
          <w:rFonts w:ascii="Arial" w:eastAsia="Times New Roman" w:hAnsi="Arial" w:cs="Arial"/>
          <w:sz w:val="24"/>
          <w:szCs w:val="24"/>
        </w:rPr>
        <w:t>a</w:t>
      </w:r>
      <w:r w:rsidRPr="004B10F9">
        <w:rPr>
          <w:rFonts w:ascii="Arial" w:eastAsia="Times New Roman" w:hAnsi="Arial" w:cs="Arial"/>
          <w:sz w:val="24"/>
          <w:szCs w:val="24"/>
        </w:rPr>
        <w:t xml:space="preserve"> crítica reverte </w:t>
      </w:r>
      <w:r w:rsidR="00A20CD8" w:rsidRPr="004B10F9">
        <w:rPr>
          <w:rFonts w:ascii="Arial" w:eastAsia="Times New Roman" w:hAnsi="Arial" w:cs="Arial"/>
          <w:sz w:val="24"/>
          <w:szCs w:val="24"/>
        </w:rPr>
        <w:t>o argumento</w:t>
      </w:r>
      <w:r w:rsidRPr="004B10F9">
        <w:rPr>
          <w:rFonts w:ascii="Arial" w:eastAsia="Times New Roman" w:hAnsi="Arial" w:cs="Arial"/>
          <w:sz w:val="24"/>
          <w:szCs w:val="24"/>
        </w:rPr>
        <w:t xml:space="preserve">. A </w:t>
      </w:r>
      <w:r w:rsidRPr="004B10F9">
        <w:rPr>
          <w:rFonts w:ascii="Arial" w:eastAsia="Times New Roman" w:hAnsi="Arial" w:cs="Arial"/>
          <w:i/>
          <w:iCs/>
          <w:sz w:val="24"/>
          <w:szCs w:val="24"/>
        </w:rPr>
        <w:t>generalidade</w:t>
      </w:r>
      <w:r w:rsidRPr="004B10F9">
        <w:rPr>
          <w:rFonts w:ascii="Arial" w:eastAsia="Times New Roman" w:hAnsi="Arial" w:cs="Arial"/>
          <w:sz w:val="24"/>
          <w:szCs w:val="24"/>
        </w:rPr>
        <w:t xml:space="preserve"> e a </w:t>
      </w:r>
      <w:r w:rsidRPr="004B10F9">
        <w:rPr>
          <w:rFonts w:ascii="Arial" w:eastAsia="Times New Roman" w:hAnsi="Arial" w:cs="Arial"/>
          <w:i/>
          <w:iCs/>
          <w:sz w:val="24"/>
          <w:szCs w:val="24"/>
        </w:rPr>
        <w:t>abstração</w:t>
      </w:r>
      <w:r w:rsidR="00A20CD8" w:rsidRPr="004B10F9">
        <w:rPr>
          <w:rFonts w:ascii="Arial" w:eastAsia="Times New Roman" w:hAnsi="Arial" w:cs="Arial"/>
          <w:sz w:val="24"/>
          <w:szCs w:val="24"/>
        </w:rPr>
        <w:t xml:space="preserve"> </w:t>
      </w:r>
      <w:r w:rsidRPr="004B10F9">
        <w:rPr>
          <w:rFonts w:ascii="Arial" w:eastAsia="Times New Roman" w:hAnsi="Arial" w:cs="Arial"/>
          <w:sz w:val="24"/>
          <w:szCs w:val="24"/>
        </w:rPr>
        <w:t xml:space="preserve">são vistas </w:t>
      </w:r>
      <w:r w:rsidR="00A20CD8" w:rsidRPr="004B10F9">
        <w:rPr>
          <w:rFonts w:ascii="Arial" w:eastAsia="Times New Roman" w:hAnsi="Arial" w:cs="Arial"/>
          <w:sz w:val="24"/>
          <w:szCs w:val="24"/>
        </w:rPr>
        <w:t>como positiv</w:t>
      </w:r>
      <w:r w:rsidRPr="004B10F9">
        <w:rPr>
          <w:rFonts w:ascii="Arial" w:eastAsia="Times New Roman" w:hAnsi="Arial" w:cs="Arial"/>
          <w:sz w:val="24"/>
          <w:szCs w:val="24"/>
        </w:rPr>
        <w:t>as</w:t>
      </w:r>
      <w:r w:rsidR="00A20CD8" w:rsidRPr="004B10F9">
        <w:rPr>
          <w:rFonts w:ascii="Arial" w:eastAsia="Times New Roman" w:hAnsi="Arial" w:cs="Arial"/>
          <w:sz w:val="24"/>
          <w:szCs w:val="24"/>
        </w:rPr>
        <w:t xml:space="preserve"> </w:t>
      </w:r>
      <w:r w:rsidRPr="004B10F9">
        <w:rPr>
          <w:rFonts w:ascii="Arial" w:eastAsia="Times New Roman" w:hAnsi="Arial" w:cs="Arial"/>
          <w:sz w:val="24"/>
          <w:szCs w:val="24"/>
        </w:rPr>
        <w:t xml:space="preserve">aos que defendem o </w:t>
      </w:r>
      <w:r w:rsidRPr="004B10F9">
        <w:rPr>
          <w:rFonts w:ascii="Arial" w:eastAsia="Times New Roman" w:hAnsi="Arial" w:cs="Arial"/>
          <w:i/>
          <w:iCs/>
          <w:sz w:val="24"/>
          <w:szCs w:val="24"/>
        </w:rPr>
        <w:t xml:space="preserve">governo das leis </w:t>
      </w:r>
      <w:r w:rsidR="00A20CD8" w:rsidRPr="004B10F9">
        <w:rPr>
          <w:rFonts w:ascii="Arial" w:eastAsia="Times New Roman" w:hAnsi="Arial" w:cs="Arial"/>
          <w:sz w:val="24"/>
          <w:szCs w:val="24"/>
        </w:rPr>
        <w:t>(trata</w:t>
      </w:r>
      <w:r w:rsidRPr="004B10F9">
        <w:rPr>
          <w:rFonts w:ascii="Arial" w:eastAsia="Times New Roman" w:hAnsi="Arial" w:cs="Arial"/>
          <w:sz w:val="24"/>
          <w:szCs w:val="24"/>
        </w:rPr>
        <w:t>r</w:t>
      </w:r>
      <w:r w:rsidR="00A20CD8" w:rsidRPr="004B10F9">
        <w:rPr>
          <w:rFonts w:ascii="Arial" w:eastAsia="Times New Roman" w:hAnsi="Arial" w:cs="Arial"/>
          <w:sz w:val="24"/>
          <w:szCs w:val="24"/>
        </w:rPr>
        <w:t xml:space="preserve"> a todos de forma igual, sem paixões)</w:t>
      </w:r>
      <w:r w:rsidRPr="004B10F9">
        <w:rPr>
          <w:rFonts w:ascii="Arial" w:eastAsia="Times New Roman" w:hAnsi="Arial" w:cs="Arial"/>
          <w:sz w:val="24"/>
          <w:szCs w:val="24"/>
        </w:rPr>
        <w:t xml:space="preserve">, mas que </w:t>
      </w:r>
      <w:r w:rsidR="00C917D9">
        <w:rPr>
          <w:rFonts w:ascii="Arial" w:eastAsia="Times New Roman" w:hAnsi="Arial" w:cs="Arial"/>
          <w:sz w:val="24"/>
          <w:szCs w:val="24"/>
        </w:rPr>
        <w:t xml:space="preserve">se </w:t>
      </w:r>
      <w:r w:rsidRPr="004B10F9">
        <w:rPr>
          <w:rFonts w:ascii="Arial" w:eastAsia="Times New Roman" w:hAnsi="Arial" w:cs="Arial"/>
          <w:sz w:val="24"/>
          <w:szCs w:val="24"/>
        </w:rPr>
        <w:t xml:space="preserve">transforma </w:t>
      </w:r>
      <w:r w:rsidR="00A20CD8" w:rsidRPr="004B10F9">
        <w:rPr>
          <w:rFonts w:ascii="Arial" w:eastAsia="Times New Roman" w:hAnsi="Arial" w:cs="Arial"/>
          <w:sz w:val="24"/>
          <w:szCs w:val="24"/>
        </w:rPr>
        <w:t>em um elemento negativo</w:t>
      </w:r>
      <w:r w:rsidR="00C917D9">
        <w:rPr>
          <w:rFonts w:ascii="Arial" w:eastAsia="Times New Roman" w:hAnsi="Arial" w:cs="Arial"/>
          <w:sz w:val="24"/>
          <w:szCs w:val="24"/>
        </w:rPr>
        <w:t xml:space="preserve"> pelo argumento contrário</w:t>
      </w:r>
      <w:r w:rsidR="00A20CD8" w:rsidRPr="004B10F9">
        <w:rPr>
          <w:rFonts w:ascii="Arial" w:eastAsia="Times New Roman" w:hAnsi="Arial" w:cs="Arial"/>
          <w:sz w:val="24"/>
          <w:szCs w:val="24"/>
        </w:rPr>
        <w:t>.</w:t>
      </w:r>
      <w:r w:rsidR="009245D6">
        <w:rPr>
          <w:rFonts w:ascii="Arial" w:eastAsia="Times New Roman" w:hAnsi="Arial" w:cs="Arial"/>
          <w:sz w:val="24"/>
          <w:szCs w:val="24"/>
        </w:rPr>
        <w:t xml:space="preserve"> A generalidade e a abstração seria o mesmo que oferecer respostas antes das perguntas.</w:t>
      </w:r>
    </w:p>
    <w:p w14:paraId="774A3C48" w14:textId="6D33783D" w:rsidR="00B76697" w:rsidRPr="004B10F9" w:rsidRDefault="009D2284">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virada</w:t>
      </w:r>
      <w:r w:rsidR="009245D6">
        <w:rPr>
          <w:rFonts w:ascii="Arial" w:eastAsia="Times New Roman" w:hAnsi="Arial" w:cs="Arial"/>
          <w:sz w:val="24"/>
          <w:szCs w:val="24"/>
        </w:rPr>
        <w:t xml:space="preserve"> linguístic</w:t>
      </w:r>
      <w:r>
        <w:rPr>
          <w:rFonts w:ascii="Arial" w:eastAsia="Times New Roman" w:hAnsi="Arial" w:cs="Arial"/>
          <w:sz w:val="24"/>
          <w:szCs w:val="24"/>
        </w:rPr>
        <w:t>a</w:t>
      </w:r>
      <w:r w:rsidR="009245D6">
        <w:rPr>
          <w:rFonts w:ascii="Arial" w:eastAsia="Times New Roman" w:hAnsi="Arial" w:cs="Arial"/>
          <w:sz w:val="24"/>
          <w:szCs w:val="24"/>
        </w:rPr>
        <w:t xml:space="preserve"> </w:t>
      </w:r>
      <w:r>
        <w:rPr>
          <w:rFonts w:ascii="Arial" w:eastAsia="Times New Roman" w:hAnsi="Arial" w:cs="Arial"/>
          <w:sz w:val="24"/>
          <w:szCs w:val="24"/>
        </w:rPr>
        <w:t>veio sedimentar</w:t>
      </w:r>
      <w:r w:rsidR="009245D6">
        <w:rPr>
          <w:rFonts w:ascii="Arial" w:eastAsia="Times New Roman" w:hAnsi="Arial" w:cs="Arial"/>
          <w:sz w:val="24"/>
          <w:szCs w:val="24"/>
        </w:rPr>
        <w:t xml:space="preserve"> as críticas. </w:t>
      </w:r>
      <w:r w:rsidR="00870B19" w:rsidRPr="004B10F9">
        <w:rPr>
          <w:rFonts w:ascii="Arial" w:eastAsia="Times New Roman" w:hAnsi="Arial" w:cs="Arial"/>
          <w:sz w:val="24"/>
          <w:szCs w:val="24"/>
        </w:rPr>
        <w:t>Palavras são “símbolos convencionais”. Se são símbolos, logo estão sujeitas à mudança e à incerteza decorrente desta forma de comunicação e, por isto mesmo, sujeita à interpretação.</w:t>
      </w:r>
      <w:r w:rsidR="00683BCA">
        <w:rPr>
          <w:rFonts w:ascii="Arial" w:eastAsia="Times New Roman" w:hAnsi="Arial" w:cs="Arial"/>
          <w:sz w:val="24"/>
          <w:szCs w:val="24"/>
        </w:rPr>
        <w:t xml:space="preserve"> (CAPELLETTI, 1999</w:t>
      </w:r>
      <w:r>
        <w:rPr>
          <w:rFonts w:ascii="Arial" w:eastAsia="Times New Roman" w:hAnsi="Arial" w:cs="Arial"/>
          <w:sz w:val="24"/>
          <w:szCs w:val="24"/>
        </w:rPr>
        <w:t>; STRECK</w:t>
      </w:r>
      <w:r w:rsidR="00F63F14">
        <w:rPr>
          <w:rFonts w:ascii="Arial" w:eastAsia="Times New Roman" w:hAnsi="Arial" w:cs="Arial"/>
          <w:sz w:val="24"/>
          <w:szCs w:val="24"/>
        </w:rPr>
        <w:t xml:space="preserve">, </w:t>
      </w:r>
      <w:r>
        <w:rPr>
          <w:rFonts w:ascii="Arial" w:eastAsia="Times New Roman" w:hAnsi="Arial" w:cs="Arial"/>
          <w:sz w:val="24"/>
          <w:szCs w:val="24"/>
        </w:rPr>
        <w:t>2014</w:t>
      </w:r>
      <w:r w:rsidR="00F63F14">
        <w:rPr>
          <w:rFonts w:ascii="Arial" w:eastAsia="Times New Roman" w:hAnsi="Arial" w:cs="Arial"/>
          <w:sz w:val="24"/>
          <w:szCs w:val="24"/>
        </w:rPr>
        <w:t>b</w:t>
      </w:r>
      <w:r w:rsidR="00683BCA">
        <w:rPr>
          <w:rFonts w:ascii="Arial" w:eastAsia="Times New Roman" w:hAnsi="Arial" w:cs="Arial"/>
          <w:sz w:val="24"/>
          <w:szCs w:val="24"/>
        </w:rPr>
        <w:t>)</w:t>
      </w:r>
    </w:p>
    <w:p w14:paraId="32E9C1F2" w14:textId="13D3FE46" w:rsidR="00800A31" w:rsidRDefault="00870B19" w:rsidP="00800A31">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Reconhecida a atividade criativa</w:t>
      </w:r>
      <w:r w:rsidR="00F90544">
        <w:rPr>
          <w:rFonts w:ascii="Arial" w:eastAsia="Times New Roman" w:hAnsi="Arial" w:cs="Arial"/>
          <w:sz w:val="24"/>
          <w:szCs w:val="24"/>
        </w:rPr>
        <w:t xml:space="preserve"> na aplicação do Direito</w:t>
      </w:r>
      <w:r w:rsidRPr="004B10F9">
        <w:rPr>
          <w:rFonts w:ascii="Arial" w:eastAsia="Times New Roman" w:hAnsi="Arial" w:cs="Arial"/>
          <w:sz w:val="24"/>
          <w:szCs w:val="24"/>
        </w:rPr>
        <w:t xml:space="preserve">, logo houve uma ampla insurgência contra a lógica pura e mecânica do processo. Surge, então, a revolta contra o </w:t>
      </w:r>
      <w:r w:rsidRPr="004B10F9">
        <w:rPr>
          <w:rFonts w:ascii="Arial" w:eastAsia="Times New Roman" w:hAnsi="Arial" w:cs="Arial"/>
          <w:i/>
          <w:iCs/>
          <w:sz w:val="24"/>
          <w:szCs w:val="24"/>
        </w:rPr>
        <w:t>formalismo</w:t>
      </w:r>
      <w:r w:rsidR="00800A31" w:rsidRPr="004B10F9">
        <w:rPr>
          <w:rFonts w:ascii="Arial" w:eastAsia="Times New Roman" w:hAnsi="Arial" w:cs="Arial"/>
          <w:sz w:val="24"/>
          <w:szCs w:val="24"/>
        </w:rPr>
        <w:t xml:space="preserve">, </w:t>
      </w:r>
      <w:r w:rsidR="006E1858" w:rsidRPr="004B10F9">
        <w:rPr>
          <w:rFonts w:ascii="Arial" w:eastAsia="Times New Roman" w:hAnsi="Arial" w:cs="Arial"/>
          <w:sz w:val="24"/>
          <w:szCs w:val="24"/>
        </w:rPr>
        <w:t xml:space="preserve">indo a momentos de maior extremidade, </w:t>
      </w:r>
      <w:r w:rsidR="00800A31" w:rsidRPr="004B10F9">
        <w:rPr>
          <w:rFonts w:ascii="Arial" w:eastAsia="Times New Roman" w:hAnsi="Arial" w:cs="Arial"/>
          <w:sz w:val="24"/>
          <w:szCs w:val="24"/>
        </w:rPr>
        <w:t xml:space="preserve">como o movimento do </w:t>
      </w:r>
      <w:r w:rsidR="00800A31" w:rsidRPr="004B10F9">
        <w:rPr>
          <w:rFonts w:ascii="Arial" w:eastAsia="Times New Roman" w:hAnsi="Arial" w:cs="Arial"/>
          <w:i/>
          <w:iCs/>
          <w:sz w:val="24"/>
          <w:szCs w:val="24"/>
        </w:rPr>
        <w:t>Direito livre</w:t>
      </w:r>
      <w:r w:rsidR="00800A31" w:rsidRPr="004B10F9">
        <w:rPr>
          <w:rFonts w:ascii="Arial" w:eastAsia="Times New Roman" w:hAnsi="Arial" w:cs="Arial"/>
          <w:sz w:val="24"/>
          <w:szCs w:val="24"/>
        </w:rPr>
        <w:t>, inicialmente na França</w:t>
      </w:r>
      <w:r w:rsidR="004E031F">
        <w:rPr>
          <w:rFonts w:ascii="Arial" w:eastAsia="Times New Roman" w:hAnsi="Arial" w:cs="Arial"/>
          <w:sz w:val="24"/>
          <w:szCs w:val="24"/>
        </w:rPr>
        <w:t>,</w:t>
      </w:r>
      <w:r w:rsidR="00800A31" w:rsidRPr="004B10F9">
        <w:rPr>
          <w:rFonts w:ascii="Arial" w:eastAsia="Times New Roman" w:hAnsi="Arial" w:cs="Arial"/>
          <w:sz w:val="24"/>
          <w:szCs w:val="24"/>
        </w:rPr>
        <w:t xml:space="preserve"> e o </w:t>
      </w:r>
      <w:r w:rsidR="00800A31" w:rsidRPr="004B10F9">
        <w:rPr>
          <w:rFonts w:ascii="Arial" w:eastAsia="Times New Roman" w:hAnsi="Arial" w:cs="Arial"/>
          <w:i/>
          <w:iCs/>
          <w:sz w:val="24"/>
          <w:szCs w:val="24"/>
        </w:rPr>
        <w:t>realismo jurídico</w:t>
      </w:r>
      <w:r w:rsidR="00800A31" w:rsidRPr="004B10F9">
        <w:rPr>
          <w:rFonts w:ascii="Arial" w:eastAsia="Times New Roman" w:hAnsi="Arial" w:cs="Arial"/>
          <w:sz w:val="24"/>
          <w:szCs w:val="24"/>
        </w:rPr>
        <w:t xml:space="preserve"> norte-americano (STRECK,</w:t>
      </w:r>
      <w:r w:rsidR="00FD1702">
        <w:rPr>
          <w:rFonts w:ascii="Arial" w:eastAsia="Times New Roman" w:hAnsi="Arial" w:cs="Arial"/>
          <w:sz w:val="24"/>
          <w:szCs w:val="24"/>
        </w:rPr>
        <w:t xml:space="preserve"> </w:t>
      </w:r>
      <w:r w:rsidR="00800A31" w:rsidRPr="004B10F9">
        <w:rPr>
          <w:rFonts w:ascii="Arial" w:eastAsia="Times New Roman" w:hAnsi="Arial" w:cs="Arial"/>
          <w:sz w:val="24"/>
          <w:szCs w:val="24"/>
        </w:rPr>
        <w:t>2014</w:t>
      </w:r>
      <w:r w:rsidR="00F63F14">
        <w:rPr>
          <w:rFonts w:ascii="Arial" w:eastAsia="Times New Roman" w:hAnsi="Arial" w:cs="Arial"/>
          <w:sz w:val="24"/>
          <w:szCs w:val="24"/>
        </w:rPr>
        <w:t>a</w:t>
      </w:r>
      <w:r w:rsidR="00800A31" w:rsidRPr="004B10F9">
        <w:rPr>
          <w:rFonts w:ascii="Arial" w:eastAsia="Times New Roman" w:hAnsi="Arial" w:cs="Arial"/>
          <w:sz w:val="24"/>
          <w:szCs w:val="24"/>
        </w:rPr>
        <w:t xml:space="preserve">, </w:t>
      </w:r>
      <w:r w:rsidR="00FD1702">
        <w:rPr>
          <w:rFonts w:ascii="Arial" w:eastAsia="Times New Roman" w:hAnsi="Arial" w:cs="Arial"/>
          <w:sz w:val="24"/>
          <w:szCs w:val="24"/>
        </w:rPr>
        <w:t>p</w:t>
      </w:r>
      <w:r w:rsidR="00800A31" w:rsidRPr="004B10F9">
        <w:rPr>
          <w:rFonts w:ascii="Arial" w:eastAsia="Times New Roman" w:hAnsi="Arial" w:cs="Arial"/>
          <w:sz w:val="24"/>
          <w:szCs w:val="24"/>
        </w:rPr>
        <w:t>. 142-188)</w:t>
      </w:r>
      <w:r w:rsidR="00FD440D">
        <w:rPr>
          <w:rFonts w:ascii="Arial" w:eastAsia="Times New Roman" w:hAnsi="Arial" w:cs="Arial"/>
          <w:sz w:val="24"/>
          <w:szCs w:val="24"/>
        </w:rPr>
        <w:t>.</w:t>
      </w:r>
    </w:p>
    <w:p w14:paraId="77E13A90" w14:textId="4AB30370" w:rsidR="00FD440D" w:rsidRPr="006A141A" w:rsidRDefault="00F90544" w:rsidP="006A141A">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Entra em </w:t>
      </w:r>
      <w:r w:rsidR="00FD440D" w:rsidRPr="006A141A">
        <w:rPr>
          <w:rFonts w:ascii="Arial" w:eastAsia="Times New Roman" w:hAnsi="Arial" w:cs="Arial"/>
          <w:sz w:val="24"/>
          <w:szCs w:val="24"/>
        </w:rPr>
        <w:t xml:space="preserve">crise o projeto sistemático-positivista. </w:t>
      </w:r>
      <w:proofErr w:type="spellStart"/>
      <w:r w:rsidR="00FD440D" w:rsidRPr="006A141A">
        <w:rPr>
          <w:rFonts w:ascii="Arial" w:eastAsia="Times New Roman" w:hAnsi="Arial" w:cs="Arial"/>
          <w:sz w:val="24"/>
          <w:szCs w:val="24"/>
        </w:rPr>
        <w:t>Jhering</w:t>
      </w:r>
      <w:proofErr w:type="spellEnd"/>
      <w:r w:rsidR="00FD440D" w:rsidRPr="006A141A">
        <w:rPr>
          <w:rFonts w:ascii="Arial" w:eastAsia="Times New Roman" w:hAnsi="Arial" w:cs="Arial"/>
          <w:sz w:val="24"/>
          <w:szCs w:val="24"/>
        </w:rPr>
        <w:t xml:space="preserve"> em seus trabalhos tardios, a jurisprudências dos interesses e a Escola do Direito Livre, todos buscavam alternativas ao pensamento sistemático.</w:t>
      </w:r>
    </w:p>
    <w:p w14:paraId="122255BE" w14:textId="46CE85F7" w:rsidR="00FD440D" w:rsidRPr="006A141A" w:rsidRDefault="00FD440D" w:rsidP="006A141A">
      <w:pPr>
        <w:spacing w:after="0" w:line="360" w:lineRule="auto"/>
        <w:ind w:firstLine="709"/>
        <w:jc w:val="both"/>
        <w:rPr>
          <w:rFonts w:ascii="Arial" w:eastAsia="Times New Roman" w:hAnsi="Arial" w:cs="Arial"/>
          <w:sz w:val="24"/>
          <w:szCs w:val="24"/>
        </w:rPr>
      </w:pPr>
      <w:r w:rsidRPr="006A141A">
        <w:rPr>
          <w:rFonts w:ascii="Arial" w:eastAsia="Times New Roman" w:hAnsi="Arial" w:cs="Arial"/>
          <w:sz w:val="24"/>
          <w:szCs w:val="24"/>
        </w:rPr>
        <w:t>Kelsen</w:t>
      </w:r>
      <w:r w:rsidR="00F90544">
        <w:rPr>
          <w:rFonts w:ascii="Arial" w:eastAsia="Times New Roman" w:hAnsi="Arial" w:cs="Arial"/>
          <w:sz w:val="24"/>
          <w:szCs w:val="24"/>
        </w:rPr>
        <w:t xml:space="preserve"> mesmo </w:t>
      </w:r>
      <w:r w:rsidRPr="006A141A">
        <w:rPr>
          <w:rFonts w:ascii="Arial" w:eastAsia="Times New Roman" w:hAnsi="Arial" w:cs="Arial"/>
          <w:sz w:val="24"/>
          <w:szCs w:val="24"/>
        </w:rPr>
        <w:t xml:space="preserve">dá passos em direção a substituir a hierarquia entre norma jurídica e aplicação, por um modelo que não distinguia fundamentalmente da </w:t>
      </w:r>
      <w:r w:rsidRPr="006A141A">
        <w:rPr>
          <w:rFonts w:ascii="Arial" w:eastAsia="Times New Roman" w:hAnsi="Arial" w:cs="Arial"/>
          <w:i/>
          <w:iCs/>
          <w:sz w:val="24"/>
          <w:szCs w:val="24"/>
        </w:rPr>
        <w:t>produção do direito</w:t>
      </w:r>
      <w:r w:rsidRPr="006A141A">
        <w:rPr>
          <w:rFonts w:ascii="Arial" w:eastAsia="Times New Roman" w:hAnsi="Arial" w:cs="Arial"/>
          <w:sz w:val="24"/>
          <w:szCs w:val="24"/>
        </w:rPr>
        <w:t>.</w:t>
      </w:r>
      <w:r w:rsidR="006A141A">
        <w:rPr>
          <w:rFonts w:ascii="Arial" w:eastAsia="Times New Roman" w:hAnsi="Arial" w:cs="Arial"/>
          <w:sz w:val="24"/>
          <w:szCs w:val="24"/>
        </w:rPr>
        <w:t xml:space="preserve"> </w:t>
      </w:r>
      <w:r w:rsidRPr="006A141A">
        <w:rPr>
          <w:rFonts w:ascii="Arial" w:eastAsia="Times New Roman" w:hAnsi="Arial" w:cs="Arial"/>
          <w:sz w:val="24"/>
          <w:szCs w:val="24"/>
        </w:rPr>
        <w:t xml:space="preserve">Agora o Direito </w:t>
      </w:r>
      <w:r w:rsidR="006A141A">
        <w:rPr>
          <w:rFonts w:ascii="Arial" w:eastAsia="Times New Roman" w:hAnsi="Arial" w:cs="Arial"/>
          <w:sz w:val="24"/>
          <w:szCs w:val="24"/>
        </w:rPr>
        <w:t xml:space="preserve">em Kelsen </w:t>
      </w:r>
      <w:r w:rsidRPr="006A141A">
        <w:rPr>
          <w:rFonts w:ascii="Arial" w:eastAsia="Times New Roman" w:hAnsi="Arial" w:cs="Arial"/>
          <w:sz w:val="24"/>
          <w:szCs w:val="24"/>
        </w:rPr>
        <w:t xml:space="preserve">constituía-se mais casuístico, tido como </w:t>
      </w:r>
      <w:r w:rsidRPr="008637CB">
        <w:rPr>
          <w:rFonts w:ascii="Arial" w:eastAsia="Times New Roman" w:hAnsi="Arial" w:cs="Arial"/>
          <w:i/>
          <w:iCs/>
          <w:sz w:val="24"/>
          <w:szCs w:val="24"/>
        </w:rPr>
        <w:t>norma individual</w:t>
      </w:r>
      <w:r w:rsidRPr="006A141A">
        <w:rPr>
          <w:rFonts w:ascii="Arial" w:eastAsia="Times New Roman" w:hAnsi="Arial" w:cs="Arial"/>
          <w:sz w:val="24"/>
          <w:szCs w:val="24"/>
        </w:rPr>
        <w:t xml:space="preserve">, nas possibilidades predeterminadas por uma </w:t>
      </w:r>
      <w:r w:rsidRPr="008637CB">
        <w:rPr>
          <w:rFonts w:ascii="Arial" w:eastAsia="Times New Roman" w:hAnsi="Arial" w:cs="Arial"/>
          <w:i/>
          <w:iCs/>
          <w:sz w:val="24"/>
          <w:szCs w:val="24"/>
        </w:rPr>
        <w:t>norma geral</w:t>
      </w:r>
      <w:r w:rsidRPr="006A141A">
        <w:rPr>
          <w:rFonts w:ascii="Arial" w:eastAsia="Times New Roman" w:hAnsi="Arial" w:cs="Arial"/>
          <w:sz w:val="24"/>
          <w:szCs w:val="24"/>
        </w:rPr>
        <w:t xml:space="preserve">. </w:t>
      </w:r>
      <w:r w:rsidRPr="006A141A">
        <w:rPr>
          <w:rFonts w:ascii="Arial" w:eastAsia="Times New Roman" w:hAnsi="Arial" w:cs="Arial"/>
          <w:sz w:val="24"/>
          <w:szCs w:val="24"/>
        </w:rPr>
        <w:lastRenderedPageBreak/>
        <w:t xml:space="preserve">Ele mesmo caracterizava a interpretação do Direito como </w:t>
      </w:r>
      <w:r w:rsidRPr="006A141A">
        <w:rPr>
          <w:rFonts w:ascii="Arial" w:eastAsia="Times New Roman" w:hAnsi="Arial" w:cs="Arial"/>
          <w:i/>
          <w:iCs/>
          <w:sz w:val="24"/>
          <w:szCs w:val="24"/>
        </w:rPr>
        <w:t>função da vontade</w:t>
      </w:r>
      <w:r w:rsidRPr="006A141A">
        <w:rPr>
          <w:rFonts w:ascii="Arial" w:eastAsia="Times New Roman" w:hAnsi="Arial" w:cs="Arial"/>
          <w:sz w:val="24"/>
          <w:szCs w:val="24"/>
        </w:rPr>
        <w:t xml:space="preserve">, como um procedimento de caráter </w:t>
      </w:r>
      <w:r w:rsidRPr="006A141A">
        <w:rPr>
          <w:rFonts w:ascii="Arial" w:eastAsia="Times New Roman" w:hAnsi="Arial" w:cs="Arial"/>
          <w:i/>
          <w:iCs/>
          <w:sz w:val="24"/>
          <w:szCs w:val="24"/>
        </w:rPr>
        <w:t>jurídico-político</w:t>
      </w:r>
      <w:r w:rsidRPr="006A141A">
        <w:rPr>
          <w:rFonts w:ascii="Arial" w:eastAsia="Times New Roman" w:hAnsi="Arial" w:cs="Arial"/>
          <w:sz w:val="24"/>
          <w:szCs w:val="24"/>
        </w:rPr>
        <w:t>, que não se orientaria exclusivamente sob o aspecto do Direito positivo, mas também se orienta por outras situações e objetivos.</w:t>
      </w:r>
      <w:r w:rsidR="006A141A">
        <w:rPr>
          <w:rFonts w:ascii="Arial" w:eastAsia="Times New Roman" w:hAnsi="Arial" w:cs="Arial"/>
          <w:sz w:val="24"/>
          <w:szCs w:val="24"/>
        </w:rPr>
        <w:t xml:space="preserve"> (VESTING, 2015, p</w:t>
      </w:r>
      <w:r w:rsidRPr="006A141A">
        <w:rPr>
          <w:rFonts w:ascii="Arial" w:eastAsia="Times New Roman" w:hAnsi="Arial" w:cs="Arial"/>
          <w:sz w:val="24"/>
          <w:szCs w:val="24"/>
        </w:rPr>
        <w:t>.123</w:t>
      </w:r>
      <w:r w:rsidR="006A141A">
        <w:rPr>
          <w:rFonts w:ascii="Arial" w:eastAsia="Times New Roman" w:hAnsi="Arial" w:cs="Arial"/>
          <w:sz w:val="24"/>
          <w:szCs w:val="24"/>
        </w:rPr>
        <w:t>)</w:t>
      </w:r>
    </w:p>
    <w:p w14:paraId="4A40034F" w14:textId="4F173282" w:rsidR="00FD440D" w:rsidRPr="006A141A" w:rsidRDefault="006A141A" w:rsidP="006A141A">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Kelsen </w:t>
      </w:r>
      <w:r w:rsidR="00FD440D" w:rsidRPr="006A141A">
        <w:rPr>
          <w:rFonts w:ascii="Arial" w:eastAsia="Times New Roman" w:hAnsi="Arial" w:cs="Arial"/>
          <w:sz w:val="24"/>
          <w:szCs w:val="24"/>
        </w:rPr>
        <w:t xml:space="preserve">reconheceu </w:t>
      </w:r>
      <w:r>
        <w:rPr>
          <w:rFonts w:ascii="Arial" w:eastAsia="Times New Roman" w:hAnsi="Arial" w:cs="Arial"/>
          <w:sz w:val="24"/>
          <w:szCs w:val="24"/>
        </w:rPr>
        <w:t xml:space="preserve">e aumentou </w:t>
      </w:r>
      <w:r w:rsidR="00FD440D" w:rsidRPr="006A141A">
        <w:rPr>
          <w:rFonts w:ascii="Arial" w:eastAsia="Times New Roman" w:hAnsi="Arial" w:cs="Arial"/>
          <w:sz w:val="24"/>
          <w:szCs w:val="24"/>
        </w:rPr>
        <w:t xml:space="preserve">o grau de indeterminação </w:t>
      </w:r>
      <w:r>
        <w:rPr>
          <w:rFonts w:ascii="Arial" w:eastAsia="Times New Roman" w:hAnsi="Arial" w:cs="Arial"/>
          <w:sz w:val="24"/>
          <w:szCs w:val="24"/>
        </w:rPr>
        <w:t xml:space="preserve">do Direito, </w:t>
      </w:r>
      <w:r w:rsidR="00FD440D" w:rsidRPr="006A141A">
        <w:rPr>
          <w:rFonts w:ascii="Arial" w:eastAsia="Times New Roman" w:hAnsi="Arial" w:cs="Arial"/>
          <w:sz w:val="24"/>
          <w:szCs w:val="24"/>
        </w:rPr>
        <w:t>sem conseguir oferecer soluções plausíveis.</w:t>
      </w:r>
      <w:r>
        <w:rPr>
          <w:rFonts w:ascii="Arial" w:eastAsia="Times New Roman" w:hAnsi="Arial" w:cs="Arial"/>
          <w:sz w:val="24"/>
          <w:szCs w:val="24"/>
        </w:rPr>
        <w:t xml:space="preserve"> </w:t>
      </w:r>
      <w:r w:rsidR="00F90544">
        <w:rPr>
          <w:rStyle w:val="Refdenotaderodap"/>
          <w:rFonts w:ascii="Arial" w:eastAsia="Times New Roman" w:hAnsi="Arial" w:cs="Arial"/>
          <w:sz w:val="24"/>
          <w:szCs w:val="24"/>
        </w:rPr>
        <w:footnoteReference w:id="17"/>
      </w:r>
    </w:p>
    <w:p w14:paraId="1B615506" w14:textId="66FB684A" w:rsidR="00C8273F"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 tendência passa a </w:t>
      </w:r>
      <w:r w:rsidR="008F436F" w:rsidRPr="004B10F9">
        <w:rPr>
          <w:rFonts w:ascii="Arial" w:eastAsia="Times New Roman" w:hAnsi="Arial" w:cs="Arial"/>
          <w:sz w:val="24"/>
          <w:szCs w:val="24"/>
        </w:rPr>
        <w:t>consistir em</w:t>
      </w:r>
      <w:r w:rsidRPr="004B10F9">
        <w:rPr>
          <w:rFonts w:ascii="Arial" w:eastAsia="Times New Roman" w:hAnsi="Arial" w:cs="Arial"/>
          <w:sz w:val="24"/>
          <w:szCs w:val="24"/>
        </w:rPr>
        <w:t xml:space="preserve"> apagar as diferenças entre a criação e a interpretação do direito. </w:t>
      </w:r>
      <w:r w:rsidR="001901B4">
        <w:rPr>
          <w:rFonts w:ascii="Arial" w:eastAsia="Times New Roman" w:hAnsi="Arial" w:cs="Arial"/>
          <w:sz w:val="24"/>
          <w:szCs w:val="24"/>
        </w:rPr>
        <w:t xml:space="preserve">Se </w:t>
      </w:r>
      <w:r w:rsidR="00791B6A">
        <w:rPr>
          <w:rFonts w:ascii="Arial" w:eastAsia="Times New Roman" w:hAnsi="Arial" w:cs="Arial"/>
          <w:sz w:val="24"/>
          <w:szCs w:val="24"/>
        </w:rPr>
        <w:t xml:space="preserve">o Judiciário cria e aplica as leis, </w:t>
      </w:r>
      <w:r w:rsidR="00E831F5">
        <w:rPr>
          <w:rFonts w:ascii="Arial" w:eastAsia="Times New Roman" w:hAnsi="Arial" w:cs="Arial"/>
          <w:sz w:val="24"/>
          <w:szCs w:val="24"/>
        </w:rPr>
        <w:t xml:space="preserve">logo </w:t>
      </w:r>
      <w:r w:rsidR="001901B4">
        <w:rPr>
          <w:rFonts w:ascii="Arial" w:eastAsia="Times New Roman" w:hAnsi="Arial" w:cs="Arial"/>
          <w:sz w:val="24"/>
          <w:szCs w:val="24"/>
        </w:rPr>
        <w:t xml:space="preserve">não há </w:t>
      </w:r>
      <w:r w:rsidR="00E831F5">
        <w:rPr>
          <w:rFonts w:ascii="Arial" w:eastAsia="Times New Roman" w:hAnsi="Arial" w:cs="Arial"/>
          <w:sz w:val="24"/>
          <w:szCs w:val="24"/>
        </w:rPr>
        <w:t xml:space="preserve">rígida </w:t>
      </w:r>
      <w:r w:rsidR="00791B6A" w:rsidRPr="008A50C3">
        <w:rPr>
          <w:rFonts w:ascii="Arial" w:eastAsia="Times New Roman" w:hAnsi="Arial" w:cs="Arial"/>
          <w:i/>
          <w:iCs/>
          <w:sz w:val="24"/>
          <w:szCs w:val="24"/>
        </w:rPr>
        <w:t>separação dos poderes</w:t>
      </w:r>
      <w:r w:rsidR="00E831F5">
        <w:rPr>
          <w:rFonts w:ascii="Arial" w:eastAsia="Times New Roman" w:hAnsi="Arial" w:cs="Arial"/>
          <w:sz w:val="24"/>
          <w:szCs w:val="24"/>
        </w:rPr>
        <w:t>.</w:t>
      </w:r>
      <w:r w:rsidR="001901B4">
        <w:rPr>
          <w:rFonts w:ascii="Arial" w:eastAsia="Times New Roman" w:hAnsi="Arial" w:cs="Arial"/>
          <w:sz w:val="24"/>
          <w:szCs w:val="24"/>
        </w:rPr>
        <w:t xml:space="preserve"> </w:t>
      </w:r>
      <w:r w:rsidR="00E831F5">
        <w:rPr>
          <w:rFonts w:ascii="Arial" w:eastAsia="Times New Roman" w:hAnsi="Arial" w:cs="Arial"/>
          <w:sz w:val="24"/>
          <w:szCs w:val="24"/>
        </w:rPr>
        <w:t>T</w:t>
      </w:r>
      <w:r w:rsidR="00791B6A">
        <w:rPr>
          <w:rFonts w:ascii="Arial" w:eastAsia="Times New Roman" w:hAnsi="Arial" w:cs="Arial"/>
          <w:sz w:val="24"/>
          <w:szCs w:val="24"/>
        </w:rPr>
        <w:t xml:space="preserve">alvez por isto </w:t>
      </w:r>
      <w:r w:rsidR="001901B4">
        <w:rPr>
          <w:rFonts w:ascii="Arial" w:eastAsia="Times New Roman" w:hAnsi="Arial" w:cs="Arial"/>
          <w:sz w:val="24"/>
          <w:szCs w:val="24"/>
        </w:rPr>
        <w:t xml:space="preserve">que </w:t>
      </w:r>
      <w:r w:rsidR="00791B6A">
        <w:rPr>
          <w:rFonts w:ascii="Arial" w:eastAsia="Times New Roman" w:hAnsi="Arial" w:cs="Arial"/>
          <w:sz w:val="24"/>
          <w:szCs w:val="24"/>
        </w:rPr>
        <w:t xml:space="preserve">Kelsen </w:t>
      </w:r>
      <w:r w:rsidR="00F90544">
        <w:rPr>
          <w:rFonts w:ascii="Arial" w:eastAsia="Times New Roman" w:hAnsi="Arial" w:cs="Arial"/>
          <w:sz w:val="24"/>
          <w:szCs w:val="24"/>
        </w:rPr>
        <w:t xml:space="preserve">prefira </w:t>
      </w:r>
      <w:r w:rsidR="001901B4">
        <w:rPr>
          <w:rFonts w:ascii="Arial" w:eastAsia="Times New Roman" w:hAnsi="Arial" w:cs="Arial"/>
          <w:sz w:val="24"/>
          <w:szCs w:val="24"/>
        </w:rPr>
        <w:t xml:space="preserve">utilizar </w:t>
      </w:r>
      <w:r w:rsidR="00F90544">
        <w:rPr>
          <w:rFonts w:ascii="Arial" w:eastAsia="Times New Roman" w:hAnsi="Arial" w:cs="Arial"/>
          <w:sz w:val="24"/>
          <w:szCs w:val="24"/>
        </w:rPr>
        <w:t xml:space="preserve">o termo </w:t>
      </w:r>
      <w:r w:rsidR="008A50C3" w:rsidRPr="008A50C3">
        <w:rPr>
          <w:rFonts w:ascii="Arial" w:eastAsia="Times New Roman" w:hAnsi="Arial" w:cs="Arial"/>
          <w:i/>
          <w:iCs/>
          <w:sz w:val="24"/>
          <w:szCs w:val="24"/>
        </w:rPr>
        <w:t>distribuição dos Poderes</w:t>
      </w:r>
      <w:r w:rsidR="001901B4">
        <w:rPr>
          <w:rFonts w:ascii="Arial" w:eastAsia="Times New Roman" w:hAnsi="Arial" w:cs="Arial"/>
          <w:sz w:val="24"/>
          <w:szCs w:val="24"/>
        </w:rPr>
        <w:t>.</w:t>
      </w:r>
      <w:r w:rsidR="00841CFF">
        <w:rPr>
          <w:rFonts w:ascii="Arial" w:eastAsia="Times New Roman" w:hAnsi="Arial" w:cs="Arial"/>
          <w:sz w:val="24"/>
          <w:szCs w:val="24"/>
        </w:rPr>
        <w:t xml:space="preserve"> </w:t>
      </w:r>
      <w:r w:rsidR="00841CFF">
        <w:rPr>
          <w:rStyle w:val="Refdenotaderodap"/>
          <w:rFonts w:ascii="Arial" w:eastAsia="Times New Roman" w:hAnsi="Arial" w:cs="Arial"/>
          <w:sz w:val="24"/>
          <w:szCs w:val="24"/>
        </w:rPr>
        <w:footnoteReference w:id="18"/>
      </w:r>
      <w:r w:rsidR="008A50C3">
        <w:rPr>
          <w:rFonts w:ascii="Arial" w:eastAsia="Times New Roman" w:hAnsi="Arial" w:cs="Arial"/>
          <w:sz w:val="24"/>
          <w:szCs w:val="24"/>
        </w:rPr>
        <w:t xml:space="preserve"> (KELSEN, 1881-1973)</w:t>
      </w:r>
    </w:p>
    <w:p w14:paraId="3264E661" w14:textId="2A4FEA4F" w:rsidR="00B76697"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Também começam a surgir formas, critérios e elementos novos à interpretação jurídica. Se antes a interpretação era mais focada na lógica e na análise linguística, agora há novos ingredientes neste novo mundo, como a história e a economia, a política, a ética, a sociologia e a psicologia</w:t>
      </w:r>
      <w:r w:rsidR="00800A31" w:rsidRPr="004B10F9">
        <w:rPr>
          <w:rFonts w:ascii="Arial" w:eastAsia="Times New Roman" w:hAnsi="Arial" w:cs="Arial"/>
          <w:sz w:val="24"/>
          <w:szCs w:val="24"/>
        </w:rPr>
        <w:t>.</w:t>
      </w:r>
    </w:p>
    <w:p w14:paraId="7795F605" w14:textId="3C99C6FC" w:rsidR="00604E66" w:rsidRDefault="00604E66">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Todo este movimento conduz a necessidade de um questionamento </w:t>
      </w:r>
      <w:r w:rsidR="004A3473">
        <w:rPr>
          <w:rFonts w:ascii="Arial" w:eastAsia="Times New Roman" w:hAnsi="Arial" w:cs="Arial"/>
          <w:sz w:val="24"/>
          <w:szCs w:val="24"/>
        </w:rPr>
        <w:t xml:space="preserve">natural na relação </w:t>
      </w:r>
      <w:r>
        <w:rPr>
          <w:rFonts w:ascii="Arial" w:eastAsia="Times New Roman" w:hAnsi="Arial" w:cs="Arial"/>
          <w:sz w:val="24"/>
          <w:szCs w:val="24"/>
        </w:rPr>
        <w:t xml:space="preserve">entre </w:t>
      </w:r>
      <w:r w:rsidRPr="004A3473">
        <w:rPr>
          <w:rFonts w:ascii="Arial" w:eastAsia="Times New Roman" w:hAnsi="Arial" w:cs="Arial"/>
          <w:i/>
          <w:iCs/>
          <w:sz w:val="24"/>
          <w:szCs w:val="24"/>
        </w:rPr>
        <w:t>Constitucionalismo</w:t>
      </w:r>
      <w:r>
        <w:rPr>
          <w:rFonts w:ascii="Arial" w:eastAsia="Times New Roman" w:hAnsi="Arial" w:cs="Arial"/>
          <w:sz w:val="24"/>
          <w:szCs w:val="24"/>
        </w:rPr>
        <w:t xml:space="preserve"> e </w:t>
      </w:r>
      <w:r w:rsidRPr="004A3473">
        <w:rPr>
          <w:rFonts w:ascii="Arial" w:eastAsia="Times New Roman" w:hAnsi="Arial" w:cs="Arial"/>
          <w:i/>
          <w:iCs/>
          <w:sz w:val="24"/>
          <w:szCs w:val="24"/>
        </w:rPr>
        <w:t>Democracia</w:t>
      </w:r>
      <w:r w:rsidR="004A3473">
        <w:rPr>
          <w:rFonts w:ascii="Arial" w:eastAsia="Times New Roman" w:hAnsi="Arial" w:cs="Arial"/>
          <w:sz w:val="24"/>
          <w:szCs w:val="24"/>
        </w:rPr>
        <w:t>,</w:t>
      </w:r>
      <w:r>
        <w:rPr>
          <w:rFonts w:ascii="Arial" w:eastAsia="Times New Roman" w:hAnsi="Arial" w:cs="Arial"/>
          <w:sz w:val="24"/>
          <w:szCs w:val="24"/>
        </w:rPr>
        <w:t xml:space="preserve"> </w:t>
      </w:r>
      <w:r w:rsidR="004A3473">
        <w:rPr>
          <w:rFonts w:ascii="Arial" w:eastAsia="Times New Roman" w:hAnsi="Arial" w:cs="Arial"/>
          <w:sz w:val="24"/>
          <w:szCs w:val="24"/>
        </w:rPr>
        <w:t>como será visto no diálogo na academia americana</w:t>
      </w:r>
      <w:r>
        <w:rPr>
          <w:rFonts w:ascii="Arial" w:eastAsia="Times New Roman" w:hAnsi="Arial" w:cs="Arial"/>
          <w:sz w:val="24"/>
          <w:szCs w:val="24"/>
        </w:rPr>
        <w:t>.</w:t>
      </w:r>
      <w:r w:rsidR="005108A4">
        <w:rPr>
          <w:rStyle w:val="Refdenotaderodap"/>
          <w:rFonts w:ascii="Arial" w:eastAsia="Times New Roman" w:hAnsi="Arial" w:cs="Arial"/>
          <w:sz w:val="24"/>
          <w:szCs w:val="24"/>
        </w:rPr>
        <w:footnoteReference w:id="19"/>
      </w:r>
    </w:p>
    <w:p w14:paraId="0BBE3FA0" w14:textId="77777777" w:rsidR="00453377" w:rsidRDefault="00453377">
      <w:pPr>
        <w:spacing w:after="0" w:line="360" w:lineRule="auto"/>
        <w:ind w:firstLine="709"/>
        <w:jc w:val="both"/>
        <w:rPr>
          <w:rFonts w:ascii="Arial" w:eastAsia="Times New Roman" w:hAnsi="Arial" w:cs="Arial"/>
          <w:sz w:val="24"/>
          <w:szCs w:val="24"/>
        </w:rPr>
      </w:pPr>
    </w:p>
    <w:p w14:paraId="4F8C3CD1" w14:textId="79082342" w:rsidR="00B76697" w:rsidRPr="004B10F9" w:rsidRDefault="00DF6D7E" w:rsidP="00716683">
      <w:pPr>
        <w:pStyle w:val="Ttulo1"/>
        <w:rPr>
          <w:rFonts w:ascii="Arial" w:hAnsi="Arial" w:cs="Arial"/>
          <w:sz w:val="24"/>
          <w:szCs w:val="24"/>
        </w:rPr>
      </w:pPr>
      <w:bookmarkStart w:id="25" w:name="_Toc67330033"/>
      <w:r>
        <w:rPr>
          <w:rFonts w:ascii="Arial" w:eastAsia="Times New Roman" w:hAnsi="Arial" w:cs="Arial"/>
          <w:b/>
          <w:sz w:val="24"/>
          <w:szCs w:val="24"/>
        </w:rPr>
        <w:t>4</w:t>
      </w:r>
      <w:r w:rsidR="00870B19" w:rsidRPr="004B10F9">
        <w:rPr>
          <w:rFonts w:ascii="Arial" w:eastAsia="Times New Roman" w:hAnsi="Arial" w:cs="Arial"/>
          <w:b/>
          <w:sz w:val="24"/>
          <w:szCs w:val="24"/>
        </w:rPr>
        <w:t xml:space="preserve"> INTERPRETAÇÃO JUDICIAL</w:t>
      </w:r>
      <w:bookmarkEnd w:id="25"/>
    </w:p>
    <w:p w14:paraId="5205F238" w14:textId="7C6BDCFE" w:rsidR="00B76697" w:rsidRPr="004B10F9" w:rsidRDefault="00DF6D7E" w:rsidP="00716683">
      <w:pPr>
        <w:pStyle w:val="Ttulo1"/>
        <w:rPr>
          <w:rFonts w:ascii="Arial" w:eastAsia="Times New Roman" w:hAnsi="Arial" w:cs="Arial"/>
          <w:i/>
          <w:iCs/>
          <w:sz w:val="24"/>
          <w:szCs w:val="24"/>
        </w:rPr>
      </w:pPr>
      <w:bookmarkStart w:id="26" w:name="_Toc67330034"/>
      <w:r>
        <w:rPr>
          <w:rFonts w:ascii="Arial" w:eastAsia="Times New Roman" w:hAnsi="Arial" w:cs="Arial"/>
          <w:i/>
          <w:iCs/>
          <w:sz w:val="24"/>
          <w:szCs w:val="24"/>
        </w:rPr>
        <w:t>4</w:t>
      </w:r>
      <w:r w:rsidR="00870B19" w:rsidRPr="004B10F9">
        <w:rPr>
          <w:rFonts w:ascii="Arial" w:eastAsia="Times New Roman" w:hAnsi="Arial" w:cs="Arial"/>
          <w:i/>
          <w:iCs/>
          <w:sz w:val="24"/>
          <w:szCs w:val="24"/>
        </w:rPr>
        <w:t xml:space="preserve">.1 </w:t>
      </w:r>
      <w:r w:rsidR="003036DF" w:rsidRPr="004B10F9">
        <w:rPr>
          <w:rFonts w:ascii="Arial" w:eastAsia="Times New Roman" w:hAnsi="Arial" w:cs="Arial"/>
          <w:i/>
          <w:iCs/>
          <w:sz w:val="24"/>
          <w:szCs w:val="24"/>
        </w:rPr>
        <w:t xml:space="preserve">Positivismo jurídico </w:t>
      </w:r>
      <w:r w:rsidR="000A5745">
        <w:rPr>
          <w:rFonts w:ascii="Arial" w:eastAsia="Times New Roman" w:hAnsi="Arial" w:cs="Arial"/>
          <w:i/>
          <w:iCs/>
          <w:sz w:val="24"/>
          <w:szCs w:val="24"/>
        </w:rPr>
        <w:t>e</w:t>
      </w:r>
      <w:r w:rsidR="00970FF6">
        <w:rPr>
          <w:rFonts w:ascii="Arial" w:eastAsia="Times New Roman" w:hAnsi="Arial" w:cs="Arial"/>
          <w:i/>
          <w:iCs/>
          <w:sz w:val="24"/>
          <w:szCs w:val="24"/>
        </w:rPr>
        <w:t>m</w:t>
      </w:r>
      <w:r w:rsidR="000A5745">
        <w:rPr>
          <w:rFonts w:ascii="Arial" w:eastAsia="Times New Roman" w:hAnsi="Arial" w:cs="Arial"/>
          <w:i/>
          <w:iCs/>
          <w:sz w:val="24"/>
          <w:szCs w:val="24"/>
        </w:rPr>
        <w:t xml:space="preserve"> </w:t>
      </w:r>
      <w:r w:rsidR="003036DF" w:rsidRPr="004B10F9">
        <w:rPr>
          <w:rFonts w:ascii="Arial" w:eastAsia="Times New Roman" w:hAnsi="Arial" w:cs="Arial"/>
          <w:i/>
          <w:iCs/>
          <w:sz w:val="24"/>
          <w:szCs w:val="24"/>
        </w:rPr>
        <w:t>Hart</w:t>
      </w:r>
      <w:r w:rsidR="000A5745">
        <w:rPr>
          <w:rFonts w:ascii="Arial" w:eastAsia="Times New Roman" w:hAnsi="Arial" w:cs="Arial"/>
          <w:i/>
          <w:iCs/>
          <w:sz w:val="24"/>
          <w:szCs w:val="24"/>
        </w:rPr>
        <w:t xml:space="preserve"> </w:t>
      </w:r>
      <w:r w:rsidR="00970FF6">
        <w:rPr>
          <w:rFonts w:ascii="Arial" w:eastAsia="Times New Roman" w:hAnsi="Arial" w:cs="Arial"/>
          <w:i/>
          <w:iCs/>
          <w:sz w:val="24"/>
          <w:szCs w:val="24"/>
        </w:rPr>
        <w:t xml:space="preserve">e </w:t>
      </w:r>
      <w:r w:rsidR="000A5745">
        <w:rPr>
          <w:rFonts w:ascii="Arial" w:eastAsia="Times New Roman" w:hAnsi="Arial" w:cs="Arial"/>
          <w:i/>
          <w:iCs/>
          <w:sz w:val="24"/>
          <w:szCs w:val="24"/>
        </w:rPr>
        <w:t>aspectos democráticos</w:t>
      </w:r>
      <w:bookmarkEnd w:id="26"/>
    </w:p>
    <w:p w14:paraId="285101CA" w14:textId="77777777" w:rsidR="000A5745" w:rsidRDefault="000A5745">
      <w:pPr>
        <w:spacing w:after="0" w:line="360" w:lineRule="auto"/>
        <w:ind w:firstLine="709"/>
        <w:jc w:val="both"/>
        <w:rPr>
          <w:rFonts w:ascii="Arial" w:eastAsia="Times New Roman" w:hAnsi="Arial" w:cs="Arial"/>
          <w:sz w:val="24"/>
          <w:szCs w:val="24"/>
        </w:rPr>
      </w:pPr>
    </w:p>
    <w:p w14:paraId="041A83E8" w14:textId="38E5A3E8" w:rsidR="00B76697" w:rsidRPr="004B10F9" w:rsidRDefault="00D74DA7">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Seguindo a linha já inaugurada do positivismo contemporâneo</w:t>
      </w:r>
      <w:r w:rsidR="00F45FDE">
        <w:rPr>
          <w:rFonts w:ascii="Arial" w:eastAsia="Times New Roman" w:hAnsi="Arial" w:cs="Arial"/>
          <w:sz w:val="24"/>
          <w:szCs w:val="24"/>
        </w:rPr>
        <w:t xml:space="preserve"> (pós-exegético)</w:t>
      </w:r>
      <w:r>
        <w:rPr>
          <w:rFonts w:ascii="Arial" w:eastAsia="Times New Roman" w:hAnsi="Arial" w:cs="Arial"/>
          <w:sz w:val="24"/>
          <w:szCs w:val="24"/>
        </w:rPr>
        <w:t>, n</w:t>
      </w:r>
      <w:r w:rsidR="00456704" w:rsidRPr="004B10F9">
        <w:rPr>
          <w:rFonts w:ascii="Arial" w:eastAsia="Times New Roman" w:hAnsi="Arial" w:cs="Arial"/>
          <w:sz w:val="24"/>
          <w:szCs w:val="24"/>
        </w:rPr>
        <w:t xml:space="preserve">ão há como negar que </w:t>
      </w:r>
      <w:r w:rsidR="00870B19" w:rsidRPr="004B10F9">
        <w:rPr>
          <w:rFonts w:ascii="Arial" w:eastAsia="Times New Roman" w:hAnsi="Arial" w:cs="Arial"/>
          <w:sz w:val="24"/>
          <w:szCs w:val="24"/>
        </w:rPr>
        <w:t xml:space="preserve">Herbert L. A. Hart </w:t>
      </w:r>
      <w:r w:rsidR="00456704" w:rsidRPr="004B10F9">
        <w:rPr>
          <w:rFonts w:ascii="Arial" w:eastAsia="Times New Roman" w:hAnsi="Arial" w:cs="Arial"/>
          <w:sz w:val="24"/>
          <w:szCs w:val="24"/>
        </w:rPr>
        <w:t>elaborou</w:t>
      </w:r>
      <w:r w:rsidR="00870B19" w:rsidRPr="004B10F9">
        <w:rPr>
          <w:rFonts w:ascii="Arial" w:eastAsia="Times New Roman" w:hAnsi="Arial" w:cs="Arial"/>
          <w:sz w:val="24"/>
          <w:szCs w:val="24"/>
        </w:rPr>
        <w:t xml:space="preserve"> um dos mais influentes trabalhos já produzidos sobre a teoria do Direito.</w:t>
      </w:r>
    </w:p>
    <w:p w14:paraId="08430C5D" w14:textId="47EE39EB" w:rsidR="00B76697" w:rsidRPr="004B10F9" w:rsidRDefault="00C247D6">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Podemos sintetizar </w:t>
      </w:r>
      <w:r w:rsidR="00870B19" w:rsidRPr="004B10F9">
        <w:rPr>
          <w:rFonts w:ascii="Arial" w:eastAsia="Times New Roman" w:hAnsi="Arial" w:cs="Arial"/>
          <w:sz w:val="24"/>
          <w:szCs w:val="24"/>
        </w:rPr>
        <w:t xml:space="preserve">dois pontos de especial interesse na teoria </w:t>
      </w:r>
      <w:proofErr w:type="spellStart"/>
      <w:r w:rsidR="00870B19" w:rsidRPr="004B10F9">
        <w:rPr>
          <w:rFonts w:ascii="Arial" w:eastAsia="Times New Roman" w:hAnsi="Arial" w:cs="Arial"/>
          <w:sz w:val="24"/>
          <w:szCs w:val="24"/>
        </w:rPr>
        <w:t>hartiana</w:t>
      </w:r>
      <w:proofErr w:type="spellEnd"/>
      <w:r w:rsidR="00870B19" w:rsidRPr="004B10F9">
        <w:rPr>
          <w:rFonts w:ascii="Arial" w:eastAsia="Times New Roman" w:hAnsi="Arial" w:cs="Arial"/>
          <w:sz w:val="24"/>
          <w:szCs w:val="24"/>
        </w:rPr>
        <w:t>, em um contexto de crescente judicialização: (i) o seu modelo de regras fundado em uma regra de reconhecimento de caráter eminentemente social e (</w:t>
      </w:r>
      <w:proofErr w:type="spellStart"/>
      <w:r w:rsidR="00870B19" w:rsidRPr="004B10F9">
        <w:rPr>
          <w:rFonts w:ascii="Arial" w:eastAsia="Times New Roman" w:hAnsi="Arial" w:cs="Arial"/>
          <w:sz w:val="24"/>
          <w:szCs w:val="24"/>
        </w:rPr>
        <w:t>ii</w:t>
      </w:r>
      <w:proofErr w:type="spellEnd"/>
      <w:r w:rsidR="00870B19" w:rsidRPr="004B10F9">
        <w:rPr>
          <w:rFonts w:ascii="Arial" w:eastAsia="Times New Roman" w:hAnsi="Arial" w:cs="Arial"/>
          <w:sz w:val="24"/>
          <w:szCs w:val="24"/>
        </w:rPr>
        <w:t xml:space="preserve">) a discricionariedade do intérprete ao decidir sobre casos difíceis. </w:t>
      </w:r>
    </w:p>
    <w:p w14:paraId="12FE8AD4" w14:textId="10C34E3D" w:rsidR="008224B3" w:rsidRPr="004B10F9" w:rsidRDefault="00870B19" w:rsidP="008224B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Hart se propôs a </w:t>
      </w:r>
      <w:r w:rsidR="008224B3" w:rsidRPr="004B10F9">
        <w:rPr>
          <w:rFonts w:ascii="Arial" w:eastAsia="Times New Roman" w:hAnsi="Arial" w:cs="Arial"/>
          <w:sz w:val="24"/>
          <w:szCs w:val="24"/>
        </w:rPr>
        <w:t xml:space="preserve">elaborar um rigoroso solo conceitual para estabelecer </w:t>
      </w:r>
      <w:r w:rsidRPr="004B10F9">
        <w:rPr>
          <w:rFonts w:ascii="Arial" w:eastAsia="Times New Roman" w:hAnsi="Arial" w:cs="Arial"/>
          <w:i/>
          <w:sz w:val="24"/>
          <w:szCs w:val="24"/>
        </w:rPr>
        <w:t>um modelo de regras</w:t>
      </w:r>
      <w:r w:rsidRPr="004B10F9">
        <w:rPr>
          <w:rFonts w:ascii="Arial" w:eastAsia="Times New Roman" w:hAnsi="Arial" w:cs="Arial"/>
          <w:sz w:val="24"/>
          <w:szCs w:val="24"/>
        </w:rPr>
        <w:t xml:space="preserve">, </w:t>
      </w:r>
      <w:r w:rsidR="008224B3" w:rsidRPr="004B10F9">
        <w:rPr>
          <w:rFonts w:ascii="Arial" w:eastAsia="Times New Roman" w:hAnsi="Arial" w:cs="Arial"/>
          <w:sz w:val="24"/>
          <w:szCs w:val="24"/>
        </w:rPr>
        <w:t>preocupando-se em estabelecer como as regras operam dentro da sociedade</w:t>
      </w:r>
      <w:r w:rsidR="00EB4479">
        <w:rPr>
          <w:rFonts w:ascii="Arial" w:eastAsia="Times New Roman" w:hAnsi="Arial" w:cs="Arial"/>
          <w:sz w:val="24"/>
          <w:szCs w:val="24"/>
        </w:rPr>
        <w:t xml:space="preserve"> e</w:t>
      </w:r>
      <w:r w:rsidR="008224B3" w:rsidRPr="004B10F9">
        <w:rPr>
          <w:rFonts w:ascii="Arial" w:eastAsia="Times New Roman" w:hAnsi="Arial" w:cs="Arial"/>
          <w:sz w:val="24"/>
          <w:szCs w:val="24"/>
        </w:rPr>
        <w:t xml:space="preserve"> explicar como </w:t>
      </w:r>
      <w:r w:rsidR="0070758B" w:rsidRPr="004B10F9">
        <w:rPr>
          <w:rFonts w:ascii="Arial" w:eastAsia="Times New Roman" w:hAnsi="Arial" w:cs="Arial"/>
          <w:sz w:val="24"/>
          <w:szCs w:val="24"/>
        </w:rPr>
        <w:t>aplicam-se as</w:t>
      </w:r>
      <w:r w:rsidR="008224B3" w:rsidRPr="004B10F9">
        <w:rPr>
          <w:rFonts w:ascii="Arial" w:eastAsia="Times New Roman" w:hAnsi="Arial" w:cs="Arial"/>
          <w:sz w:val="24"/>
          <w:szCs w:val="24"/>
        </w:rPr>
        <w:t xml:space="preserve"> questões como </w:t>
      </w:r>
      <w:r w:rsidR="008224B3" w:rsidRPr="004B10F9">
        <w:rPr>
          <w:rFonts w:ascii="Arial" w:eastAsia="Times New Roman" w:hAnsi="Arial" w:cs="Arial"/>
          <w:i/>
          <w:sz w:val="24"/>
          <w:szCs w:val="24"/>
        </w:rPr>
        <w:t>hábitos</w:t>
      </w:r>
      <w:r w:rsidR="008224B3" w:rsidRPr="004B10F9">
        <w:rPr>
          <w:rFonts w:ascii="Arial" w:eastAsia="Times New Roman" w:hAnsi="Arial" w:cs="Arial"/>
          <w:sz w:val="24"/>
          <w:szCs w:val="24"/>
        </w:rPr>
        <w:t xml:space="preserve"> e </w:t>
      </w:r>
      <w:r w:rsidR="008224B3" w:rsidRPr="004B10F9">
        <w:rPr>
          <w:rFonts w:ascii="Arial" w:eastAsia="Times New Roman" w:hAnsi="Arial" w:cs="Arial"/>
          <w:i/>
          <w:sz w:val="24"/>
          <w:szCs w:val="24"/>
        </w:rPr>
        <w:t>padrões</w:t>
      </w:r>
      <w:r w:rsidR="008224B3" w:rsidRPr="004B10F9">
        <w:rPr>
          <w:rFonts w:ascii="Arial" w:eastAsia="Times New Roman" w:hAnsi="Arial" w:cs="Arial"/>
          <w:sz w:val="24"/>
          <w:szCs w:val="24"/>
        </w:rPr>
        <w:t xml:space="preserve"> e aceitabilidade ou legitimidade das decisões.</w:t>
      </w:r>
      <w:r w:rsidR="008224B3" w:rsidRPr="004B10F9">
        <w:rPr>
          <w:rStyle w:val="Refdenotaderodap"/>
          <w:rFonts w:ascii="Arial" w:eastAsia="Times New Roman" w:hAnsi="Arial" w:cs="Arial"/>
          <w:sz w:val="24"/>
          <w:szCs w:val="24"/>
        </w:rPr>
        <w:footnoteReference w:id="20"/>
      </w:r>
      <w:r w:rsidR="00EB4479">
        <w:rPr>
          <w:rFonts w:ascii="Arial" w:eastAsia="Times New Roman" w:hAnsi="Arial" w:cs="Arial"/>
          <w:sz w:val="24"/>
          <w:szCs w:val="24"/>
        </w:rPr>
        <w:t xml:space="preserve"> (HART, 1994, p. 21)</w:t>
      </w:r>
    </w:p>
    <w:p w14:paraId="6AEC4A96" w14:textId="4A6838C4" w:rsidR="00F45FDE" w:rsidRPr="004B10F9" w:rsidRDefault="00870B19" w:rsidP="00F45FD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Em relação às regras, </w:t>
      </w:r>
      <w:r w:rsidR="0070758B" w:rsidRPr="004B10F9">
        <w:rPr>
          <w:rFonts w:ascii="Arial" w:eastAsia="Times New Roman" w:hAnsi="Arial" w:cs="Arial"/>
          <w:sz w:val="24"/>
          <w:szCs w:val="24"/>
        </w:rPr>
        <w:t xml:space="preserve">a </w:t>
      </w:r>
      <w:r w:rsidRPr="004B10F9">
        <w:rPr>
          <w:rFonts w:ascii="Arial" w:eastAsia="Times New Roman" w:hAnsi="Arial" w:cs="Arial"/>
          <w:sz w:val="24"/>
          <w:szCs w:val="24"/>
        </w:rPr>
        <w:t xml:space="preserve">teoria </w:t>
      </w:r>
      <w:proofErr w:type="spellStart"/>
      <w:r w:rsidRPr="004B10F9">
        <w:rPr>
          <w:rFonts w:ascii="Arial" w:eastAsia="Times New Roman" w:hAnsi="Arial" w:cs="Arial"/>
          <w:iCs/>
          <w:sz w:val="24"/>
          <w:szCs w:val="24"/>
        </w:rPr>
        <w:t>hartiana</w:t>
      </w:r>
      <w:proofErr w:type="spellEnd"/>
      <w:r w:rsidRPr="004B10F9">
        <w:rPr>
          <w:rFonts w:ascii="Arial" w:eastAsia="Times New Roman" w:hAnsi="Arial" w:cs="Arial"/>
          <w:sz w:val="24"/>
          <w:szCs w:val="24"/>
        </w:rPr>
        <w:t xml:space="preserve"> irá dividir em dois tipos: (i) as</w:t>
      </w:r>
      <w:r w:rsidRPr="004B10F9">
        <w:rPr>
          <w:rFonts w:ascii="Arial" w:eastAsia="Times New Roman" w:hAnsi="Arial" w:cs="Arial"/>
          <w:i/>
          <w:sz w:val="24"/>
          <w:szCs w:val="24"/>
        </w:rPr>
        <w:t xml:space="preserve"> regras primárias </w:t>
      </w:r>
      <w:r w:rsidRPr="004B10F9">
        <w:rPr>
          <w:rFonts w:ascii="Arial" w:eastAsia="Times New Roman" w:hAnsi="Arial" w:cs="Arial"/>
          <w:sz w:val="24"/>
          <w:szCs w:val="24"/>
        </w:rPr>
        <w:t>(ou de tipo primário), que dizem respeito àquilo que os seres humanos devem fazer ou deixar de fazer; e (</w:t>
      </w:r>
      <w:proofErr w:type="spellStart"/>
      <w:r w:rsidRPr="004B10F9">
        <w:rPr>
          <w:rFonts w:ascii="Arial" w:eastAsia="Times New Roman" w:hAnsi="Arial" w:cs="Arial"/>
          <w:sz w:val="24"/>
          <w:szCs w:val="24"/>
        </w:rPr>
        <w:t>ii</w:t>
      </w:r>
      <w:proofErr w:type="spellEnd"/>
      <w:r w:rsidRPr="004B10F9">
        <w:rPr>
          <w:rFonts w:ascii="Arial" w:eastAsia="Times New Roman" w:hAnsi="Arial" w:cs="Arial"/>
          <w:sz w:val="24"/>
          <w:szCs w:val="24"/>
        </w:rPr>
        <w:t xml:space="preserve">) as </w:t>
      </w:r>
      <w:r w:rsidRPr="004B10F9">
        <w:rPr>
          <w:rFonts w:ascii="Arial" w:eastAsia="Times New Roman" w:hAnsi="Arial" w:cs="Arial"/>
          <w:i/>
          <w:sz w:val="24"/>
          <w:szCs w:val="24"/>
        </w:rPr>
        <w:t>regras secundárias</w:t>
      </w:r>
      <w:r w:rsidRPr="004B10F9">
        <w:rPr>
          <w:rFonts w:ascii="Arial" w:eastAsia="Times New Roman" w:hAnsi="Arial" w:cs="Arial"/>
          <w:sz w:val="24"/>
          <w:szCs w:val="24"/>
        </w:rPr>
        <w:t xml:space="preserve"> (ou de tipo secundário), que permitem aos seres humanos, por meio de ações ou palavras, introduzir novas regras primárias ao sistema.</w:t>
      </w:r>
      <w:r w:rsidR="00F45FDE" w:rsidRPr="00F45FDE">
        <w:rPr>
          <w:rFonts w:ascii="Arial" w:eastAsia="Times New Roman" w:hAnsi="Arial" w:cs="Arial"/>
          <w:sz w:val="24"/>
          <w:szCs w:val="24"/>
        </w:rPr>
        <w:t xml:space="preserve"> </w:t>
      </w:r>
      <w:r w:rsidR="00F45FDE">
        <w:rPr>
          <w:rFonts w:ascii="Arial" w:eastAsia="Times New Roman" w:hAnsi="Arial" w:cs="Arial"/>
          <w:sz w:val="24"/>
          <w:szCs w:val="24"/>
        </w:rPr>
        <w:t>(HART, 1994, p. 81)</w:t>
      </w:r>
    </w:p>
    <w:p w14:paraId="610A5B8F" w14:textId="6FD667B2" w:rsidR="00F45FDE" w:rsidRPr="004B10F9" w:rsidRDefault="008224B3" w:rsidP="00F45FDE">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Ainda neste contexto</w:t>
      </w:r>
      <w:r w:rsidR="00970FF6">
        <w:rPr>
          <w:rFonts w:ascii="Arial" w:eastAsia="Times New Roman" w:hAnsi="Arial" w:cs="Arial"/>
          <w:sz w:val="24"/>
          <w:szCs w:val="24"/>
        </w:rPr>
        <w:t>,</w:t>
      </w:r>
      <w:r w:rsidRPr="004B10F9">
        <w:rPr>
          <w:rFonts w:ascii="Arial" w:eastAsia="Times New Roman" w:hAnsi="Arial" w:cs="Arial"/>
          <w:sz w:val="24"/>
          <w:szCs w:val="24"/>
        </w:rPr>
        <w:t xml:space="preserve"> vamos ter a</w:t>
      </w:r>
      <w:r w:rsidR="00870B19" w:rsidRPr="004B10F9">
        <w:rPr>
          <w:rFonts w:ascii="Arial" w:eastAsia="Times New Roman" w:hAnsi="Arial" w:cs="Arial"/>
          <w:sz w:val="24"/>
          <w:szCs w:val="24"/>
        </w:rPr>
        <w:t xml:space="preserve"> </w:t>
      </w:r>
      <w:r w:rsidR="00870B19" w:rsidRPr="004B10F9">
        <w:rPr>
          <w:rFonts w:ascii="Arial" w:eastAsia="Times New Roman" w:hAnsi="Arial" w:cs="Arial"/>
          <w:i/>
          <w:sz w:val="24"/>
          <w:szCs w:val="24"/>
        </w:rPr>
        <w:t xml:space="preserve">regra de mudança </w:t>
      </w:r>
      <w:r w:rsidR="00870B19" w:rsidRPr="004B10F9">
        <w:rPr>
          <w:rFonts w:ascii="Arial" w:eastAsia="Times New Roman" w:hAnsi="Arial" w:cs="Arial"/>
          <w:sz w:val="24"/>
          <w:szCs w:val="24"/>
        </w:rPr>
        <w:t>(</w:t>
      </w:r>
      <w:proofErr w:type="spellStart"/>
      <w:r w:rsidR="00870B19" w:rsidRPr="004B10F9">
        <w:rPr>
          <w:rFonts w:ascii="Arial" w:eastAsia="Times New Roman" w:hAnsi="Arial" w:cs="Arial"/>
          <w:i/>
          <w:sz w:val="24"/>
          <w:szCs w:val="24"/>
        </w:rPr>
        <w:t>rules</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of</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change</w:t>
      </w:r>
      <w:proofErr w:type="spellEnd"/>
      <w:r w:rsidR="00870B19" w:rsidRPr="004B10F9">
        <w:rPr>
          <w:rFonts w:ascii="Arial" w:eastAsia="Times New Roman" w:hAnsi="Arial" w:cs="Arial"/>
          <w:sz w:val="24"/>
          <w:szCs w:val="24"/>
        </w:rPr>
        <w:t xml:space="preserve">), </w:t>
      </w:r>
      <w:r w:rsidR="00C247D6" w:rsidRPr="004B10F9">
        <w:rPr>
          <w:rFonts w:ascii="Arial" w:eastAsia="Times New Roman" w:hAnsi="Arial" w:cs="Arial"/>
          <w:sz w:val="24"/>
          <w:szCs w:val="24"/>
        </w:rPr>
        <w:t xml:space="preserve">quando </w:t>
      </w:r>
      <w:r w:rsidR="00870B19" w:rsidRPr="004B10F9">
        <w:rPr>
          <w:rFonts w:ascii="Arial" w:eastAsia="Times New Roman" w:hAnsi="Arial" w:cs="Arial"/>
          <w:sz w:val="24"/>
          <w:szCs w:val="24"/>
        </w:rPr>
        <w:t xml:space="preserve">um indivíduo ou um corpo </w:t>
      </w:r>
      <w:r w:rsidR="00C247D6" w:rsidRPr="004B10F9">
        <w:rPr>
          <w:rFonts w:ascii="Arial" w:eastAsia="Times New Roman" w:hAnsi="Arial" w:cs="Arial"/>
          <w:sz w:val="24"/>
          <w:szCs w:val="24"/>
        </w:rPr>
        <w:t>pode</w:t>
      </w:r>
      <w:r w:rsidR="00870B19" w:rsidRPr="004B10F9">
        <w:rPr>
          <w:rFonts w:ascii="Arial" w:eastAsia="Times New Roman" w:hAnsi="Arial" w:cs="Arial"/>
          <w:sz w:val="24"/>
          <w:szCs w:val="24"/>
        </w:rPr>
        <w:t xml:space="preserve"> </w:t>
      </w:r>
      <w:r w:rsidR="00870B19" w:rsidRPr="004B10F9">
        <w:rPr>
          <w:rFonts w:ascii="Arial" w:eastAsia="Times New Roman" w:hAnsi="Arial" w:cs="Arial"/>
          <w:i/>
          <w:sz w:val="24"/>
          <w:szCs w:val="24"/>
        </w:rPr>
        <w:t>introduzir novas regras primárias</w:t>
      </w:r>
      <w:r w:rsidR="00870B19" w:rsidRPr="004B10F9">
        <w:rPr>
          <w:rFonts w:ascii="Arial" w:eastAsia="Times New Roman" w:hAnsi="Arial" w:cs="Arial"/>
          <w:sz w:val="24"/>
          <w:szCs w:val="24"/>
        </w:rPr>
        <w:t xml:space="preserve"> e </w:t>
      </w:r>
      <w:r w:rsidR="00870B19" w:rsidRPr="004B10F9">
        <w:rPr>
          <w:rFonts w:ascii="Arial" w:eastAsia="Times New Roman" w:hAnsi="Arial" w:cs="Arial"/>
          <w:i/>
          <w:sz w:val="24"/>
          <w:szCs w:val="24"/>
        </w:rPr>
        <w:t>eliminar regras antigas</w:t>
      </w:r>
      <w:r w:rsidRPr="004B10F9">
        <w:rPr>
          <w:rFonts w:ascii="Arial" w:eastAsia="Times New Roman" w:hAnsi="Arial" w:cs="Arial"/>
          <w:sz w:val="24"/>
          <w:szCs w:val="24"/>
        </w:rPr>
        <w:t>, e,</w:t>
      </w:r>
      <w:r w:rsidR="00870B19" w:rsidRPr="004B10F9">
        <w:rPr>
          <w:rFonts w:ascii="Arial" w:eastAsia="Times New Roman" w:hAnsi="Arial" w:cs="Arial"/>
          <w:sz w:val="24"/>
          <w:szCs w:val="24"/>
        </w:rPr>
        <w:t xml:space="preserve"> </w:t>
      </w:r>
      <w:r w:rsidRPr="004B10F9">
        <w:rPr>
          <w:rFonts w:ascii="Arial" w:eastAsia="Times New Roman" w:hAnsi="Arial" w:cs="Arial"/>
          <w:sz w:val="24"/>
          <w:szCs w:val="24"/>
        </w:rPr>
        <w:t>e</w:t>
      </w:r>
      <w:r w:rsidR="00870B19" w:rsidRPr="004B10F9">
        <w:rPr>
          <w:rFonts w:ascii="Arial" w:eastAsia="Times New Roman" w:hAnsi="Arial" w:cs="Arial"/>
          <w:sz w:val="24"/>
          <w:szCs w:val="24"/>
        </w:rPr>
        <w:t xml:space="preserve">m outra categoria, existem as </w:t>
      </w:r>
      <w:r w:rsidR="00870B19" w:rsidRPr="004B10F9">
        <w:rPr>
          <w:rFonts w:ascii="Arial" w:eastAsia="Times New Roman" w:hAnsi="Arial" w:cs="Arial"/>
          <w:i/>
          <w:sz w:val="24"/>
          <w:szCs w:val="24"/>
        </w:rPr>
        <w:t xml:space="preserve">regras de julgamento </w:t>
      </w:r>
      <w:r w:rsidR="00870B19" w:rsidRPr="004B10F9">
        <w:rPr>
          <w:rFonts w:ascii="Arial" w:eastAsia="Times New Roman" w:hAnsi="Arial" w:cs="Arial"/>
          <w:sz w:val="24"/>
          <w:szCs w:val="24"/>
        </w:rPr>
        <w:t>(</w:t>
      </w:r>
      <w:proofErr w:type="spellStart"/>
      <w:r w:rsidR="00870B19" w:rsidRPr="004B10F9">
        <w:rPr>
          <w:rFonts w:ascii="Arial" w:eastAsia="Times New Roman" w:hAnsi="Arial" w:cs="Arial"/>
          <w:i/>
          <w:sz w:val="24"/>
          <w:szCs w:val="24"/>
        </w:rPr>
        <w:t>rules</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of</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adjudication</w:t>
      </w:r>
      <w:proofErr w:type="spellEnd"/>
      <w:r w:rsidR="00870B19" w:rsidRPr="004B10F9">
        <w:rPr>
          <w:rFonts w:ascii="Arial" w:eastAsia="Times New Roman" w:hAnsi="Arial" w:cs="Arial"/>
          <w:sz w:val="24"/>
          <w:szCs w:val="24"/>
        </w:rPr>
        <w:t xml:space="preserve">), que conferem poder a certos indivíduos para </w:t>
      </w:r>
      <w:r w:rsidR="0070758B" w:rsidRPr="004B10F9">
        <w:rPr>
          <w:rFonts w:ascii="Arial" w:eastAsia="Times New Roman" w:hAnsi="Arial" w:cs="Arial"/>
          <w:sz w:val="24"/>
          <w:szCs w:val="24"/>
        </w:rPr>
        <w:t>“</w:t>
      </w:r>
      <w:r w:rsidR="00870B19" w:rsidRPr="004B10F9">
        <w:rPr>
          <w:rFonts w:ascii="Arial" w:eastAsia="Times New Roman" w:hAnsi="Arial" w:cs="Arial"/>
          <w:sz w:val="24"/>
          <w:szCs w:val="24"/>
        </w:rPr>
        <w:t>fazer determinações autoritativas</w:t>
      </w:r>
      <w:r w:rsidR="002E1318">
        <w:rPr>
          <w:rFonts w:ascii="Arial" w:eastAsia="Times New Roman" w:hAnsi="Arial" w:cs="Arial"/>
          <w:sz w:val="24"/>
          <w:szCs w:val="24"/>
        </w:rPr>
        <w:t>”</w:t>
      </w:r>
      <w:r w:rsidR="00F45FDE">
        <w:rPr>
          <w:rFonts w:ascii="Arial" w:eastAsia="Times New Roman" w:hAnsi="Arial" w:cs="Arial"/>
          <w:sz w:val="24"/>
          <w:szCs w:val="24"/>
        </w:rPr>
        <w:t>. (HART, 1994, p. 96-97)</w:t>
      </w:r>
    </w:p>
    <w:p w14:paraId="7F5AB999" w14:textId="5C1A2D28"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 solução para o </w:t>
      </w:r>
      <w:r w:rsidRPr="004B10F9">
        <w:rPr>
          <w:rFonts w:ascii="Arial" w:eastAsia="Times New Roman" w:hAnsi="Arial" w:cs="Arial"/>
          <w:i/>
          <w:sz w:val="24"/>
          <w:szCs w:val="24"/>
        </w:rPr>
        <w:t>problema da incerteza</w:t>
      </w:r>
      <w:r w:rsidRPr="004B10F9">
        <w:rPr>
          <w:rFonts w:ascii="Arial" w:eastAsia="Times New Roman" w:hAnsi="Arial" w:cs="Arial"/>
          <w:sz w:val="24"/>
          <w:szCs w:val="24"/>
        </w:rPr>
        <w:t xml:space="preserve"> do sistema primitivo recai sobre – talvez – </w:t>
      </w:r>
      <w:r w:rsidR="001F78A8" w:rsidRPr="004B10F9">
        <w:rPr>
          <w:rFonts w:ascii="Arial" w:eastAsia="Times New Roman" w:hAnsi="Arial" w:cs="Arial"/>
          <w:sz w:val="24"/>
          <w:szCs w:val="24"/>
        </w:rPr>
        <w:t xml:space="preserve">a </w:t>
      </w:r>
      <w:r w:rsidRPr="004B10F9">
        <w:rPr>
          <w:rFonts w:ascii="Arial" w:eastAsia="Times New Roman" w:hAnsi="Arial" w:cs="Arial"/>
          <w:sz w:val="24"/>
          <w:szCs w:val="24"/>
        </w:rPr>
        <w:t xml:space="preserve">mais importante categoria: a </w:t>
      </w:r>
      <w:r w:rsidRPr="004B10F9">
        <w:rPr>
          <w:rFonts w:ascii="Arial" w:eastAsia="Times New Roman" w:hAnsi="Arial" w:cs="Arial"/>
          <w:i/>
          <w:sz w:val="24"/>
          <w:szCs w:val="24"/>
        </w:rPr>
        <w:t xml:space="preserve">regra de reconhecimento </w:t>
      </w:r>
      <w:r w:rsidRPr="004B10F9">
        <w:rPr>
          <w:rFonts w:ascii="Arial" w:eastAsia="Times New Roman" w:hAnsi="Arial" w:cs="Arial"/>
          <w:sz w:val="24"/>
          <w:szCs w:val="24"/>
        </w:rPr>
        <w:t>(</w:t>
      </w:r>
      <w:proofErr w:type="spellStart"/>
      <w:r w:rsidRPr="004B10F9">
        <w:rPr>
          <w:rFonts w:ascii="Arial" w:eastAsia="Times New Roman" w:hAnsi="Arial" w:cs="Arial"/>
          <w:i/>
          <w:sz w:val="24"/>
          <w:szCs w:val="24"/>
        </w:rPr>
        <w:t>rule</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of</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recognition</w:t>
      </w:r>
      <w:proofErr w:type="spellEnd"/>
      <w:r w:rsidRPr="004B10F9">
        <w:rPr>
          <w:rFonts w:ascii="Arial" w:eastAsia="Times New Roman" w:hAnsi="Arial" w:cs="Arial"/>
          <w:sz w:val="24"/>
          <w:szCs w:val="24"/>
        </w:rPr>
        <w:t xml:space="preserve">). </w:t>
      </w:r>
    </w:p>
    <w:p w14:paraId="568F1466" w14:textId="47E8AC98" w:rsidR="00B76697" w:rsidRPr="004B10F9" w:rsidRDefault="008224B3" w:rsidP="008224B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Hart estava ciente que não poderia a lei abarcar o mundo pela linguagem. Essa característica fundamental da comunicação humana significa que a descrição (linguística) da realidade está condenada à incompletude. Então Hart elabora a</w:t>
      </w:r>
      <w:r w:rsidR="00870B19" w:rsidRPr="004B10F9">
        <w:rPr>
          <w:rFonts w:ascii="Arial" w:eastAsia="Times New Roman" w:hAnsi="Arial" w:cs="Arial"/>
          <w:sz w:val="24"/>
          <w:szCs w:val="24"/>
        </w:rPr>
        <w:t xml:space="preserve"> </w:t>
      </w:r>
      <w:r w:rsidR="00870B19" w:rsidRPr="004B10F9">
        <w:rPr>
          <w:rFonts w:ascii="Arial" w:eastAsia="Times New Roman" w:hAnsi="Arial" w:cs="Arial"/>
          <w:i/>
          <w:sz w:val="24"/>
          <w:szCs w:val="24"/>
        </w:rPr>
        <w:t>regra de reconhecimento</w:t>
      </w:r>
      <w:r w:rsidR="00870B19" w:rsidRPr="004B10F9">
        <w:rPr>
          <w:rFonts w:ascii="Arial" w:eastAsia="Times New Roman" w:hAnsi="Arial" w:cs="Arial"/>
          <w:sz w:val="24"/>
          <w:szCs w:val="24"/>
        </w:rPr>
        <w:t xml:space="preserve">, regra </w:t>
      </w:r>
      <w:r w:rsidR="00870B19" w:rsidRPr="004B10F9">
        <w:rPr>
          <w:rFonts w:ascii="Arial" w:eastAsia="Times New Roman" w:hAnsi="Arial" w:cs="Arial"/>
          <w:i/>
          <w:sz w:val="24"/>
          <w:szCs w:val="24"/>
        </w:rPr>
        <w:t xml:space="preserve">última </w:t>
      </w:r>
      <w:r w:rsidR="00870B19" w:rsidRPr="004B10F9">
        <w:rPr>
          <w:rFonts w:ascii="Arial" w:eastAsia="Times New Roman" w:hAnsi="Arial" w:cs="Arial"/>
          <w:sz w:val="24"/>
          <w:szCs w:val="24"/>
        </w:rPr>
        <w:t xml:space="preserve">e </w:t>
      </w:r>
      <w:r w:rsidR="00870B19" w:rsidRPr="004B10F9">
        <w:rPr>
          <w:rFonts w:ascii="Arial" w:eastAsia="Times New Roman" w:hAnsi="Arial" w:cs="Arial"/>
          <w:i/>
          <w:sz w:val="24"/>
          <w:szCs w:val="24"/>
        </w:rPr>
        <w:t>suprema</w:t>
      </w:r>
      <w:r w:rsidR="00870B19" w:rsidRPr="004B10F9">
        <w:rPr>
          <w:rFonts w:ascii="Arial" w:eastAsia="Times New Roman" w:hAnsi="Arial" w:cs="Arial"/>
          <w:sz w:val="24"/>
          <w:szCs w:val="24"/>
        </w:rPr>
        <w:t xml:space="preserve">, </w:t>
      </w:r>
      <w:r w:rsidR="00C247D6" w:rsidRPr="004B10F9">
        <w:rPr>
          <w:rFonts w:ascii="Arial" w:eastAsia="Times New Roman" w:hAnsi="Arial" w:cs="Arial"/>
          <w:sz w:val="24"/>
          <w:szCs w:val="24"/>
        </w:rPr>
        <w:t xml:space="preserve">que </w:t>
      </w:r>
      <w:r w:rsidR="00870B19" w:rsidRPr="004B10F9">
        <w:rPr>
          <w:rFonts w:ascii="Arial" w:eastAsia="Times New Roman" w:hAnsi="Arial" w:cs="Arial"/>
          <w:sz w:val="24"/>
          <w:szCs w:val="24"/>
        </w:rPr>
        <w:t xml:space="preserve">serve como fundamento para que abandonemos o sistema baseado em meros hábitos de obediência. A sua </w:t>
      </w:r>
      <w:r w:rsidR="00870B19" w:rsidRPr="004B10F9">
        <w:rPr>
          <w:rFonts w:ascii="Arial" w:eastAsia="Times New Roman" w:hAnsi="Arial" w:cs="Arial"/>
          <w:sz w:val="24"/>
          <w:szCs w:val="24"/>
        </w:rPr>
        <w:lastRenderedPageBreak/>
        <w:t xml:space="preserve">existência é </w:t>
      </w:r>
      <w:r w:rsidR="00870B19" w:rsidRPr="004B10F9">
        <w:rPr>
          <w:rFonts w:ascii="Arial" w:eastAsia="Times New Roman" w:hAnsi="Arial" w:cs="Arial"/>
          <w:i/>
          <w:sz w:val="24"/>
          <w:szCs w:val="24"/>
        </w:rPr>
        <w:t xml:space="preserve">mostrada </w:t>
      </w:r>
      <w:r w:rsidR="00870B19" w:rsidRPr="004B10F9">
        <w:rPr>
          <w:rFonts w:ascii="Arial" w:eastAsia="Times New Roman" w:hAnsi="Arial" w:cs="Arial"/>
          <w:sz w:val="24"/>
          <w:szCs w:val="24"/>
        </w:rPr>
        <w:t xml:space="preserve">no modo como regras particulares são identificadas, seja pelas </w:t>
      </w:r>
      <w:r w:rsidR="00C247D6" w:rsidRPr="004B10F9">
        <w:rPr>
          <w:rFonts w:ascii="Arial" w:eastAsia="Times New Roman" w:hAnsi="Arial" w:cs="Arial"/>
          <w:sz w:val="24"/>
          <w:szCs w:val="24"/>
        </w:rPr>
        <w:t>C</w:t>
      </w:r>
      <w:r w:rsidR="00870B19" w:rsidRPr="004B10F9">
        <w:rPr>
          <w:rFonts w:ascii="Arial" w:eastAsia="Times New Roman" w:hAnsi="Arial" w:cs="Arial"/>
          <w:sz w:val="24"/>
          <w:szCs w:val="24"/>
        </w:rPr>
        <w:t xml:space="preserve">ortes ou outros </w:t>
      </w:r>
      <w:r w:rsidR="00870B19" w:rsidRPr="006A3928">
        <w:rPr>
          <w:rFonts w:ascii="Arial" w:eastAsia="Times New Roman" w:hAnsi="Arial" w:cs="Arial"/>
          <w:i/>
          <w:iCs/>
          <w:sz w:val="24"/>
          <w:szCs w:val="24"/>
        </w:rPr>
        <w:t>oficiais</w:t>
      </w:r>
      <w:r w:rsidR="00870B19" w:rsidRPr="004B10F9">
        <w:rPr>
          <w:rFonts w:ascii="Arial" w:eastAsia="Times New Roman" w:hAnsi="Arial" w:cs="Arial"/>
          <w:sz w:val="24"/>
          <w:szCs w:val="24"/>
        </w:rPr>
        <w:t xml:space="preserve"> ou pessoas privadas e seus conselheiros. De acordo com Hart, retomando o ponto de vista </w:t>
      </w:r>
      <w:r w:rsidR="00870B19" w:rsidRPr="004B10F9">
        <w:rPr>
          <w:rFonts w:ascii="Arial" w:eastAsia="Times New Roman" w:hAnsi="Arial" w:cs="Arial"/>
          <w:i/>
          <w:sz w:val="24"/>
          <w:szCs w:val="24"/>
        </w:rPr>
        <w:t>interno</w:t>
      </w:r>
      <w:r w:rsidR="00870B19" w:rsidRPr="004B10F9">
        <w:rPr>
          <w:rFonts w:ascii="Arial" w:eastAsia="Times New Roman" w:hAnsi="Arial" w:cs="Arial"/>
          <w:sz w:val="24"/>
          <w:szCs w:val="24"/>
        </w:rPr>
        <w:t xml:space="preserve"> do sistema, aqueles que identificam determinadas regras do sistema, utiliza</w:t>
      </w:r>
      <w:r w:rsidR="00970FF6">
        <w:rPr>
          <w:rFonts w:ascii="Arial" w:eastAsia="Times New Roman" w:hAnsi="Arial" w:cs="Arial"/>
          <w:sz w:val="24"/>
          <w:szCs w:val="24"/>
        </w:rPr>
        <w:t>ndo</w:t>
      </w:r>
      <w:r w:rsidR="00870B19" w:rsidRPr="004B10F9">
        <w:rPr>
          <w:rFonts w:ascii="Arial" w:eastAsia="Times New Roman" w:hAnsi="Arial" w:cs="Arial"/>
          <w:sz w:val="24"/>
          <w:szCs w:val="24"/>
        </w:rPr>
        <w:t xml:space="preserve">-se, tacitamente, da regra de reconhecimento, estão, concomitantemente, </w:t>
      </w:r>
      <w:r w:rsidR="00870B19" w:rsidRPr="004B10F9">
        <w:rPr>
          <w:rFonts w:ascii="Arial" w:eastAsia="Times New Roman" w:hAnsi="Arial" w:cs="Arial"/>
          <w:i/>
          <w:sz w:val="24"/>
          <w:szCs w:val="24"/>
        </w:rPr>
        <w:t xml:space="preserve">aceitando-a </w:t>
      </w:r>
      <w:r w:rsidR="00870B19" w:rsidRPr="004B10F9">
        <w:rPr>
          <w:rFonts w:ascii="Arial" w:eastAsia="Times New Roman" w:hAnsi="Arial" w:cs="Arial"/>
          <w:sz w:val="24"/>
          <w:szCs w:val="24"/>
        </w:rPr>
        <w:t>silenciosamente.</w:t>
      </w:r>
      <w:r w:rsidR="00F45FDE">
        <w:rPr>
          <w:rFonts w:ascii="Arial" w:eastAsia="Times New Roman" w:hAnsi="Arial" w:cs="Arial"/>
          <w:sz w:val="24"/>
          <w:szCs w:val="24"/>
        </w:rPr>
        <w:t xml:space="preserve"> (HART, 1994, p. 102-103)</w:t>
      </w:r>
      <w:r w:rsidR="00870B19" w:rsidRPr="004B10F9">
        <w:rPr>
          <w:rFonts w:ascii="Arial" w:eastAsia="Times New Roman" w:hAnsi="Arial" w:cs="Arial"/>
          <w:sz w:val="24"/>
          <w:szCs w:val="24"/>
        </w:rPr>
        <w:t xml:space="preserve"> É nesse sentido que a regra de reconhecimento deve ser entendida como uma </w:t>
      </w:r>
      <w:r w:rsidR="00870B19" w:rsidRPr="004B10F9">
        <w:rPr>
          <w:rFonts w:ascii="Arial" w:eastAsia="Times New Roman" w:hAnsi="Arial" w:cs="Arial"/>
          <w:i/>
          <w:sz w:val="24"/>
          <w:szCs w:val="24"/>
        </w:rPr>
        <w:t>regra social</w:t>
      </w:r>
      <w:r w:rsidR="00870B19" w:rsidRPr="004B10F9">
        <w:rPr>
          <w:rFonts w:ascii="Arial" w:eastAsia="Times New Roman" w:hAnsi="Arial" w:cs="Arial"/>
          <w:sz w:val="24"/>
          <w:szCs w:val="24"/>
        </w:rPr>
        <w:t xml:space="preserve"> que pressupõe a </w:t>
      </w:r>
      <w:r w:rsidR="00870B19" w:rsidRPr="004B10F9">
        <w:rPr>
          <w:rFonts w:ascii="Arial" w:eastAsia="Times New Roman" w:hAnsi="Arial" w:cs="Arial"/>
          <w:i/>
          <w:sz w:val="24"/>
          <w:szCs w:val="24"/>
        </w:rPr>
        <w:t>prática</w:t>
      </w:r>
      <w:r w:rsidR="00870B19" w:rsidRPr="004B10F9">
        <w:rPr>
          <w:rFonts w:ascii="Arial" w:eastAsia="Times New Roman" w:hAnsi="Arial" w:cs="Arial"/>
          <w:sz w:val="24"/>
          <w:szCs w:val="24"/>
        </w:rPr>
        <w:t xml:space="preserve"> pelos </w:t>
      </w:r>
      <w:r w:rsidR="00870B19" w:rsidRPr="006A3928">
        <w:rPr>
          <w:rFonts w:ascii="Arial" w:eastAsia="Times New Roman" w:hAnsi="Arial" w:cs="Arial"/>
          <w:i/>
          <w:iCs/>
          <w:sz w:val="24"/>
          <w:szCs w:val="24"/>
        </w:rPr>
        <w:t>oficiais</w:t>
      </w:r>
      <w:r w:rsidR="00870B19" w:rsidRPr="004B10F9">
        <w:rPr>
          <w:rFonts w:ascii="Arial" w:eastAsia="Times New Roman" w:hAnsi="Arial" w:cs="Arial"/>
          <w:sz w:val="24"/>
          <w:szCs w:val="24"/>
        </w:rPr>
        <w:t xml:space="preserve"> (</w:t>
      </w:r>
      <w:proofErr w:type="spellStart"/>
      <w:r w:rsidR="00870B19" w:rsidRPr="004B10F9">
        <w:rPr>
          <w:rFonts w:ascii="Arial" w:eastAsia="Times New Roman" w:hAnsi="Arial" w:cs="Arial"/>
          <w:i/>
          <w:sz w:val="24"/>
          <w:szCs w:val="24"/>
        </w:rPr>
        <w:t>officials</w:t>
      </w:r>
      <w:proofErr w:type="spellEnd"/>
      <w:r w:rsidR="00870B19" w:rsidRPr="004B10F9">
        <w:rPr>
          <w:rFonts w:ascii="Arial" w:eastAsia="Times New Roman" w:hAnsi="Arial" w:cs="Arial"/>
          <w:sz w:val="24"/>
          <w:szCs w:val="24"/>
        </w:rPr>
        <w:t>) do sistema</w:t>
      </w:r>
      <w:r w:rsidR="008D496A">
        <w:rPr>
          <w:rFonts w:ascii="Arial" w:eastAsia="Times New Roman" w:hAnsi="Arial" w:cs="Arial"/>
          <w:sz w:val="24"/>
          <w:szCs w:val="24"/>
        </w:rPr>
        <w:t xml:space="preserve">, com </w:t>
      </w:r>
      <w:r w:rsidR="008D496A" w:rsidRPr="008D496A">
        <w:rPr>
          <w:rFonts w:ascii="Arial" w:eastAsia="Times New Roman" w:hAnsi="Arial" w:cs="Arial"/>
          <w:i/>
          <w:iCs/>
          <w:sz w:val="24"/>
          <w:szCs w:val="24"/>
        </w:rPr>
        <w:t>pedigree</w:t>
      </w:r>
      <w:r w:rsidR="00870B19" w:rsidRPr="004B10F9">
        <w:rPr>
          <w:rFonts w:ascii="Arial" w:eastAsia="Times New Roman" w:hAnsi="Arial" w:cs="Arial"/>
          <w:sz w:val="24"/>
          <w:szCs w:val="24"/>
        </w:rPr>
        <w:t>.</w:t>
      </w:r>
    </w:p>
    <w:p w14:paraId="4A0E6399" w14:textId="01A6371B" w:rsidR="00B76697" w:rsidRDefault="00870B19">
      <w:pPr>
        <w:spacing w:after="0" w:line="360" w:lineRule="auto"/>
        <w:ind w:firstLine="708"/>
        <w:jc w:val="both"/>
        <w:rPr>
          <w:rFonts w:ascii="Arial" w:eastAsia="Times New Roman" w:hAnsi="Arial" w:cs="Arial"/>
          <w:sz w:val="24"/>
          <w:szCs w:val="24"/>
        </w:rPr>
      </w:pPr>
      <w:r w:rsidRPr="004B10F9">
        <w:rPr>
          <w:rFonts w:ascii="Arial" w:eastAsia="Times New Roman" w:hAnsi="Arial" w:cs="Arial"/>
          <w:sz w:val="24"/>
          <w:szCs w:val="24"/>
        </w:rPr>
        <w:t xml:space="preserve">Note que Hart acredita na necessidade de reconhecimento das regras pelos </w:t>
      </w:r>
      <w:proofErr w:type="spellStart"/>
      <w:r w:rsidRPr="004B10F9">
        <w:rPr>
          <w:rFonts w:ascii="Arial" w:eastAsia="Times New Roman" w:hAnsi="Arial" w:cs="Arial"/>
          <w:i/>
          <w:sz w:val="24"/>
          <w:szCs w:val="24"/>
        </w:rPr>
        <w:t>officials</w:t>
      </w:r>
      <w:proofErr w:type="spellEnd"/>
      <w:r w:rsidRPr="004B10F9">
        <w:rPr>
          <w:rFonts w:ascii="Arial" w:eastAsia="Times New Roman" w:hAnsi="Arial" w:cs="Arial"/>
          <w:sz w:val="24"/>
          <w:szCs w:val="24"/>
        </w:rPr>
        <w:t xml:space="preserve">, pois em um estado moderno, não se pode exigir a compreensão da população em geral sobre as regras. É por isso que, ao fim e ao cabo, em uma sociedade complexa, não se poderia cogitar de uma </w:t>
      </w:r>
      <w:r w:rsidRPr="004B10F9">
        <w:rPr>
          <w:rFonts w:ascii="Arial" w:eastAsia="Times New Roman" w:hAnsi="Arial" w:cs="Arial"/>
          <w:i/>
          <w:iCs/>
          <w:sz w:val="24"/>
          <w:szCs w:val="24"/>
        </w:rPr>
        <w:t>regra de reconhecimento</w:t>
      </w:r>
      <w:r w:rsidRPr="004B10F9">
        <w:rPr>
          <w:rFonts w:ascii="Arial" w:eastAsia="Times New Roman" w:hAnsi="Arial" w:cs="Arial"/>
          <w:sz w:val="24"/>
          <w:szCs w:val="24"/>
        </w:rPr>
        <w:t xml:space="preserve"> amparada na prática social de toda a população, mas sim nesta prática técnica especializada</w:t>
      </w:r>
      <w:r w:rsidR="00C247D6" w:rsidRPr="004B10F9">
        <w:rPr>
          <w:rFonts w:ascii="Arial" w:eastAsia="Times New Roman" w:hAnsi="Arial" w:cs="Arial"/>
          <w:sz w:val="24"/>
          <w:szCs w:val="24"/>
        </w:rPr>
        <w:t xml:space="preserve"> (atenua-se com isto o déficit democrático face ao caráter técnico da expertise jurídica)</w:t>
      </w:r>
      <w:r w:rsidRPr="004B10F9">
        <w:rPr>
          <w:rFonts w:ascii="Arial" w:eastAsia="Times New Roman" w:hAnsi="Arial" w:cs="Arial"/>
          <w:sz w:val="24"/>
          <w:szCs w:val="24"/>
        </w:rPr>
        <w:t>.</w:t>
      </w:r>
    </w:p>
    <w:p w14:paraId="609CADFF" w14:textId="68BCBCB0" w:rsidR="006A3928" w:rsidRDefault="006A392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O positivismo nesta perspectiva </w:t>
      </w:r>
      <w:proofErr w:type="spellStart"/>
      <w:r>
        <w:rPr>
          <w:rFonts w:ascii="Arial" w:eastAsia="Times New Roman" w:hAnsi="Arial" w:cs="Arial"/>
          <w:sz w:val="24"/>
          <w:szCs w:val="24"/>
        </w:rPr>
        <w:t>hartiana</w:t>
      </w:r>
      <w:proofErr w:type="spellEnd"/>
      <w:r>
        <w:rPr>
          <w:rFonts w:ascii="Arial" w:eastAsia="Times New Roman" w:hAnsi="Arial" w:cs="Arial"/>
          <w:sz w:val="24"/>
          <w:szCs w:val="24"/>
        </w:rPr>
        <w:t xml:space="preserve"> rompe com o positivismo primitivo, em que a aspirações estavam direcionadas em como a lei é criada, organizada, modificada e aplicada. Não apenas pela classe que exerce poder político, mas para todas as pessoas.</w:t>
      </w:r>
    </w:p>
    <w:p w14:paraId="2B9FA852" w14:textId="129BFABB" w:rsidR="006A3928" w:rsidRDefault="006A392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Para Hart, basta que as regras sejam reconhecidas como legais e obedecidas pela população (seja por medo ou por outro motivo). Não há necessidade de se saber o que significa ser legal ou não.</w:t>
      </w:r>
    </w:p>
    <w:p w14:paraId="250FB68E" w14:textId="7A32822B" w:rsidR="00B76697" w:rsidRPr="004B10F9" w:rsidRDefault="006A392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No entanto,</w:t>
      </w:r>
      <w:r w:rsidR="00870B19" w:rsidRPr="004B10F9">
        <w:rPr>
          <w:rFonts w:ascii="Arial" w:eastAsia="Times New Roman" w:hAnsi="Arial" w:cs="Arial"/>
          <w:sz w:val="24"/>
          <w:szCs w:val="24"/>
        </w:rPr>
        <w:t xml:space="preserve"> a regra de reconhecimento </w:t>
      </w:r>
      <w:proofErr w:type="spellStart"/>
      <w:r w:rsidR="00870B19" w:rsidRPr="004B10F9">
        <w:rPr>
          <w:rFonts w:ascii="Arial" w:eastAsia="Times New Roman" w:hAnsi="Arial" w:cs="Arial"/>
          <w:sz w:val="24"/>
          <w:szCs w:val="24"/>
        </w:rPr>
        <w:t>hartiana</w:t>
      </w:r>
      <w:proofErr w:type="spellEnd"/>
      <w:r w:rsidR="00870B19" w:rsidRPr="004B10F9">
        <w:rPr>
          <w:rFonts w:ascii="Arial" w:eastAsia="Times New Roman" w:hAnsi="Arial" w:cs="Arial"/>
          <w:sz w:val="24"/>
          <w:szCs w:val="24"/>
        </w:rPr>
        <w:t xml:space="preserve"> não exclui em </w:t>
      </w:r>
      <w:r>
        <w:rPr>
          <w:rFonts w:ascii="Arial" w:eastAsia="Times New Roman" w:hAnsi="Arial" w:cs="Arial"/>
          <w:sz w:val="24"/>
          <w:szCs w:val="24"/>
        </w:rPr>
        <w:t>pequena</w:t>
      </w:r>
      <w:r w:rsidR="00870B19" w:rsidRPr="004B10F9">
        <w:rPr>
          <w:rFonts w:ascii="Arial" w:eastAsia="Times New Roman" w:hAnsi="Arial" w:cs="Arial"/>
          <w:sz w:val="24"/>
          <w:szCs w:val="24"/>
        </w:rPr>
        <w:t xml:space="preserve"> medida o caráter </w:t>
      </w:r>
      <w:r w:rsidR="00970FF6">
        <w:rPr>
          <w:rFonts w:ascii="Arial" w:eastAsia="Times New Roman" w:hAnsi="Arial" w:cs="Arial"/>
          <w:sz w:val="24"/>
          <w:szCs w:val="24"/>
        </w:rPr>
        <w:t>de aceitação</w:t>
      </w:r>
      <w:r w:rsidR="007463A6" w:rsidRPr="004B10F9">
        <w:rPr>
          <w:rFonts w:ascii="Arial" w:eastAsia="Times New Roman" w:hAnsi="Arial" w:cs="Arial"/>
          <w:sz w:val="24"/>
          <w:szCs w:val="24"/>
        </w:rPr>
        <w:t xml:space="preserve"> -</w:t>
      </w:r>
      <w:r w:rsidR="00870B19" w:rsidRPr="004B10F9">
        <w:rPr>
          <w:rFonts w:ascii="Arial" w:eastAsia="Times New Roman" w:hAnsi="Arial" w:cs="Arial"/>
          <w:sz w:val="24"/>
          <w:szCs w:val="24"/>
        </w:rPr>
        <w:t xml:space="preserve"> de legitimidade</w:t>
      </w:r>
      <w:r w:rsidR="007463A6" w:rsidRPr="004B10F9">
        <w:rPr>
          <w:rFonts w:ascii="Arial" w:eastAsia="Times New Roman" w:hAnsi="Arial" w:cs="Arial"/>
          <w:sz w:val="24"/>
          <w:szCs w:val="24"/>
        </w:rPr>
        <w:t xml:space="preserve"> -</w:t>
      </w:r>
      <w:r w:rsidR="00870B19" w:rsidRPr="004B10F9">
        <w:rPr>
          <w:rFonts w:ascii="Arial" w:eastAsia="Times New Roman" w:hAnsi="Arial" w:cs="Arial"/>
          <w:sz w:val="24"/>
          <w:szCs w:val="24"/>
        </w:rPr>
        <w:t xml:space="preserve"> do sistema. </w:t>
      </w:r>
      <w:r w:rsidR="001D3E41" w:rsidRPr="004B10F9">
        <w:rPr>
          <w:rFonts w:ascii="Arial" w:eastAsia="Times New Roman" w:hAnsi="Arial" w:cs="Arial"/>
          <w:sz w:val="24"/>
          <w:szCs w:val="24"/>
        </w:rPr>
        <w:t>Para contextualizar, p</w:t>
      </w:r>
      <w:r w:rsidR="00870B19" w:rsidRPr="004B10F9">
        <w:rPr>
          <w:rFonts w:ascii="Arial" w:eastAsia="Times New Roman" w:hAnsi="Arial" w:cs="Arial"/>
          <w:sz w:val="24"/>
          <w:szCs w:val="24"/>
        </w:rPr>
        <w:t xml:space="preserve">egando </w:t>
      </w:r>
      <w:r w:rsidR="001D3E41" w:rsidRPr="004B10F9">
        <w:rPr>
          <w:rFonts w:ascii="Arial" w:eastAsia="Times New Roman" w:hAnsi="Arial" w:cs="Arial"/>
          <w:sz w:val="24"/>
          <w:szCs w:val="24"/>
        </w:rPr>
        <w:t>um</w:t>
      </w:r>
      <w:r w:rsidR="00870B19" w:rsidRPr="004B10F9">
        <w:rPr>
          <w:rFonts w:ascii="Arial" w:eastAsia="Times New Roman" w:hAnsi="Arial" w:cs="Arial"/>
          <w:sz w:val="24"/>
          <w:szCs w:val="24"/>
        </w:rPr>
        <w:t xml:space="preserve"> exemplo </w:t>
      </w:r>
      <w:r w:rsidR="001D3E41" w:rsidRPr="004B10F9">
        <w:rPr>
          <w:rFonts w:ascii="Arial" w:eastAsia="Times New Roman" w:hAnsi="Arial" w:cs="Arial"/>
          <w:sz w:val="24"/>
          <w:szCs w:val="24"/>
        </w:rPr>
        <w:t>muito citado por</w:t>
      </w:r>
      <w:r w:rsidR="00870B19" w:rsidRPr="004B10F9">
        <w:rPr>
          <w:rFonts w:ascii="Arial" w:eastAsia="Times New Roman" w:hAnsi="Arial" w:cs="Arial"/>
          <w:sz w:val="24"/>
          <w:szCs w:val="24"/>
        </w:rPr>
        <w:t xml:space="preserve"> </w:t>
      </w:r>
      <w:proofErr w:type="spellStart"/>
      <w:r w:rsidR="00870B19" w:rsidRPr="004B10F9">
        <w:rPr>
          <w:rFonts w:ascii="Arial" w:eastAsia="Times New Roman" w:hAnsi="Arial" w:cs="Arial"/>
          <w:sz w:val="24"/>
          <w:szCs w:val="24"/>
        </w:rPr>
        <w:t>Dworkin</w:t>
      </w:r>
      <w:proofErr w:type="spellEnd"/>
      <w:r w:rsidR="00870B19" w:rsidRPr="004B10F9">
        <w:rPr>
          <w:rFonts w:ascii="Arial" w:eastAsia="Times New Roman" w:hAnsi="Arial" w:cs="Arial"/>
          <w:sz w:val="24"/>
          <w:szCs w:val="24"/>
        </w:rPr>
        <w:t>, de que determinada Lei da Califórnia somente permite a velocidade máxima de 55 mph, para Austin a velocidade limite da Califórnia torna-se uma premissa verdadeira porque o legislador editou uma regra para controlar isto. Para Hart, este limite é verdadeiro porque a Califórnia aceitou e continua a aceitar a autoridade depositada no Estado e nas constituições nacionais.</w:t>
      </w:r>
    </w:p>
    <w:p w14:paraId="66DB347C" w14:textId="1221DB99" w:rsidR="00B76697" w:rsidRDefault="001D3E41">
      <w:pPr>
        <w:spacing w:after="0" w:line="360" w:lineRule="auto"/>
        <w:ind w:firstLine="708"/>
        <w:jc w:val="both"/>
        <w:rPr>
          <w:rFonts w:ascii="Arial" w:eastAsia="Times New Roman" w:hAnsi="Arial" w:cs="Arial"/>
          <w:sz w:val="24"/>
          <w:szCs w:val="24"/>
        </w:rPr>
      </w:pPr>
      <w:r w:rsidRPr="004B10F9">
        <w:rPr>
          <w:rFonts w:ascii="Arial" w:eastAsia="Times New Roman" w:hAnsi="Arial" w:cs="Arial"/>
          <w:sz w:val="24"/>
          <w:szCs w:val="24"/>
        </w:rPr>
        <w:t>Em outro exemplo emblemático</w:t>
      </w:r>
      <w:r w:rsidR="00870B19" w:rsidRPr="004B10F9">
        <w:rPr>
          <w:rFonts w:ascii="Arial" w:eastAsia="Times New Roman" w:hAnsi="Arial" w:cs="Arial"/>
          <w:sz w:val="24"/>
          <w:szCs w:val="24"/>
        </w:rPr>
        <w:t xml:space="preserve"> de </w:t>
      </w:r>
      <w:proofErr w:type="spellStart"/>
      <w:r w:rsidR="00870B19" w:rsidRPr="004B10F9">
        <w:rPr>
          <w:rFonts w:ascii="Arial" w:eastAsia="Times New Roman" w:hAnsi="Arial" w:cs="Arial"/>
          <w:sz w:val="24"/>
          <w:szCs w:val="24"/>
        </w:rPr>
        <w:t>Dworkin</w:t>
      </w:r>
      <w:proofErr w:type="spellEnd"/>
      <w:r w:rsidR="00870B19" w:rsidRPr="004B10F9">
        <w:rPr>
          <w:rFonts w:ascii="Arial" w:eastAsia="Times New Roman" w:hAnsi="Arial" w:cs="Arial"/>
          <w:sz w:val="24"/>
          <w:szCs w:val="24"/>
        </w:rPr>
        <w:t>, para Austin a proposição de que motoristas descuidados devem indenizar por dano emocional</w:t>
      </w:r>
      <w:r w:rsidR="007463A6" w:rsidRPr="004B10F9">
        <w:rPr>
          <w:rFonts w:ascii="Arial" w:eastAsia="Times New Roman" w:hAnsi="Arial" w:cs="Arial"/>
          <w:sz w:val="24"/>
          <w:szCs w:val="24"/>
        </w:rPr>
        <w:t xml:space="preserve"> ocasionado em acidentes de trânsito, </w:t>
      </w:r>
      <w:r w:rsidR="0010421D" w:rsidRPr="004B10F9">
        <w:rPr>
          <w:rFonts w:ascii="Arial" w:eastAsia="Times New Roman" w:hAnsi="Arial" w:cs="Arial"/>
          <w:sz w:val="24"/>
          <w:szCs w:val="24"/>
        </w:rPr>
        <w:t xml:space="preserve">de </w:t>
      </w:r>
      <w:r w:rsidRPr="004B10F9">
        <w:rPr>
          <w:rFonts w:ascii="Arial" w:eastAsia="Times New Roman" w:hAnsi="Arial" w:cs="Arial"/>
          <w:sz w:val="24"/>
          <w:szCs w:val="24"/>
        </w:rPr>
        <w:t>criação</w:t>
      </w:r>
      <w:r w:rsidR="007463A6" w:rsidRPr="004B10F9">
        <w:rPr>
          <w:rFonts w:ascii="Arial" w:eastAsia="Times New Roman" w:hAnsi="Arial" w:cs="Arial"/>
          <w:sz w:val="24"/>
          <w:szCs w:val="24"/>
        </w:rPr>
        <w:t xml:space="preserve"> pretoriana,</w:t>
      </w:r>
      <w:r w:rsidR="00870B19" w:rsidRPr="004B10F9">
        <w:rPr>
          <w:rFonts w:ascii="Arial" w:eastAsia="Times New Roman" w:hAnsi="Arial" w:cs="Arial"/>
          <w:sz w:val="24"/>
          <w:szCs w:val="24"/>
        </w:rPr>
        <w:t xml:space="preserve"> reside no fato de que as pessoas com poder político fizeram os juízes os senhores de adotar os comandos às suas </w:t>
      </w:r>
      <w:r w:rsidR="00870B19" w:rsidRPr="004B10F9">
        <w:rPr>
          <w:rFonts w:ascii="Arial" w:eastAsia="Times New Roman" w:hAnsi="Arial" w:cs="Arial"/>
          <w:sz w:val="24"/>
          <w:szCs w:val="24"/>
        </w:rPr>
        <w:lastRenderedPageBreak/>
        <w:t xml:space="preserve">vontades. Para Hart, esta proposição é verdadeira porque a regra de reconhecimento aceita que os </w:t>
      </w:r>
      <w:r w:rsidR="00870B19" w:rsidRPr="004B10F9">
        <w:rPr>
          <w:rFonts w:ascii="Arial" w:eastAsia="Times New Roman" w:hAnsi="Arial" w:cs="Arial"/>
          <w:i/>
          <w:iCs/>
          <w:sz w:val="24"/>
          <w:szCs w:val="24"/>
        </w:rPr>
        <w:t>cidadãos permitiram</w:t>
      </w:r>
      <w:r w:rsidR="00870B19" w:rsidRPr="004B10F9">
        <w:rPr>
          <w:rFonts w:ascii="Arial" w:eastAsia="Times New Roman" w:hAnsi="Arial" w:cs="Arial"/>
          <w:sz w:val="24"/>
          <w:szCs w:val="24"/>
        </w:rPr>
        <w:t xml:space="preserve"> que as declarações judiciais sobre a lei tivessem poder sobre outros oficiais (legisladores) para repelir a lei se eles desejassem</w:t>
      </w:r>
      <w:r w:rsidR="00C247D6" w:rsidRPr="004B10F9">
        <w:rPr>
          <w:rFonts w:ascii="Arial" w:eastAsia="Times New Roman" w:hAnsi="Arial" w:cs="Arial"/>
          <w:sz w:val="24"/>
          <w:szCs w:val="24"/>
        </w:rPr>
        <w:t xml:space="preserve"> (DWORKIN,</w:t>
      </w:r>
      <w:r w:rsidR="00A02629">
        <w:rPr>
          <w:rFonts w:ascii="Arial" w:eastAsia="Times New Roman" w:hAnsi="Arial" w:cs="Arial"/>
          <w:sz w:val="24"/>
          <w:szCs w:val="24"/>
        </w:rPr>
        <w:t>1986</w:t>
      </w:r>
      <w:r w:rsidR="00C247D6" w:rsidRPr="004B10F9">
        <w:rPr>
          <w:rFonts w:ascii="Arial" w:eastAsia="Times New Roman" w:hAnsi="Arial" w:cs="Arial"/>
          <w:sz w:val="24"/>
          <w:szCs w:val="24"/>
        </w:rPr>
        <w:t>)</w:t>
      </w:r>
      <w:r w:rsidR="00870B19" w:rsidRPr="004B10F9">
        <w:rPr>
          <w:rFonts w:ascii="Arial" w:eastAsia="Times New Roman" w:hAnsi="Arial" w:cs="Arial"/>
          <w:sz w:val="24"/>
          <w:szCs w:val="24"/>
        </w:rPr>
        <w:t>.</w:t>
      </w:r>
    </w:p>
    <w:p w14:paraId="37F22BCA" w14:textId="2AC72D0F" w:rsidR="006A3928" w:rsidRPr="004B10F9" w:rsidRDefault="006A392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Hart admite um</w:t>
      </w:r>
      <w:r w:rsidR="007D2302">
        <w:rPr>
          <w:rFonts w:ascii="Arial" w:eastAsia="Times New Roman" w:hAnsi="Arial" w:cs="Arial"/>
          <w:sz w:val="24"/>
          <w:szCs w:val="24"/>
        </w:rPr>
        <w:t>a</w:t>
      </w:r>
      <w:r>
        <w:rPr>
          <w:rFonts w:ascii="Arial" w:eastAsia="Times New Roman" w:hAnsi="Arial" w:cs="Arial"/>
          <w:sz w:val="24"/>
          <w:szCs w:val="24"/>
        </w:rPr>
        <w:t xml:space="preserve"> aceitação implícita das regras pela população, pois</w:t>
      </w:r>
      <w:r w:rsidR="007D2302">
        <w:rPr>
          <w:rFonts w:ascii="Arial" w:eastAsia="Times New Roman" w:hAnsi="Arial" w:cs="Arial"/>
          <w:sz w:val="24"/>
          <w:szCs w:val="24"/>
        </w:rPr>
        <w:t xml:space="preserve"> muitas vezes</w:t>
      </w:r>
      <w:r>
        <w:rPr>
          <w:rFonts w:ascii="Arial" w:eastAsia="Times New Roman" w:hAnsi="Arial" w:cs="Arial"/>
          <w:sz w:val="24"/>
          <w:szCs w:val="24"/>
        </w:rPr>
        <w:t xml:space="preserve"> as pessoas não se interessam por saber como o sistema funciona</w:t>
      </w:r>
      <w:r w:rsidR="007D2302">
        <w:rPr>
          <w:rFonts w:ascii="Arial" w:eastAsia="Times New Roman" w:hAnsi="Arial" w:cs="Arial"/>
          <w:sz w:val="24"/>
          <w:szCs w:val="24"/>
        </w:rPr>
        <w:t xml:space="preserve">. </w:t>
      </w:r>
      <w:r w:rsidR="009E68A7">
        <w:rPr>
          <w:rFonts w:ascii="Arial" w:eastAsia="Times New Roman" w:hAnsi="Arial" w:cs="Arial"/>
          <w:sz w:val="24"/>
          <w:szCs w:val="24"/>
        </w:rPr>
        <w:t>No entanto,</w:t>
      </w:r>
      <w:r w:rsidR="00970FF6">
        <w:rPr>
          <w:rFonts w:ascii="Arial" w:eastAsia="Times New Roman" w:hAnsi="Arial" w:cs="Arial"/>
          <w:sz w:val="24"/>
          <w:szCs w:val="24"/>
        </w:rPr>
        <w:t xml:space="preserve"> ele reconhece a problemática desta afirmação, pois</w:t>
      </w:r>
      <w:r w:rsidR="007D2302">
        <w:rPr>
          <w:rFonts w:ascii="Arial" w:eastAsia="Times New Roman" w:hAnsi="Arial" w:cs="Arial"/>
          <w:sz w:val="24"/>
          <w:szCs w:val="24"/>
        </w:rPr>
        <w:t xml:space="preserve"> adverte que a população que se comporta como ovelhas, acabará caindo no matadouro</w:t>
      </w:r>
      <w:r w:rsidR="00970FF6">
        <w:rPr>
          <w:rFonts w:ascii="Arial" w:eastAsia="Times New Roman" w:hAnsi="Arial" w:cs="Arial"/>
          <w:sz w:val="24"/>
          <w:szCs w:val="24"/>
        </w:rPr>
        <w:t xml:space="preserve">. Não saber </w:t>
      </w:r>
      <w:r w:rsidR="007D2302">
        <w:rPr>
          <w:rFonts w:ascii="Arial" w:eastAsia="Times New Roman" w:hAnsi="Arial" w:cs="Arial"/>
          <w:sz w:val="24"/>
          <w:szCs w:val="24"/>
        </w:rPr>
        <w:t xml:space="preserve">como as regras funcionam ou como elas são modificadas </w:t>
      </w:r>
      <w:r w:rsidR="009E68A7">
        <w:rPr>
          <w:rFonts w:ascii="Arial" w:eastAsia="Times New Roman" w:hAnsi="Arial" w:cs="Arial"/>
          <w:sz w:val="24"/>
          <w:szCs w:val="24"/>
        </w:rPr>
        <w:t xml:space="preserve">irá </w:t>
      </w:r>
      <w:r w:rsidR="007D2302">
        <w:rPr>
          <w:rFonts w:ascii="Arial" w:eastAsia="Times New Roman" w:hAnsi="Arial" w:cs="Arial"/>
          <w:sz w:val="24"/>
          <w:szCs w:val="24"/>
        </w:rPr>
        <w:t>permitir diversas formas de opressão (</w:t>
      </w:r>
      <w:r w:rsidR="00970FF6">
        <w:rPr>
          <w:rFonts w:ascii="Arial" w:eastAsia="Times New Roman" w:hAnsi="Arial" w:cs="Arial"/>
          <w:sz w:val="24"/>
          <w:szCs w:val="24"/>
        </w:rPr>
        <w:t xml:space="preserve">HART, </w:t>
      </w:r>
      <w:r w:rsidR="0070197B">
        <w:rPr>
          <w:rFonts w:ascii="Arial" w:eastAsia="Times New Roman" w:hAnsi="Arial" w:cs="Arial"/>
          <w:sz w:val="24"/>
          <w:szCs w:val="24"/>
        </w:rPr>
        <w:t xml:space="preserve">1994, </w:t>
      </w:r>
      <w:r w:rsidR="00970FF6">
        <w:rPr>
          <w:rFonts w:ascii="Arial" w:eastAsia="Times New Roman" w:hAnsi="Arial" w:cs="Arial"/>
          <w:sz w:val="24"/>
          <w:szCs w:val="24"/>
        </w:rPr>
        <w:t xml:space="preserve">p. 117 apud </w:t>
      </w:r>
      <w:r w:rsidR="007D2302">
        <w:rPr>
          <w:rFonts w:ascii="Arial" w:eastAsia="Times New Roman" w:hAnsi="Arial" w:cs="Arial"/>
          <w:sz w:val="24"/>
          <w:szCs w:val="24"/>
        </w:rPr>
        <w:t>WALDRON, 2008, p. 31)</w:t>
      </w:r>
    </w:p>
    <w:p w14:paraId="04F76E6C" w14:textId="1CB65445" w:rsidR="00492F10" w:rsidRPr="004B10F9" w:rsidRDefault="007D2302" w:rsidP="00492F10">
      <w:pPr>
        <w:spacing w:after="0" w:line="360" w:lineRule="auto"/>
        <w:ind w:firstLine="709"/>
        <w:jc w:val="both"/>
        <w:rPr>
          <w:rFonts w:ascii="Arial" w:eastAsia="Times New Roman" w:hAnsi="Arial" w:cs="Arial"/>
          <w:sz w:val="24"/>
          <w:szCs w:val="24"/>
        </w:rPr>
      </w:pPr>
      <w:bookmarkStart w:id="27" w:name="_Hlk48227788"/>
      <w:r>
        <w:rPr>
          <w:rFonts w:ascii="Arial" w:eastAsia="Times New Roman" w:hAnsi="Arial" w:cs="Arial"/>
          <w:sz w:val="24"/>
          <w:szCs w:val="24"/>
        </w:rPr>
        <w:t xml:space="preserve">Para finalizar, Hart conclui que </w:t>
      </w:r>
      <w:r w:rsidR="00870B19" w:rsidRPr="004B10F9">
        <w:rPr>
          <w:rFonts w:ascii="Arial" w:eastAsia="Times New Roman" w:hAnsi="Arial" w:cs="Arial"/>
          <w:sz w:val="24"/>
          <w:szCs w:val="24"/>
        </w:rPr>
        <w:t xml:space="preserve">não importa qual seja o dispositivo de comunicação das regras – por meio do precedente ou da legislação –, nem o quão bom seja para a grande massa dos casos ordinários, todo mecanismo de transmissão dos regramentos será, em algum momento, indeterminado: eles terão o que Hart denominou de </w:t>
      </w:r>
      <w:r w:rsidR="00870B19" w:rsidRPr="004B10F9">
        <w:rPr>
          <w:rFonts w:ascii="Arial" w:eastAsia="Times New Roman" w:hAnsi="Arial" w:cs="Arial"/>
          <w:i/>
          <w:sz w:val="24"/>
          <w:szCs w:val="24"/>
        </w:rPr>
        <w:t>textura aberta</w:t>
      </w:r>
      <w:r w:rsidR="00870B19" w:rsidRPr="004B10F9">
        <w:rPr>
          <w:rFonts w:ascii="Arial" w:eastAsia="Times New Roman" w:hAnsi="Arial" w:cs="Arial"/>
          <w:sz w:val="24"/>
          <w:szCs w:val="24"/>
        </w:rPr>
        <w:t xml:space="preserve">. </w:t>
      </w:r>
      <w:bookmarkEnd w:id="27"/>
    </w:p>
    <w:p w14:paraId="1DD7CC48" w14:textId="0E283BC9" w:rsidR="00A02629" w:rsidRPr="0070197B" w:rsidRDefault="00870B19">
      <w:pPr>
        <w:spacing w:after="0" w:line="360" w:lineRule="auto"/>
        <w:ind w:firstLine="709"/>
        <w:jc w:val="both"/>
        <w:rPr>
          <w:rFonts w:ascii="Arial" w:eastAsia="Times New Roman" w:hAnsi="Arial" w:cs="Arial"/>
          <w:sz w:val="24"/>
          <w:szCs w:val="24"/>
        </w:rPr>
      </w:pPr>
      <w:bookmarkStart w:id="28" w:name="_Hlk48258327"/>
      <w:r w:rsidRPr="004B10F9">
        <w:rPr>
          <w:rFonts w:ascii="Arial" w:eastAsia="Times New Roman" w:hAnsi="Arial" w:cs="Arial"/>
          <w:sz w:val="24"/>
          <w:szCs w:val="24"/>
        </w:rPr>
        <w:t xml:space="preserve">As lições de Hart acabam revelando o grande problema na aplicação das </w:t>
      </w:r>
      <w:r w:rsidRPr="004B10F9">
        <w:rPr>
          <w:rFonts w:ascii="Arial" w:eastAsia="Times New Roman" w:hAnsi="Arial" w:cs="Arial"/>
          <w:i/>
          <w:sz w:val="24"/>
          <w:szCs w:val="24"/>
        </w:rPr>
        <w:t>regras</w:t>
      </w:r>
      <w:r w:rsidRPr="004B10F9">
        <w:rPr>
          <w:rFonts w:ascii="Arial" w:eastAsia="Times New Roman" w:hAnsi="Arial" w:cs="Arial"/>
          <w:sz w:val="24"/>
          <w:szCs w:val="24"/>
        </w:rPr>
        <w:t xml:space="preserve">, pois as constatações da </w:t>
      </w:r>
      <w:r w:rsidRPr="004B10F9">
        <w:rPr>
          <w:rFonts w:ascii="Arial" w:eastAsia="Times New Roman" w:hAnsi="Arial" w:cs="Arial"/>
          <w:i/>
          <w:sz w:val="24"/>
          <w:szCs w:val="24"/>
        </w:rPr>
        <w:t>textura aberta</w:t>
      </w:r>
      <w:r w:rsidRPr="004B10F9">
        <w:rPr>
          <w:rFonts w:ascii="Arial" w:eastAsia="Times New Roman" w:hAnsi="Arial" w:cs="Arial"/>
          <w:sz w:val="24"/>
          <w:szCs w:val="24"/>
        </w:rPr>
        <w:t xml:space="preserve"> abrem um amplo leque de possibilidades ao intérprete para </w:t>
      </w:r>
      <w:r w:rsidRPr="004B10F9">
        <w:rPr>
          <w:rFonts w:ascii="Arial" w:eastAsia="Times New Roman" w:hAnsi="Arial" w:cs="Arial"/>
          <w:i/>
          <w:sz w:val="24"/>
          <w:szCs w:val="24"/>
        </w:rPr>
        <w:t xml:space="preserve">escolher </w:t>
      </w:r>
      <w:r w:rsidRPr="004B10F9">
        <w:rPr>
          <w:rFonts w:ascii="Arial" w:eastAsia="Times New Roman" w:hAnsi="Arial" w:cs="Arial"/>
          <w:sz w:val="24"/>
          <w:szCs w:val="24"/>
        </w:rPr>
        <w:t>de que modo resolverá uma disputa. Assim, Hart não irá se debruçar para encontrar uma solução para este assunto, mas apenas reconhecer que é natural aos intérpretes certa discricionariedade em situações dúbias (discrição)</w:t>
      </w:r>
      <w:r w:rsidR="0070197B">
        <w:rPr>
          <w:rFonts w:ascii="Arial" w:eastAsia="Times New Roman" w:hAnsi="Arial" w:cs="Arial"/>
          <w:sz w:val="24"/>
          <w:szCs w:val="24"/>
        </w:rPr>
        <w:t xml:space="preserve">. Nos </w:t>
      </w:r>
      <w:r w:rsidR="0070197B">
        <w:rPr>
          <w:rFonts w:ascii="Arial" w:eastAsia="Times New Roman" w:hAnsi="Arial" w:cs="Arial"/>
          <w:i/>
          <w:iCs/>
          <w:sz w:val="24"/>
          <w:szCs w:val="24"/>
        </w:rPr>
        <w:t>hard cases</w:t>
      </w:r>
      <w:r w:rsidR="0070197B">
        <w:rPr>
          <w:rFonts w:ascii="Arial" w:eastAsia="Times New Roman" w:hAnsi="Arial" w:cs="Arial"/>
          <w:sz w:val="24"/>
          <w:szCs w:val="24"/>
        </w:rPr>
        <w:t xml:space="preserve"> haveria um</w:t>
      </w:r>
      <w:r w:rsidR="003E28E8">
        <w:rPr>
          <w:rFonts w:ascii="Arial" w:eastAsia="Times New Roman" w:hAnsi="Arial" w:cs="Arial"/>
          <w:sz w:val="24"/>
          <w:szCs w:val="24"/>
        </w:rPr>
        <w:t>a</w:t>
      </w:r>
      <w:r w:rsidR="0070197B">
        <w:rPr>
          <w:rFonts w:ascii="Arial" w:eastAsia="Times New Roman" w:hAnsi="Arial" w:cs="Arial"/>
          <w:sz w:val="24"/>
          <w:szCs w:val="24"/>
        </w:rPr>
        <w:t xml:space="preserve"> ampla autorização à autoridade judicial criar o Direito.</w:t>
      </w:r>
    </w:p>
    <w:p w14:paraId="38635759" w14:textId="22A1A671" w:rsidR="007D2302" w:rsidRDefault="00A02629">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Na obra de Hart </w:t>
      </w:r>
      <w:r w:rsidR="008D496A">
        <w:rPr>
          <w:rFonts w:ascii="Arial" w:eastAsia="Times New Roman" w:hAnsi="Arial" w:cs="Arial"/>
          <w:sz w:val="24"/>
          <w:szCs w:val="24"/>
        </w:rPr>
        <w:t>perde-se a preocupação com a análise de quem provê a lei (</w:t>
      </w:r>
      <w:r w:rsidR="00461113" w:rsidRPr="00461113">
        <w:rPr>
          <w:rFonts w:ascii="Arial" w:eastAsia="Times New Roman" w:hAnsi="Arial" w:cs="Arial"/>
          <w:i/>
          <w:iCs/>
          <w:sz w:val="24"/>
          <w:szCs w:val="24"/>
        </w:rPr>
        <w:t>tese da autoridade</w:t>
      </w:r>
      <w:r w:rsidR="00CE5941">
        <w:rPr>
          <w:rFonts w:ascii="Arial" w:eastAsia="Times New Roman" w:hAnsi="Arial" w:cs="Arial"/>
          <w:sz w:val="24"/>
          <w:szCs w:val="24"/>
        </w:rPr>
        <w:t>, no sentido democrático</w:t>
      </w:r>
      <w:r w:rsidR="008D496A">
        <w:rPr>
          <w:rFonts w:ascii="Arial" w:eastAsia="Times New Roman" w:hAnsi="Arial" w:cs="Arial"/>
          <w:sz w:val="24"/>
          <w:szCs w:val="24"/>
        </w:rPr>
        <w:t xml:space="preserve">) </w:t>
      </w:r>
      <w:r w:rsidR="007D2302">
        <w:rPr>
          <w:rFonts w:ascii="Arial" w:eastAsia="Times New Roman" w:hAnsi="Arial" w:cs="Arial"/>
          <w:sz w:val="24"/>
          <w:szCs w:val="24"/>
        </w:rPr>
        <w:t>e,</w:t>
      </w:r>
      <w:r w:rsidR="007D0876">
        <w:rPr>
          <w:rFonts w:ascii="Arial" w:eastAsia="Times New Roman" w:hAnsi="Arial" w:cs="Arial"/>
          <w:sz w:val="24"/>
          <w:szCs w:val="24"/>
        </w:rPr>
        <w:t xml:space="preserve"> com</w:t>
      </w:r>
      <w:r w:rsidR="007D2302">
        <w:rPr>
          <w:rFonts w:ascii="Arial" w:eastAsia="Times New Roman" w:hAnsi="Arial" w:cs="Arial"/>
          <w:sz w:val="24"/>
          <w:szCs w:val="24"/>
        </w:rPr>
        <w:t xml:space="preserve"> a aceitação social tácita, perde-se um dos aspectos mais caros à perspectiva democrática: o caráter público do poder, em público, </w:t>
      </w:r>
      <w:r w:rsidR="007D0876">
        <w:rPr>
          <w:rFonts w:ascii="Arial" w:eastAsia="Times New Roman" w:hAnsi="Arial" w:cs="Arial"/>
          <w:sz w:val="24"/>
          <w:szCs w:val="24"/>
        </w:rPr>
        <w:t xml:space="preserve">ou seja, </w:t>
      </w:r>
      <w:r w:rsidR="007D2302">
        <w:rPr>
          <w:rFonts w:ascii="Arial" w:eastAsia="Times New Roman" w:hAnsi="Arial" w:cs="Arial"/>
          <w:sz w:val="24"/>
          <w:szCs w:val="24"/>
        </w:rPr>
        <w:t xml:space="preserve">em se saber como são feitas as regras e de como elas são modificadas. </w:t>
      </w:r>
    </w:p>
    <w:p w14:paraId="69B5C2C1" w14:textId="77777777" w:rsidR="00A02629" w:rsidRDefault="00A02629">
      <w:pPr>
        <w:spacing w:after="0" w:line="360" w:lineRule="auto"/>
        <w:ind w:firstLine="709"/>
        <w:jc w:val="both"/>
        <w:rPr>
          <w:rFonts w:ascii="Arial" w:hAnsi="Arial" w:cs="Arial"/>
          <w:sz w:val="24"/>
          <w:szCs w:val="24"/>
          <w:vertAlign w:val="superscript"/>
        </w:rPr>
      </w:pPr>
    </w:p>
    <w:p w14:paraId="360ED27E" w14:textId="058C987D" w:rsidR="00B76697" w:rsidRPr="004B10F9" w:rsidRDefault="00DF6D7E" w:rsidP="00716683">
      <w:pPr>
        <w:pStyle w:val="Ttulo1"/>
        <w:rPr>
          <w:rFonts w:ascii="Arial" w:eastAsia="Times New Roman" w:hAnsi="Arial" w:cs="Arial"/>
          <w:i/>
          <w:iCs/>
          <w:sz w:val="24"/>
          <w:szCs w:val="24"/>
        </w:rPr>
      </w:pPr>
      <w:bookmarkStart w:id="29" w:name="_Toc67330035"/>
      <w:bookmarkEnd w:id="28"/>
      <w:r>
        <w:rPr>
          <w:rFonts w:ascii="Arial" w:eastAsia="Times New Roman" w:hAnsi="Arial" w:cs="Arial"/>
          <w:i/>
          <w:iCs/>
          <w:sz w:val="24"/>
          <w:szCs w:val="24"/>
        </w:rPr>
        <w:t>4</w:t>
      </w:r>
      <w:r w:rsidR="00870B19" w:rsidRPr="004B10F9">
        <w:rPr>
          <w:rFonts w:ascii="Arial" w:eastAsia="Times New Roman" w:hAnsi="Arial" w:cs="Arial"/>
          <w:i/>
          <w:iCs/>
          <w:sz w:val="24"/>
          <w:szCs w:val="24"/>
        </w:rPr>
        <w:t>.</w:t>
      </w:r>
      <w:r w:rsidR="00716683" w:rsidRPr="004B10F9">
        <w:rPr>
          <w:rFonts w:ascii="Arial" w:eastAsia="Times New Roman" w:hAnsi="Arial" w:cs="Arial"/>
          <w:i/>
          <w:iCs/>
          <w:sz w:val="24"/>
          <w:szCs w:val="24"/>
        </w:rPr>
        <w:t>2</w:t>
      </w:r>
      <w:r w:rsidR="00870B19" w:rsidRPr="004B10F9">
        <w:rPr>
          <w:rFonts w:ascii="Arial" w:eastAsia="Times New Roman" w:hAnsi="Arial" w:cs="Arial"/>
          <w:i/>
          <w:iCs/>
          <w:sz w:val="24"/>
          <w:szCs w:val="24"/>
        </w:rPr>
        <w:t xml:space="preserve"> Concepções na academia americana</w:t>
      </w:r>
      <w:bookmarkEnd w:id="29"/>
    </w:p>
    <w:p w14:paraId="5F3E1C71" w14:textId="77777777" w:rsidR="00A02629" w:rsidRDefault="00A02629" w:rsidP="000C45AA">
      <w:pPr>
        <w:spacing w:after="0" w:line="360" w:lineRule="auto"/>
        <w:ind w:firstLine="709"/>
        <w:jc w:val="both"/>
        <w:rPr>
          <w:rFonts w:ascii="Arial" w:eastAsia="Times New Roman" w:hAnsi="Arial" w:cs="Arial"/>
          <w:sz w:val="24"/>
          <w:szCs w:val="24"/>
        </w:rPr>
      </w:pPr>
    </w:p>
    <w:p w14:paraId="0744EDE0" w14:textId="5187BBD8" w:rsidR="000C45AA" w:rsidRPr="004B10F9" w:rsidRDefault="000C45AA"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Após a concepção de Direito em Hart, é </w:t>
      </w:r>
      <w:r w:rsidR="00533DA1" w:rsidRPr="004B10F9">
        <w:rPr>
          <w:rFonts w:ascii="Arial" w:eastAsia="Times New Roman" w:hAnsi="Arial" w:cs="Arial"/>
          <w:sz w:val="24"/>
          <w:szCs w:val="24"/>
        </w:rPr>
        <w:t>natural que se</w:t>
      </w:r>
      <w:r w:rsidR="003A60DD" w:rsidRPr="004B10F9">
        <w:rPr>
          <w:rFonts w:ascii="Arial" w:eastAsia="Times New Roman" w:hAnsi="Arial" w:cs="Arial"/>
          <w:sz w:val="24"/>
          <w:szCs w:val="24"/>
        </w:rPr>
        <w:t>ja</w:t>
      </w:r>
      <w:r w:rsidR="00533DA1" w:rsidRPr="004B10F9">
        <w:rPr>
          <w:rFonts w:ascii="Arial" w:eastAsia="Times New Roman" w:hAnsi="Arial" w:cs="Arial"/>
          <w:sz w:val="24"/>
          <w:szCs w:val="24"/>
        </w:rPr>
        <w:t xml:space="preserve"> abord</w:t>
      </w:r>
      <w:r w:rsidR="003A60DD" w:rsidRPr="004B10F9">
        <w:rPr>
          <w:rFonts w:ascii="Arial" w:eastAsia="Times New Roman" w:hAnsi="Arial" w:cs="Arial"/>
          <w:sz w:val="24"/>
          <w:szCs w:val="24"/>
        </w:rPr>
        <w:t>ada</w:t>
      </w:r>
      <w:r w:rsidR="00533DA1" w:rsidRPr="004B10F9">
        <w:rPr>
          <w:rFonts w:ascii="Arial" w:eastAsia="Times New Roman" w:hAnsi="Arial" w:cs="Arial"/>
          <w:sz w:val="24"/>
          <w:szCs w:val="24"/>
        </w:rPr>
        <w:t xml:space="preserve"> </w:t>
      </w:r>
      <w:r w:rsidR="001F78A8" w:rsidRPr="004B10F9">
        <w:rPr>
          <w:rFonts w:ascii="Arial" w:eastAsia="Times New Roman" w:hAnsi="Arial" w:cs="Arial"/>
          <w:sz w:val="24"/>
          <w:szCs w:val="24"/>
        </w:rPr>
        <w:t xml:space="preserve">a posição do </w:t>
      </w:r>
      <w:r w:rsidRPr="004B10F9">
        <w:rPr>
          <w:rFonts w:ascii="Arial" w:eastAsia="Times New Roman" w:hAnsi="Arial" w:cs="Arial"/>
          <w:sz w:val="24"/>
          <w:szCs w:val="24"/>
        </w:rPr>
        <w:t xml:space="preserve">professor Ronald M.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w:t>
      </w:r>
      <w:r w:rsidR="001F78A8" w:rsidRPr="004B10F9">
        <w:rPr>
          <w:rFonts w:ascii="Arial" w:eastAsia="Times New Roman" w:hAnsi="Arial" w:cs="Arial"/>
          <w:sz w:val="24"/>
          <w:szCs w:val="24"/>
        </w:rPr>
        <w:t xml:space="preserve">Nós vamos chegar lá, mas </w:t>
      </w:r>
      <w:r w:rsidR="003A60DD" w:rsidRPr="004B10F9">
        <w:rPr>
          <w:rFonts w:ascii="Arial" w:eastAsia="Times New Roman" w:hAnsi="Arial" w:cs="Arial"/>
          <w:sz w:val="24"/>
          <w:szCs w:val="24"/>
        </w:rPr>
        <w:t>antes um breve</w:t>
      </w:r>
      <w:r w:rsidR="00B1116A" w:rsidRPr="004B10F9">
        <w:rPr>
          <w:rFonts w:ascii="Arial" w:eastAsia="Times New Roman" w:hAnsi="Arial" w:cs="Arial"/>
          <w:sz w:val="24"/>
          <w:szCs w:val="24"/>
        </w:rPr>
        <w:t xml:space="preserve"> </w:t>
      </w:r>
      <w:r w:rsidR="00533DA1" w:rsidRPr="004B10F9">
        <w:rPr>
          <w:rFonts w:ascii="Arial" w:eastAsia="Times New Roman" w:hAnsi="Arial" w:cs="Arial"/>
          <w:sz w:val="24"/>
          <w:szCs w:val="24"/>
        </w:rPr>
        <w:t>panorama</w:t>
      </w:r>
      <w:r w:rsidRPr="004B10F9">
        <w:rPr>
          <w:rFonts w:ascii="Arial" w:eastAsia="Times New Roman" w:hAnsi="Arial" w:cs="Arial"/>
          <w:sz w:val="24"/>
          <w:szCs w:val="24"/>
        </w:rPr>
        <w:t xml:space="preserve"> </w:t>
      </w:r>
      <w:r w:rsidR="00B1116A" w:rsidRPr="004B10F9">
        <w:rPr>
          <w:rFonts w:ascii="Arial" w:eastAsia="Times New Roman" w:hAnsi="Arial" w:cs="Arial"/>
          <w:sz w:val="24"/>
          <w:szCs w:val="24"/>
        </w:rPr>
        <w:t>de</w:t>
      </w:r>
      <w:r w:rsidRPr="004B10F9">
        <w:rPr>
          <w:rFonts w:ascii="Arial" w:eastAsia="Times New Roman" w:hAnsi="Arial" w:cs="Arial"/>
          <w:sz w:val="24"/>
          <w:szCs w:val="24"/>
        </w:rPr>
        <w:t xml:space="preserve"> algumas das mais das mais influentes correntes do direito americano</w:t>
      </w:r>
      <w:r w:rsidR="00B54F25" w:rsidRPr="004B10F9">
        <w:rPr>
          <w:rFonts w:ascii="Arial" w:eastAsia="Times New Roman" w:hAnsi="Arial" w:cs="Arial"/>
          <w:sz w:val="24"/>
          <w:szCs w:val="24"/>
        </w:rPr>
        <w:t>.</w:t>
      </w:r>
    </w:p>
    <w:p w14:paraId="7A665142" w14:textId="3709E646" w:rsidR="000C45AA" w:rsidRPr="004B10F9" w:rsidRDefault="001F78A8"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 xml:space="preserve">Iniciando este estudo partindo do </w:t>
      </w:r>
      <w:proofErr w:type="spellStart"/>
      <w:r w:rsidR="000C45AA" w:rsidRPr="004B10F9">
        <w:rPr>
          <w:rFonts w:ascii="Arial" w:eastAsia="Times New Roman" w:hAnsi="Arial" w:cs="Arial"/>
          <w:i/>
          <w:iCs/>
          <w:sz w:val="24"/>
          <w:szCs w:val="24"/>
        </w:rPr>
        <w:t>Originalismo</w:t>
      </w:r>
      <w:proofErr w:type="spellEnd"/>
      <w:r w:rsidR="000C45AA" w:rsidRPr="004B10F9">
        <w:rPr>
          <w:rFonts w:ascii="Arial" w:eastAsia="Times New Roman" w:hAnsi="Arial" w:cs="Arial"/>
          <w:i/>
          <w:iCs/>
          <w:sz w:val="24"/>
          <w:szCs w:val="24"/>
        </w:rPr>
        <w:t xml:space="preserve"> </w:t>
      </w:r>
      <w:r w:rsidR="000C45AA" w:rsidRPr="004B10F9">
        <w:rPr>
          <w:rFonts w:ascii="Arial" w:eastAsia="Times New Roman" w:hAnsi="Arial" w:cs="Arial"/>
          <w:sz w:val="24"/>
          <w:szCs w:val="24"/>
        </w:rPr>
        <w:t>(</w:t>
      </w:r>
      <w:proofErr w:type="spellStart"/>
      <w:r w:rsidR="000C45AA" w:rsidRPr="004B10F9">
        <w:rPr>
          <w:rFonts w:ascii="Arial" w:eastAsia="Times New Roman" w:hAnsi="Arial" w:cs="Arial"/>
          <w:i/>
          <w:iCs/>
          <w:sz w:val="24"/>
          <w:szCs w:val="24"/>
        </w:rPr>
        <w:t>Originalism</w:t>
      </w:r>
      <w:proofErr w:type="spellEnd"/>
      <w:r w:rsidR="000C45AA" w:rsidRPr="004B10F9">
        <w:rPr>
          <w:rFonts w:ascii="Arial" w:eastAsia="Times New Roman" w:hAnsi="Arial" w:cs="Arial"/>
          <w:sz w:val="24"/>
          <w:szCs w:val="24"/>
        </w:rPr>
        <w:t xml:space="preserve">), de Hugo Black e </w:t>
      </w:r>
      <w:r w:rsidR="00A02629">
        <w:rPr>
          <w:rFonts w:ascii="Arial" w:eastAsia="Times New Roman" w:hAnsi="Arial" w:cs="Arial"/>
          <w:sz w:val="24"/>
          <w:szCs w:val="24"/>
        </w:rPr>
        <w:t>o expressivo trabalho de</w:t>
      </w:r>
      <w:r w:rsidR="000C45AA" w:rsidRPr="004B10F9">
        <w:rPr>
          <w:rFonts w:ascii="Arial" w:eastAsia="Times New Roman" w:hAnsi="Arial" w:cs="Arial"/>
          <w:sz w:val="24"/>
          <w:szCs w:val="24"/>
        </w:rPr>
        <w:t xml:space="preserve"> Antonin </w:t>
      </w:r>
      <w:proofErr w:type="spellStart"/>
      <w:r w:rsidR="000C45AA" w:rsidRPr="004B10F9">
        <w:rPr>
          <w:rFonts w:ascii="Arial" w:eastAsia="Times New Roman" w:hAnsi="Arial" w:cs="Arial"/>
          <w:sz w:val="24"/>
          <w:szCs w:val="24"/>
        </w:rPr>
        <w:t>Scalia</w:t>
      </w:r>
      <w:proofErr w:type="spellEnd"/>
      <w:r w:rsidR="000C45AA" w:rsidRPr="004B10F9">
        <w:rPr>
          <w:rFonts w:ascii="Arial" w:eastAsia="Times New Roman" w:hAnsi="Arial" w:cs="Arial"/>
          <w:sz w:val="24"/>
          <w:szCs w:val="24"/>
        </w:rPr>
        <w:t xml:space="preserve"> (SCALIA, 1989)</w:t>
      </w:r>
      <w:r w:rsidR="00533DA1" w:rsidRPr="004B10F9">
        <w:rPr>
          <w:rFonts w:ascii="Arial" w:eastAsia="Times New Roman" w:hAnsi="Arial" w:cs="Arial"/>
          <w:sz w:val="24"/>
          <w:szCs w:val="24"/>
        </w:rPr>
        <w:t>. Podemos dizer</w:t>
      </w:r>
      <w:r w:rsidR="000C45AA" w:rsidRPr="004B10F9">
        <w:rPr>
          <w:rFonts w:ascii="Arial" w:eastAsia="Times New Roman" w:hAnsi="Arial" w:cs="Arial"/>
          <w:sz w:val="24"/>
          <w:szCs w:val="24"/>
        </w:rPr>
        <w:t xml:space="preserve"> </w:t>
      </w:r>
      <w:r w:rsidR="00533DA1" w:rsidRPr="004B10F9">
        <w:rPr>
          <w:rFonts w:ascii="Arial" w:eastAsia="Times New Roman" w:hAnsi="Arial" w:cs="Arial"/>
          <w:sz w:val="24"/>
          <w:szCs w:val="24"/>
        </w:rPr>
        <w:t xml:space="preserve">que para o </w:t>
      </w:r>
      <w:proofErr w:type="spellStart"/>
      <w:r w:rsidR="00A02629" w:rsidRPr="00A02629">
        <w:rPr>
          <w:rFonts w:ascii="Arial" w:eastAsia="Times New Roman" w:hAnsi="Arial" w:cs="Arial"/>
          <w:i/>
          <w:iCs/>
          <w:sz w:val="24"/>
          <w:szCs w:val="24"/>
        </w:rPr>
        <w:t>O</w:t>
      </w:r>
      <w:r w:rsidR="00533DA1" w:rsidRPr="004B10F9">
        <w:rPr>
          <w:rFonts w:ascii="Arial" w:eastAsia="Times New Roman" w:hAnsi="Arial" w:cs="Arial"/>
          <w:i/>
          <w:iCs/>
          <w:sz w:val="24"/>
          <w:szCs w:val="24"/>
        </w:rPr>
        <w:t>riginalismo</w:t>
      </w:r>
      <w:proofErr w:type="spellEnd"/>
      <w:r w:rsidR="00533DA1" w:rsidRPr="004B10F9">
        <w:rPr>
          <w:rFonts w:ascii="Arial" w:eastAsia="Times New Roman" w:hAnsi="Arial" w:cs="Arial"/>
          <w:i/>
          <w:iCs/>
          <w:sz w:val="24"/>
          <w:szCs w:val="24"/>
        </w:rPr>
        <w:t xml:space="preserve"> </w:t>
      </w:r>
      <w:r w:rsidR="000C45AA" w:rsidRPr="004B10F9">
        <w:rPr>
          <w:rFonts w:ascii="Arial" w:eastAsia="Times New Roman" w:hAnsi="Arial" w:cs="Arial"/>
          <w:sz w:val="24"/>
          <w:szCs w:val="24"/>
        </w:rPr>
        <w:t xml:space="preserve">a interpretação das disposições constitucionais deve basear-se no significado público original das disposições constitucionais, sendo este o fator decisivo (não exclusivo) da interpretação constitucional. </w:t>
      </w:r>
      <w:r w:rsidR="00A02629">
        <w:rPr>
          <w:rFonts w:ascii="Arial" w:eastAsia="Times New Roman" w:hAnsi="Arial" w:cs="Arial"/>
          <w:sz w:val="24"/>
          <w:szCs w:val="24"/>
        </w:rPr>
        <w:t>Vale dizer</w:t>
      </w:r>
      <w:r w:rsidR="000C45AA" w:rsidRPr="004B10F9">
        <w:rPr>
          <w:rFonts w:ascii="Arial" w:eastAsia="Times New Roman" w:hAnsi="Arial" w:cs="Arial"/>
          <w:sz w:val="24"/>
          <w:szCs w:val="24"/>
        </w:rPr>
        <w:t xml:space="preserve">, as futuras gerações e os Tribunais não têm autoridade para ir além do que já foi </w:t>
      </w:r>
      <w:r w:rsidR="00A02629">
        <w:rPr>
          <w:rFonts w:ascii="Arial" w:eastAsia="Times New Roman" w:hAnsi="Arial" w:cs="Arial"/>
          <w:sz w:val="24"/>
          <w:szCs w:val="24"/>
        </w:rPr>
        <w:t xml:space="preserve">previamente </w:t>
      </w:r>
      <w:r w:rsidR="000C45AA" w:rsidRPr="004B10F9">
        <w:rPr>
          <w:rFonts w:ascii="Arial" w:eastAsia="Times New Roman" w:hAnsi="Arial" w:cs="Arial"/>
          <w:sz w:val="24"/>
          <w:szCs w:val="24"/>
        </w:rPr>
        <w:t xml:space="preserve">estabelecido. O </w:t>
      </w:r>
      <w:r w:rsidR="0070758B" w:rsidRPr="004B10F9">
        <w:rPr>
          <w:rFonts w:ascii="Arial" w:eastAsia="Times New Roman" w:hAnsi="Arial" w:cs="Arial"/>
          <w:sz w:val="24"/>
          <w:szCs w:val="24"/>
        </w:rPr>
        <w:t>fundamento</w:t>
      </w:r>
      <w:r w:rsidR="000C45AA" w:rsidRPr="004B10F9">
        <w:rPr>
          <w:rFonts w:ascii="Arial" w:eastAsia="Times New Roman" w:hAnsi="Arial" w:cs="Arial"/>
          <w:sz w:val="24"/>
          <w:szCs w:val="24"/>
        </w:rPr>
        <w:t xml:space="preserve"> da interpretação constitucional </w:t>
      </w:r>
      <w:r w:rsidR="00A02629">
        <w:rPr>
          <w:rFonts w:ascii="Arial" w:eastAsia="Times New Roman" w:hAnsi="Arial" w:cs="Arial"/>
          <w:sz w:val="24"/>
          <w:szCs w:val="24"/>
        </w:rPr>
        <w:t>consiste em</w:t>
      </w:r>
      <w:r w:rsidR="000C45AA" w:rsidRPr="004B10F9">
        <w:rPr>
          <w:rFonts w:ascii="Arial" w:eastAsia="Times New Roman" w:hAnsi="Arial" w:cs="Arial"/>
          <w:sz w:val="24"/>
          <w:szCs w:val="24"/>
        </w:rPr>
        <w:t xml:space="preserve"> questionar qual o significado dos termos empregados à época. </w:t>
      </w:r>
    </w:p>
    <w:p w14:paraId="42485B98" w14:textId="388A4ADD" w:rsidR="000C45AA" w:rsidRPr="004B10F9" w:rsidRDefault="000C45AA"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Note bem, o questionamento não é sobre as </w:t>
      </w:r>
      <w:r w:rsidRPr="00A02629">
        <w:rPr>
          <w:rFonts w:ascii="Arial" w:eastAsia="Times New Roman" w:hAnsi="Arial" w:cs="Arial"/>
          <w:i/>
          <w:iCs/>
          <w:sz w:val="24"/>
          <w:szCs w:val="24"/>
        </w:rPr>
        <w:t>intenções</w:t>
      </w:r>
      <w:r w:rsidRPr="004B10F9">
        <w:rPr>
          <w:rFonts w:ascii="Arial" w:eastAsia="Times New Roman" w:hAnsi="Arial" w:cs="Arial"/>
          <w:sz w:val="24"/>
          <w:szCs w:val="24"/>
        </w:rPr>
        <w:t xml:space="preserve"> do</w:t>
      </w:r>
      <w:r w:rsidR="003E28E8">
        <w:rPr>
          <w:rFonts w:ascii="Arial" w:eastAsia="Times New Roman" w:hAnsi="Arial" w:cs="Arial"/>
          <w:sz w:val="24"/>
          <w:szCs w:val="24"/>
        </w:rPr>
        <w:t>s</w:t>
      </w:r>
      <w:r w:rsidRPr="004B10F9">
        <w:rPr>
          <w:rFonts w:ascii="Arial" w:eastAsia="Times New Roman" w:hAnsi="Arial" w:cs="Arial"/>
          <w:sz w:val="24"/>
          <w:szCs w:val="24"/>
        </w:rPr>
        <w:t xml:space="preserve"> </w:t>
      </w:r>
      <w:proofErr w:type="spellStart"/>
      <w:r w:rsidR="00A02629" w:rsidRPr="00A02629">
        <w:rPr>
          <w:rFonts w:ascii="Arial" w:eastAsia="Times New Roman" w:hAnsi="Arial" w:cs="Arial"/>
          <w:i/>
          <w:iCs/>
          <w:sz w:val="24"/>
          <w:szCs w:val="24"/>
        </w:rPr>
        <w:t>Founding</w:t>
      </w:r>
      <w:proofErr w:type="spellEnd"/>
      <w:r w:rsidRPr="004B10F9">
        <w:rPr>
          <w:rFonts w:ascii="Arial" w:eastAsia="Times New Roman" w:hAnsi="Arial" w:cs="Arial"/>
          <w:sz w:val="24"/>
          <w:szCs w:val="24"/>
        </w:rPr>
        <w:t xml:space="preserve">, mas qual o </w:t>
      </w:r>
      <w:r w:rsidRPr="00A02629">
        <w:rPr>
          <w:rFonts w:ascii="Arial" w:eastAsia="Times New Roman" w:hAnsi="Arial" w:cs="Arial"/>
          <w:i/>
          <w:iCs/>
          <w:sz w:val="24"/>
          <w:szCs w:val="24"/>
        </w:rPr>
        <w:t>significado público</w:t>
      </w:r>
      <w:r w:rsidRPr="004B10F9">
        <w:rPr>
          <w:rFonts w:ascii="Arial" w:eastAsia="Times New Roman" w:hAnsi="Arial" w:cs="Arial"/>
          <w:sz w:val="24"/>
          <w:szCs w:val="24"/>
        </w:rPr>
        <w:t xml:space="preserve"> da época. Há uma diferença nisto. As </w:t>
      </w:r>
      <w:r w:rsidRPr="00A02629">
        <w:rPr>
          <w:rFonts w:ascii="Arial" w:eastAsia="Times New Roman" w:hAnsi="Arial" w:cs="Arial"/>
          <w:i/>
          <w:iCs/>
          <w:sz w:val="24"/>
          <w:szCs w:val="24"/>
        </w:rPr>
        <w:t>intenções</w:t>
      </w:r>
      <w:r w:rsidRPr="004B10F9">
        <w:rPr>
          <w:rFonts w:ascii="Arial" w:eastAsia="Times New Roman" w:hAnsi="Arial" w:cs="Arial"/>
          <w:sz w:val="24"/>
          <w:szCs w:val="24"/>
        </w:rPr>
        <w:t xml:space="preserve"> estão na cabeça d</w:t>
      </w:r>
      <w:r w:rsidR="00A02629">
        <w:rPr>
          <w:rFonts w:ascii="Arial" w:eastAsia="Times New Roman" w:hAnsi="Arial" w:cs="Arial"/>
          <w:sz w:val="24"/>
          <w:szCs w:val="24"/>
        </w:rPr>
        <w:t>o indivíduo</w:t>
      </w:r>
      <w:r w:rsidRPr="004B10F9">
        <w:rPr>
          <w:rFonts w:ascii="Arial" w:eastAsia="Times New Roman" w:hAnsi="Arial" w:cs="Arial"/>
          <w:sz w:val="24"/>
          <w:szCs w:val="24"/>
        </w:rPr>
        <w:t xml:space="preserve">, já o </w:t>
      </w:r>
      <w:r w:rsidRPr="00A02629">
        <w:rPr>
          <w:rFonts w:ascii="Arial" w:eastAsia="Times New Roman" w:hAnsi="Arial" w:cs="Arial"/>
          <w:i/>
          <w:iCs/>
          <w:sz w:val="24"/>
          <w:szCs w:val="24"/>
        </w:rPr>
        <w:t>significado público</w:t>
      </w:r>
      <w:r w:rsidRPr="004B10F9">
        <w:rPr>
          <w:rFonts w:ascii="Arial" w:eastAsia="Times New Roman" w:hAnsi="Arial" w:cs="Arial"/>
          <w:sz w:val="24"/>
          <w:szCs w:val="24"/>
        </w:rPr>
        <w:t xml:space="preserve"> revela-se como um </w:t>
      </w:r>
      <w:r w:rsidRPr="00A02629">
        <w:rPr>
          <w:rFonts w:ascii="Arial" w:eastAsia="Times New Roman" w:hAnsi="Arial" w:cs="Arial"/>
          <w:i/>
          <w:iCs/>
          <w:sz w:val="24"/>
          <w:szCs w:val="24"/>
        </w:rPr>
        <w:t>fator social objetivo</w:t>
      </w:r>
      <w:r w:rsidRPr="004B10F9">
        <w:rPr>
          <w:rFonts w:ascii="Arial" w:eastAsia="Times New Roman" w:hAnsi="Arial" w:cs="Arial"/>
          <w:sz w:val="24"/>
          <w:szCs w:val="24"/>
        </w:rPr>
        <w:t>.</w:t>
      </w:r>
    </w:p>
    <w:p w14:paraId="6CEEB18E" w14:textId="0BAC2AAF" w:rsidR="000C45AA" w:rsidRPr="004B10F9" w:rsidRDefault="000C45AA"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Para o </w:t>
      </w:r>
      <w:proofErr w:type="spellStart"/>
      <w:r w:rsidRPr="004B10F9">
        <w:rPr>
          <w:rFonts w:ascii="Arial" w:eastAsia="Times New Roman" w:hAnsi="Arial" w:cs="Arial"/>
          <w:i/>
          <w:iCs/>
          <w:sz w:val="24"/>
          <w:szCs w:val="24"/>
        </w:rPr>
        <w:t>Originalismo</w:t>
      </w:r>
      <w:proofErr w:type="spellEnd"/>
      <w:r w:rsidRPr="004B10F9">
        <w:rPr>
          <w:rFonts w:ascii="Arial" w:eastAsia="Times New Roman" w:hAnsi="Arial" w:cs="Arial"/>
          <w:sz w:val="24"/>
          <w:szCs w:val="24"/>
        </w:rPr>
        <w:t xml:space="preserve"> os juízes não são eleitos</w:t>
      </w:r>
      <w:r w:rsidR="00A02629">
        <w:rPr>
          <w:rFonts w:ascii="Arial" w:eastAsia="Times New Roman" w:hAnsi="Arial" w:cs="Arial"/>
          <w:sz w:val="24"/>
          <w:szCs w:val="24"/>
        </w:rPr>
        <w:t>, de modo que</w:t>
      </w:r>
      <w:r w:rsidRPr="004B10F9">
        <w:rPr>
          <w:rFonts w:ascii="Arial" w:eastAsia="Times New Roman" w:hAnsi="Arial" w:cs="Arial"/>
          <w:sz w:val="24"/>
          <w:szCs w:val="24"/>
        </w:rPr>
        <w:t xml:space="preserve"> eles devem ser regidos nos julgamentos por </w:t>
      </w:r>
      <w:proofErr w:type="spellStart"/>
      <w:r w:rsidRPr="004B10F9">
        <w:rPr>
          <w:rFonts w:ascii="Arial" w:eastAsia="Times New Roman" w:hAnsi="Arial" w:cs="Arial"/>
          <w:i/>
          <w:iCs/>
          <w:sz w:val="24"/>
          <w:szCs w:val="24"/>
        </w:rPr>
        <w:t>We</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the</w:t>
      </w:r>
      <w:proofErr w:type="spellEnd"/>
      <w:r w:rsidRPr="004B10F9">
        <w:rPr>
          <w:rFonts w:ascii="Arial" w:eastAsia="Times New Roman" w:hAnsi="Arial" w:cs="Arial"/>
          <w:i/>
          <w:iCs/>
          <w:sz w:val="24"/>
          <w:szCs w:val="24"/>
        </w:rPr>
        <w:t xml:space="preserve"> People</w:t>
      </w:r>
      <w:r w:rsidRPr="004B10F9">
        <w:rPr>
          <w:rFonts w:ascii="Arial" w:eastAsia="Times New Roman" w:hAnsi="Arial" w:cs="Arial"/>
          <w:sz w:val="24"/>
          <w:szCs w:val="24"/>
        </w:rPr>
        <w:t xml:space="preserve">. Eles não têm licença para ir além do </w:t>
      </w:r>
      <w:r w:rsidRPr="00A02629">
        <w:rPr>
          <w:rFonts w:ascii="Arial" w:eastAsia="Times New Roman" w:hAnsi="Arial" w:cs="Arial"/>
          <w:i/>
          <w:iCs/>
          <w:sz w:val="24"/>
          <w:szCs w:val="24"/>
        </w:rPr>
        <w:t>significado público</w:t>
      </w:r>
      <w:r w:rsidRPr="004B10F9">
        <w:rPr>
          <w:rFonts w:ascii="Arial" w:eastAsia="Times New Roman" w:hAnsi="Arial" w:cs="Arial"/>
          <w:sz w:val="24"/>
          <w:szCs w:val="24"/>
        </w:rPr>
        <w:t xml:space="preserve"> estabelecido, invocando seus próprios julgamentos</w:t>
      </w:r>
      <w:r w:rsidR="00A02629">
        <w:rPr>
          <w:rFonts w:ascii="Arial" w:eastAsia="Times New Roman" w:hAnsi="Arial" w:cs="Arial"/>
          <w:sz w:val="24"/>
          <w:szCs w:val="24"/>
        </w:rPr>
        <w:t xml:space="preserve"> para</w:t>
      </w:r>
      <w:r w:rsidR="0070758B" w:rsidRPr="004B10F9">
        <w:rPr>
          <w:rFonts w:ascii="Arial" w:eastAsia="Times New Roman" w:hAnsi="Arial" w:cs="Arial"/>
          <w:sz w:val="24"/>
          <w:szCs w:val="24"/>
        </w:rPr>
        <w:t xml:space="preserve"> impor</w:t>
      </w:r>
      <w:r w:rsidRPr="004B10F9">
        <w:rPr>
          <w:rFonts w:ascii="Arial" w:eastAsia="Times New Roman" w:hAnsi="Arial" w:cs="Arial"/>
          <w:sz w:val="24"/>
          <w:szCs w:val="24"/>
        </w:rPr>
        <w:t xml:space="preserve"> suas compreensões sobre como </w:t>
      </w:r>
      <w:r w:rsidR="003E28E8">
        <w:rPr>
          <w:rFonts w:ascii="Arial" w:eastAsia="Times New Roman" w:hAnsi="Arial" w:cs="Arial"/>
          <w:i/>
          <w:iCs/>
          <w:sz w:val="24"/>
          <w:szCs w:val="24"/>
        </w:rPr>
        <w:t>N</w:t>
      </w:r>
      <w:r w:rsidRPr="00A02629">
        <w:rPr>
          <w:rFonts w:ascii="Arial" w:eastAsia="Times New Roman" w:hAnsi="Arial" w:cs="Arial"/>
          <w:i/>
          <w:iCs/>
          <w:sz w:val="24"/>
          <w:szCs w:val="24"/>
        </w:rPr>
        <w:t>ós</w:t>
      </w:r>
      <w:r w:rsidRPr="004B10F9">
        <w:rPr>
          <w:rFonts w:ascii="Arial" w:eastAsia="Times New Roman" w:hAnsi="Arial" w:cs="Arial"/>
          <w:sz w:val="24"/>
          <w:szCs w:val="24"/>
        </w:rPr>
        <w:t xml:space="preserve"> devemos entender as cláusulas constitucionais. Isso seria um abuso da autoridade judicial.</w:t>
      </w:r>
    </w:p>
    <w:p w14:paraId="1C1E7E89" w14:textId="1B60D1F5" w:rsidR="000C45AA" w:rsidRPr="004B10F9" w:rsidRDefault="0062716A" w:rsidP="0062716A">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Isso não significa que a passagem do tempo e as inovações não tragam novas questões antes não previstas. Os casos não previstos podem e devem ser interpretados.  Exemplo muito citado no </w:t>
      </w:r>
      <w:proofErr w:type="spellStart"/>
      <w:r>
        <w:rPr>
          <w:rFonts w:ascii="Arial" w:eastAsia="Times New Roman" w:hAnsi="Arial" w:cs="Arial"/>
          <w:i/>
          <w:iCs/>
          <w:sz w:val="24"/>
          <w:szCs w:val="24"/>
        </w:rPr>
        <w:t>Originalismo</w:t>
      </w:r>
      <w:proofErr w:type="spellEnd"/>
      <w:r w:rsidR="00261D41" w:rsidRPr="004B10F9">
        <w:rPr>
          <w:rFonts w:ascii="Arial" w:eastAsia="Times New Roman" w:hAnsi="Arial" w:cs="Arial"/>
          <w:sz w:val="24"/>
          <w:szCs w:val="24"/>
        </w:rPr>
        <w:t xml:space="preserve"> </w:t>
      </w:r>
      <w:r>
        <w:rPr>
          <w:rFonts w:ascii="Arial" w:eastAsia="Times New Roman" w:hAnsi="Arial" w:cs="Arial"/>
          <w:sz w:val="24"/>
          <w:szCs w:val="24"/>
        </w:rPr>
        <w:t xml:space="preserve">é </w:t>
      </w:r>
      <w:r w:rsidR="00261D41" w:rsidRPr="004B10F9">
        <w:rPr>
          <w:rFonts w:ascii="Arial" w:eastAsia="Times New Roman" w:hAnsi="Arial" w:cs="Arial"/>
          <w:sz w:val="24"/>
          <w:szCs w:val="24"/>
        </w:rPr>
        <w:t>a</w:t>
      </w:r>
      <w:r w:rsidR="000C45AA" w:rsidRPr="004B10F9">
        <w:rPr>
          <w:rFonts w:ascii="Arial" w:eastAsia="Times New Roman" w:hAnsi="Arial" w:cs="Arial"/>
          <w:sz w:val="24"/>
          <w:szCs w:val="24"/>
        </w:rPr>
        <w:t xml:space="preserve"> possibilidade de pena de morte</w:t>
      </w:r>
      <w:r w:rsidR="00261D41" w:rsidRPr="004B10F9">
        <w:rPr>
          <w:rFonts w:ascii="Arial" w:eastAsia="Times New Roman" w:hAnsi="Arial" w:cs="Arial"/>
          <w:sz w:val="24"/>
          <w:szCs w:val="24"/>
        </w:rPr>
        <w:t xml:space="preserve"> no Direito americano</w:t>
      </w:r>
      <w:r>
        <w:rPr>
          <w:rFonts w:ascii="Arial" w:eastAsia="Times New Roman" w:hAnsi="Arial" w:cs="Arial"/>
          <w:sz w:val="24"/>
          <w:szCs w:val="24"/>
        </w:rPr>
        <w:t>.</w:t>
      </w:r>
      <w:r w:rsidR="000C45AA" w:rsidRPr="004B10F9">
        <w:rPr>
          <w:rFonts w:ascii="Arial" w:eastAsia="Times New Roman" w:hAnsi="Arial" w:cs="Arial"/>
          <w:sz w:val="24"/>
          <w:szCs w:val="24"/>
        </w:rPr>
        <w:t xml:space="preserve"> </w:t>
      </w:r>
      <w:r>
        <w:rPr>
          <w:rFonts w:ascii="Arial" w:eastAsia="Times New Roman" w:hAnsi="Arial" w:cs="Arial"/>
          <w:sz w:val="24"/>
          <w:szCs w:val="24"/>
        </w:rPr>
        <w:t>E</w:t>
      </w:r>
      <w:r w:rsidR="0070758B" w:rsidRPr="004B10F9">
        <w:rPr>
          <w:rFonts w:ascii="Arial" w:eastAsia="Times New Roman" w:hAnsi="Arial" w:cs="Arial"/>
          <w:sz w:val="24"/>
          <w:szCs w:val="24"/>
        </w:rPr>
        <w:t xml:space="preserve">ste </w:t>
      </w:r>
      <w:r>
        <w:rPr>
          <w:rFonts w:ascii="Arial" w:eastAsia="Times New Roman" w:hAnsi="Arial" w:cs="Arial"/>
          <w:sz w:val="24"/>
          <w:szCs w:val="24"/>
        </w:rPr>
        <w:t xml:space="preserve">não se trata de </w:t>
      </w:r>
      <w:r w:rsidR="0070758B" w:rsidRPr="004B10F9">
        <w:rPr>
          <w:rFonts w:ascii="Arial" w:eastAsia="Times New Roman" w:hAnsi="Arial" w:cs="Arial"/>
          <w:sz w:val="24"/>
          <w:szCs w:val="24"/>
        </w:rPr>
        <w:t>um assunto</w:t>
      </w:r>
      <w:r w:rsidR="00452E17">
        <w:rPr>
          <w:rFonts w:ascii="Arial" w:eastAsia="Times New Roman" w:hAnsi="Arial" w:cs="Arial"/>
          <w:sz w:val="24"/>
          <w:szCs w:val="24"/>
        </w:rPr>
        <w:t xml:space="preserve"> contemporâneo</w:t>
      </w:r>
      <w:r w:rsidR="000C45AA" w:rsidRPr="004B10F9">
        <w:rPr>
          <w:rFonts w:ascii="Arial" w:eastAsia="Times New Roman" w:hAnsi="Arial" w:cs="Arial"/>
          <w:sz w:val="24"/>
          <w:szCs w:val="24"/>
        </w:rPr>
        <w:t>,</w:t>
      </w:r>
      <w:r w:rsidR="00452E17">
        <w:rPr>
          <w:rFonts w:ascii="Arial" w:eastAsia="Times New Roman" w:hAnsi="Arial" w:cs="Arial"/>
          <w:sz w:val="24"/>
          <w:szCs w:val="24"/>
        </w:rPr>
        <w:t xml:space="preserve"> não previsto e debatido anteriormente,</w:t>
      </w:r>
      <w:r w:rsidR="000C45AA" w:rsidRPr="004B10F9">
        <w:rPr>
          <w:rFonts w:ascii="Arial" w:eastAsia="Times New Roman" w:hAnsi="Arial" w:cs="Arial"/>
          <w:sz w:val="24"/>
          <w:szCs w:val="24"/>
        </w:rPr>
        <w:t xml:space="preserve"> não sendo possível que, por interpretação dos Tribunais, venha a se entender </w:t>
      </w:r>
      <w:r w:rsidR="00261D41" w:rsidRPr="004B10F9">
        <w:rPr>
          <w:rFonts w:ascii="Arial" w:eastAsia="Times New Roman" w:hAnsi="Arial" w:cs="Arial"/>
          <w:sz w:val="24"/>
          <w:szCs w:val="24"/>
        </w:rPr>
        <w:t>pela sua</w:t>
      </w:r>
      <w:r w:rsidR="000C45AA" w:rsidRPr="004B10F9">
        <w:rPr>
          <w:rFonts w:ascii="Arial" w:eastAsia="Times New Roman" w:hAnsi="Arial" w:cs="Arial"/>
          <w:sz w:val="24"/>
          <w:szCs w:val="24"/>
        </w:rPr>
        <w:t xml:space="preserve"> inconstitucional</w:t>
      </w:r>
      <w:r w:rsidR="00452E17">
        <w:rPr>
          <w:rFonts w:ascii="Arial" w:eastAsia="Times New Roman" w:hAnsi="Arial" w:cs="Arial"/>
          <w:sz w:val="24"/>
          <w:szCs w:val="24"/>
        </w:rPr>
        <w:t>idade</w:t>
      </w:r>
      <w:r w:rsidR="000C45AA" w:rsidRPr="004B10F9">
        <w:rPr>
          <w:rFonts w:ascii="Arial" w:eastAsia="Times New Roman" w:hAnsi="Arial" w:cs="Arial"/>
          <w:sz w:val="24"/>
          <w:szCs w:val="24"/>
        </w:rPr>
        <w:t xml:space="preserve">. Se </w:t>
      </w:r>
      <w:r w:rsidR="000C45AA" w:rsidRPr="004B10F9">
        <w:rPr>
          <w:rFonts w:ascii="Arial" w:eastAsia="Times New Roman" w:hAnsi="Arial" w:cs="Arial"/>
          <w:i/>
          <w:iCs/>
          <w:sz w:val="24"/>
          <w:szCs w:val="24"/>
        </w:rPr>
        <w:t>Nós, o povo</w:t>
      </w:r>
      <w:r w:rsidR="000C45AA" w:rsidRPr="004B10F9">
        <w:rPr>
          <w:rFonts w:ascii="Arial" w:eastAsia="Times New Roman" w:hAnsi="Arial" w:cs="Arial"/>
          <w:sz w:val="24"/>
          <w:szCs w:val="24"/>
        </w:rPr>
        <w:t xml:space="preserve"> desejamos uma nova interpretação, há uma legislatura eleita para isto</w:t>
      </w:r>
      <w:r w:rsidR="00261D41" w:rsidRPr="004B10F9">
        <w:rPr>
          <w:rFonts w:ascii="Arial" w:eastAsia="Times New Roman" w:hAnsi="Arial" w:cs="Arial"/>
          <w:sz w:val="24"/>
          <w:szCs w:val="24"/>
        </w:rPr>
        <w:t xml:space="preserve">, que poderá alterar </w:t>
      </w:r>
      <w:r w:rsidR="00452E17">
        <w:rPr>
          <w:rFonts w:ascii="Arial" w:eastAsia="Times New Roman" w:hAnsi="Arial" w:cs="Arial"/>
          <w:sz w:val="24"/>
          <w:szCs w:val="24"/>
        </w:rPr>
        <w:t>a legislação</w:t>
      </w:r>
      <w:r w:rsidR="00261D41" w:rsidRPr="004B10F9">
        <w:rPr>
          <w:rFonts w:ascii="Arial" w:eastAsia="Times New Roman" w:hAnsi="Arial" w:cs="Arial"/>
          <w:sz w:val="24"/>
          <w:szCs w:val="24"/>
        </w:rPr>
        <w:t>.</w:t>
      </w:r>
    </w:p>
    <w:p w14:paraId="58E9219D" w14:textId="62C5B3FA" w:rsidR="000C45AA" w:rsidRPr="004B10F9" w:rsidRDefault="000C45AA"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Em contraposição a</w:t>
      </w:r>
      <w:r w:rsidR="00FB29A1">
        <w:rPr>
          <w:rFonts w:ascii="Arial" w:eastAsia="Times New Roman" w:hAnsi="Arial" w:cs="Arial"/>
          <w:sz w:val="24"/>
          <w:szCs w:val="24"/>
        </w:rPr>
        <w:t xml:space="preserve">o </w:t>
      </w:r>
      <w:proofErr w:type="spellStart"/>
      <w:r w:rsidR="00FB29A1" w:rsidRPr="00FB29A1">
        <w:rPr>
          <w:rFonts w:ascii="Arial" w:eastAsia="Times New Roman" w:hAnsi="Arial" w:cs="Arial"/>
          <w:i/>
          <w:iCs/>
          <w:sz w:val="24"/>
          <w:szCs w:val="24"/>
        </w:rPr>
        <w:t>Originalismo</w:t>
      </w:r>
      <w:proofErr w:type="spellEnd"/>
      <w:r w:rsidRPr="004B10F9">
        <w:rPr>
          <w:rFonts w:ascii="Arial" w:eastAsia="Times New Roman" w:hAnsi="Arial" w:cs="Arial"/>
          <w:sz w:val="24"/>
          <w:szCs w:val="24"/>
        </w:rPr>
        <w:t xml:space="preserve"> </w:t>
      </w:r>
      <w:r w:rsidR="00261D41" w:rsidRPr="004B10F9">
        <w:rPr>
          <w:rFonts w:ascii="Arial" w:eastAsia="Times New Roman" w:hAnsi="Arial" w:cs="Arial"/>
          <w:sz w:val="24"/>
          <w:szCs w:val="24"/>
        </w:rPr>
        <w:t xml:space="preserve">surge </w:t>
      </w:r>
      <w:r w:rsidRPr="004B10F9">
        <w:rPr>
          <w:rFonts w:ascii="Arial" w:eastAsia="Times New Roman" w:hAnsi="Arial" w:cs="Arial"/>
          <w:sz w:val="24"/>
          <w:szCs w:val="24"/>
        </w:rPr>
        <w:t xml:space="preserve">a </w:t>
      </w:r>
      <w:r w:rsidR="00FB29A1">
        <w:rPr>
          <w:rFonts w:ascii="Arial" w:eastAsia="Times New Roman" w:hAnsi="Arial" w:cs="Arial"/>
          <w:sz w:val="24"/>
          <w:szCs w:val="24"/>
        </w:rPr>
        <w:t xml:space="preserve">corrente denominada </w:t>
      </w:r>
      <w:r w:rsidRPr="004B10F9">
        <w:rPr>
          <w:rFonts w:ascii="Arial" w:eastAsia="Times New Roman" w:hAnsi="Arial" w:cs="Arial"/>
          <w:i/>
          <w:iCs/>
          <w:sz w:val="24"/>
          <w:szCs w:val="24"/>
        </w:rPr>
        <w:t>Constituição Viva</w:t>
      </w:r>
      <w:r w:rsidRPr="004B10F9">
        <w:rPr>
          <w:rFonts w:ascii="Arial" w:eastAsia="Times New Roman" w:hAnsi="Arial" w:cs="Arial"/>
          <w:sz w:val="24"/>
          <w:szCs w:val="24"/>
        </w:rPr>
        <w:t xml:space="preserve"> (</w:t>
      </w:r>
      <w:r w:rsidRPr="004B10F9">
        <w:rPr>
          <w:rFonts w:ascii="Arial" w:eastAsia="Times New Roman" w:hAnsi="Arial" w:cs="Arial"/>
          <w:i/>
          <w:iCs/>
          <w:sz w:val="24"/>
          <w:szCs w:val="24"/>
        </w:rPr>
        <w:t xml:space="preserve">Living </w:t>
      </w:r>
      <w:proofErr w:type="spellStart"/>
      <w:r w:rsidRPr="004B10F9">
        <w:rPr>
          <w:rFonts w:ascii="Arial" w:eastAsia="Times New Roman" w:hAnsi="Arial" w:cs="Arial"/>
          <w:i/>
          <w:iCs/>
          <w:sz w:val="24"/>
          <w:szCs w:val="24"/>
        </w:rPr>
        <w:t>Constitu</w:t>
      </w:r>
      <w:r w:rsidR="009E68A7">
        <w:rPr>
          <w:rFonts w:ascii="Arial" w:eastAsia="Times New Roman" w:hAnsi="Arial" w:cs="Arial"/>
          <w:i/>
          <w:iCs/>
          <w:sz w:val="24"/>
          <w:szCs w:val="24"/>
        </w:rPr>
        <w:t>t</w:t>
      </w:r>
      <w:r w:rsidRPr="004B10F9">
        <w:rPr>
          <w:rFonts w:ascii="Arial" w:eastAsia="Times New Roman" w:hAnsi="Arial" w:cs="Arial"/>
          <w:i/>
          <w:iCs/>
          <w:sz w:val="24"/>
          <w:szCs w:val="24"/>
        </w:rPr>
        <w:t>ion</w:t>
      </w:r>
      <w:proofErr w:type="spellEnd"/>
      <w:r w:rsidRPr="004B10F9">
        <w:rPr>
          <w:rFonts w:ascii="Arial" w:eastAsia="Times New Roman" w:hAnsi="Arial" w:cs="Arial"/>
          <w:sz w:val="24"/>
          <w:szCs w:val="24"/>
        </w:rPr>
        <w:t>), sustentado especialmente por Oliver Wendell Holmes</w:t>
      </w:r>
      <w:r w:rsidR="00261D41" w:rsidRPr="004B10F9">
        <w:rPr>
          <w:rFonts w:ascii="Arial" w:eastAsia="Times New Roman" w:hAnsi="Arial" w:cs="Arial"/>
          <w:sz w:val="24"/>
          <w:szCs w:val="24"/>
        </w:rPr>
        <w:t>.</w:t>
      </w:r>
      <w:r w:rsidRPr="004B10F9">
        <w:rPr>
          <w:rStyle w:val="Refdenotaderodap"/>
          <w:rFonts w:ascii="Arial" w:eastAsia="Times New Roman" w:hAnsi="Arial" w:cs="Arial"/>
          <w:sz w:val="24"/>
          <w:szCs w:val="24"/>
        </w:rPr>
        <w:footnoteReference w:id="21"/>
      </w:r>
      <w:r w:rsidR="00261D41" w:rsidRPr="004B10F9">
        <w:rPr>
          <w:rFonts w:ascii="Arial" w:eastAsia="Times New Roman" w:hAnsi="Arial" w:cs="Arial"/>
          <w:sz w:val="24"/>
          <w:szCs w:val="24"/>
        </w:rPr>
        <w:t xml:space="preserve"> Holmes</w:t>
      </w:r>
      <w:r w:rsidRPr="004B10F9">
        <w:rPr>
          <w:rFonts w:ascii="Arial" w:eastAsia="Times New Roman" w:hAnsi="Arial" w:cs="Arial"/>
          <w:sz w:val="24"/>
          <w:szCs w:val="24"/>
        </w:rPr>
        <w:t xml:space="preserve"> rejeita o </w:t>
      </w:r>
      <w:proofErr w:type="spellStart"/>
      <w:r w:rsidRPr="004B10F9">
        <w:rPr>
          <w:rFonts w:ascii="Arial" w:eastAsia="Times New Roman" w:hAnsi="Arial" w:cs="Arial"/>
          <w:sz w:val="24"/>
          <w:szCs w:val="24"/>
        </w:rPr>
        <w:t>O</w:t>
      </w:r>
      <w:r w:rsidRPr="004B10F9">
        <w:rPr>
          <w:rFonts w:ascii="Arial" w:eastAsia="Times New Roman" w:hAnsi="Arial" w:cs="Arial"/>
          <w:i/>
          <w:iCs/>
          <w:sz w:val="24"/>
          <w:szCs w:val="24"/>
        </w:rPr>
        <w:t>riginalismo</w:t>
      </w:r>
      <w:proofErr w:type="spellEnd"/>
      <w:r w:rsidRPr="004B10F9">
        <w:rPr>
          <w:rFonts w:ascii="Arial" w:eastAsia="Times New Roman" w:hAnsi="Arial" w:cs="Arial"/>
          <w:sz w:val="24"/>
          <w:szCs w:val="24"/>
        </w:rPr>
        <w:t xml:space="preserve">, </w:t>
      </w:r>
      <w:r w:rsidR="00261D41" w:rsidRPr="004B10F9">
        <w:rPr>
          <w:rFonts w:ascii="Arial" w:eastAsia="Times New Roman" w:hAnsi="Arial" w:cs="Arial"/>
          <w:sz w:val="24"/>
          <w:szCs w:val="24"/>
        </w:rPr>
        <w:t>entendendo</w:t>
      </w:r>
      <w:r w:rsidRPr="004B10F9">
        <w:rPr>
          <w:rFonts w:ascii="Arial" w:eastAsia="Times New Roman" w:hAnsi="Arial" w:cs="Arial"/>
          <w:sz w:val="24"/>
          <w:szCs w:val="24"/>
        </w:rPr>
        <w:t xml:space="preserve"> que </w:t>
      </w:r>
      <w:r w:rsidR="00261D41" w:rsidRPr="004B10F9">
        <w:rPr>
          <w:rFonts w:ascii="Arial" w:eastAsia="Times New Roman" w:hAnsi="Arial" w:cs="Arial"/>
          <w:sz w:val="24"/>
          <w:szCs w:val="24"/>
        </w:rPr>
        <w:t xml:space="preserve">a </w:t>
      </w:r>
      <w:r w:rsidR="00261D41" w:rsidRPr="004B10F9">
        <w:rPr>
          <w:rFonts w:ascii="Arial" w:eastAsia="Times New Roman" w:hAnsi="Arial" w:cs="Arial"/>
          <w:i/>
          <w:iCs/>
          <w:sz w:val="24"/>
          <w:szCs w:val="24"/>
        </w:rPr>
        <w:t>geração fundadora</w:t>
      </w:r>
      <w:r w:rsidRPr="004B10F9">
        <w:rPr>
          <w:rFonts w:ascii="Arial" w:eastAsia="Times New Roman" w:hAnsi="Arial" w:cs="Arial"/>
          <w:sz w:val="24"/>
          <w:szCs w:val="24"/>
        </w:rPr>
        <w:t xml:space="preserve"> não pretendia congelar a interpretação </w:t>
      </w:r>
      <w:r w:rsidR="00261D41" w:rsidRPr="004B10F9">
        <w:rPr>
          <w:rFonts w:ascii="Arial" w:eastAsia="Times New Roman" w:hAnsi="Arial" w:cs="Arial"/>
          <w:sz w:val="24"/>
          <w:szCs w:val="24"/>
        </w:rPr>
        <w:t>que foi</w:t>
      </w:r>
      <w:r w:rsidR="006F62A1">
        <w:rPr>
          <w:rFonts w:ascii="Arial" w:eastAsia="Times New Roman" w:hAnsi="Arial" w:cs="Arial"/>
          <w:sz w:val="24"/>
          <w:szCs w:val="24"/>
        </w:rPr>
        <w:t xml:space="preserve"> pensada e</w:t>
      </w:r>
      <w:r w:rsidR="00261D41" w:rsidRPr="004B10F9">
        <w:rPr>
          <w:rFonts w:ascii="Arial" w:eastAsia="Times New Roman" w:hAnsi="Arial" w:cs="Arial"/>
          <w:sz w:val="24"/>
          <w:szCs w:val="24"/>
        </w:rPr>
        <w:t xml:space="preserve"> determinada </w:t>
      </w:r>
      <w:r w:rsidR="006F62A1">
        <w:rPr>
          <w:rFonts w:ascii="Arial" w:eastAsia="Times New Roman" w:hAnsi="Arial" w:cs="Arial"/>
          <w:sz w:val="24"/>
          <w:szCs w:val="24"/>
        </w:rPr>
        <w:t>naquele</w:t>
      </w:r>
      <w:r w:rsidRPr="004B10F9">
        <w:rPr>
          <w:rFonts w:ascii="Arial" w:eastAsia="Times New Roman" w:hAnsi="Arial" w:cs="Arial"/>
          <w:sz w:val="24"/>
          <w:szCs w:val="24"/>
        </w:rPr>
        <w:t xml:space="preserve"> tempo. Aliás, </w:t>
      </w:r>
      <w:r w:rsidR="006F62A1">
        <w:rPr>
          <w:rFonts w:ascii="Arial" w:eastAsia="Times New Roman" w:hAnsi="Arial" w:cs="Arial"/>
          <w:sz w:val="24"/>
          <w:szCs w:val="24"/>
        </w:rPr>
        <w:t xml:space="preserve">para Holmes a </w:t>
      </w:r>
      <w:r w:rsidR="006F62A1" w:rsidRPr="006F62A1">
        <w:rPr>
          <w:rFonts w:ascii="Arial" w:eastAsia="Times New Roman" w:hAnsi="Arial" w:cs="Arial"/>
          <w:i/>
          <w:iCs/>
          <w:sz w:val="24"/>
          <w:szCs w:val="24"/>
        </w:rPr>
        <w:t>geração fundadora</w:t>
      </w:r>
      <w:r w:rsidR="006F62A1">
        <w:rPr>
          <w:rFonts w:ascii="Arial" w:eastAsia="Times New Roman" w:hAnsi="Arial" w:cs="Arial"/>
          <w:sz w:val="24"/>
          <w:szCs w:val="24"/>
        </w:rPr>
        <w:t xml:space="preserve"> </w:t>
      </w:r>
      <w:r w:rsidRPr="004B10F9">
        <w:rPr>
          <w:rFonts w:ascii="Arial" w:eastAsia="Times New Roman" w:hAnsi="Arial" w:cs="Arial"/>
          <w:sz w:val="24"/>
          <w:szCs w:val="24"/>
        </w:rPr>
        <w:t xml:space="preserve">não era </w:t>
      </w:r>
      <w:proofErr w:type="spellStart"/>
      <w:r w:rsidRPr="004B10F9">
        <w:rPr>
          <w:rFonts w:ascii="Arial" w:eastAsia="Times New Roman" w:hAnsi="Arial" w:cs="Arial"/>
          <w:i/>
          <w:iCs/>
          <w:sz w:val="24"/>
          <w:szCs w:val="24"/>
        </w:rPr>
        <w:t>Originalistas</w:t>
      </w:r>
      <w:proofErr w:type="spellEnd"/>
      <w:r w:rsidRPr="004B10F9">
        <w:rPr>
          <w:rFonts w:ascii="Arial" w:eastAsia="Times New Roman" w:hAnsi="Arial" w:cs="Arial"/>
          <w:sz w:val="24"/>
          <w:szCs w:val="24"/>
        </w:rPr>
        <w:t xml:space="preserve">, pois usaram </w:t>
      </w:r>
      <w:r w:rsidRPr="006F62A1">
        <w:rPr>
          <w:rFonts w:ascii="Arial" w:eastAsia="Times New Roman" w:hAnsi="Arial" w:cs="Arial"/>
          <w:i/>
          <w:iCs/>
          <w:sz w:val="24"/>
          <w:szCs w:val="24"/>
        </w:rPr>
        <w:t>termos gerais</w:t>
      </w:r>
      <w:r w:rsidRPr="004B10F9">
        <w:rPr>
          <w:rFonts w:ascii="Arial" w:eastAsia="Times New Roman" w:hAnsi="Arial" w:cs="Arial"/>
          <w:sz w:val="24"/>
          <w:szCs w:val="24"/>
        </w:rPr>
        <w:t xml:space="preserve"> nas disposições constitucionais, </w:t>
      </w:r>
      <w:r w:rsidR="00261D41" w:rsidRPr="004B10F9">
        <w:rPr>
          <w:rFonts w:ascii="Arial" w:eastAsia="Times New Roman" w:hAnsi="Arial" w:cs="Arial"/>
          <w:sz w:val="24"/>
          <w:szCs w:val="24"/>
        </w:rPr>
        <w:t xml:space="preserve">revelando que </w:t>
      </w:r>
      <w:r w:rsidR="006F62A1">
        <w:rPr>
          <w:rFonts w:ascii="Arial" w:eastAsia="Times New Roman" w:hAnsi="Arial" w:cs="Arial"/>
          <w:sz w:val="24"/>
          <w:szCs w:val="24"/>
        </w:rPr>
        <w:t>su</w:t>
      </w:r>
      <w:r w:rsidR="00261D41" w:rsidRPr="004B10F9">
        <w:rPr>
          <w:rFonts w:ascii="Arial" w:eastAsia="Times New Roman" w:hAnsi="Arial" w:cs="Arial"/>
          <w:sz w:val="24"/>
          <w:szCs w:val="24"/>
        </w:rPr>
        <w:t xml:space="preserve">a intenção era </w:t>
      </w:r>
      <w:r w:rsidR="006F62A1">
        <w:rPr>
          <w:rFonts w:ascii="Arial" w:eastAsia="Times New Roman" w:hAnsi="Arial" w:cs="Arial"/>
          <w:sz w:val="24"/>
          <w:szCs w:val="24"/>
        </w:rPr>
        <w:t>a evolução do</w:t>
      </w:r>
      <w:r w:rsidR="00261D41" w:rsidRPr="004B10F9">
        <w:rPr>
          <w:rFonts w:ascii="Arial" w:eastAsia="Times New Roman" w:hAnsi="Arial" w:cs="Arial"/>
          <w:sz w:val="24"/>
          <w:szCs w:val="24"/>
        </w:rPr>
        <w:t xml:space="preserve"> </w:t>
      </w:r>
      <w:r w:rsidRPr="004B10F9">
        <w:rPr>
          <w:rFonts w:ascii="Arial" w:eastAsia="Times New Roman" w:hAnsi="Arial" w:cs="Arial"/>
          <w:sz w:val="24"/>
          <w:szCs w:val="24"/>
        </w:rPr>
        <w:t xml:space="preserve">significado </w:t>
      </w:r>
      <w:r w:rsidR="006F62A1">
        <w:rPr>
          <w:rFonts w:ascii="Arial" w:eastAsia="Times New Roman" w:hAnsi="Arial" w:cs="Arial"/>
          <w:sz w:val="24"/>
          <w:szCs w:val="24"/>
        </w:rPr>
        <w:t xml:space="preserve">original, fruto da passagem do </w:t>
      </w:r>
      <w:r w:rsidRPr="004B10F9">
        <w:rPr>
          <w:rFonts w:ascii="Arial" w:eastAsia="Times New Roman" w:hAnsi="Arial" w:cs="Arial"/>
          <w:sz w:val="24"/>
          <w:szCs w:val="24"/>
        </w:rPr>
        <w:t>tempo.</w:t>
      </w:r>
    </w:p>
    <w:p w14:paraId="02BB67B2" w14:textId="445C7BA7" w:rsidR="000C45AA" w:rsidRPr="004B10F9" w:rsidRDefault="006F62A1" w:rsidP="000C45AA">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Pegando como exemplo a </w:t>
      </w:r>
      <w:r w:rsidR="00261D41" w:rsidRPr="004B10F9">
        <w:rPr>
          <w:rFonts w:ascii="Arial" w:eastAsia="Times New Roman" w:hAnsi="Arial" w:cs="Arial"/>
          <w:i/>
          <w:iCs/>
          <w:sz w:val="24"/>
          <w:szCs w:val="24"/>
        </w:rPr>
        <w:t>Declaração de Direito</w:t>
      </w:r>
      <w:r>
        <w:rPr>
          <w:rFonts w:ascii="Arial" w:eastAsia="Times New Roman" w:hAnsi="Arial" w:cs="Arial"/>
          <w:sz w:val="24"/>
          <w:szCs w:val="24"/>
        </w:rPr>
        <w:t>,</w:t>
      </w:r>
      <w:r w:rsidR="00261D41" w:rsidRPr="004B10F9">
        <w:rPr>
          <w:rFonts w:ascii="Arial" w:eastAsia="Times New Roman" w:hAnsi="Arial" w:cs="Arial"/>
          <w:sz w:val="24"/>
          <w:szCs w:val="24"/>
        </w:rPr>
        <w:t xml:space="preserve"> </w:t>
      </w:r>
      <w:r>
        <w:rPr>
          <w:rFonts w:ascii="Arial" w:eastAsia="Times New Roman" w:hAnsi="Arial" w:cs="Arial"/>
          <w:sz w:val="24"/>
          <w:szCs w:val="24"/>
        </w:rPr>
        <w:t>q</w:t>
      </w:r>
      <w:r w:rsidR="00261D41" w:rsidRPr="004B10F9">
        <w:rPr>
          <w:rFonts w:ascii="Arial" w:eastAsia="Times New Roman" w:hAnsi="Arial" w:cs="Arial"/>
          <w:sz w:val="24"/>
          <w:szCs w:val="24"/>
        </w:rPr>
        <w:t xml:space="preserve">uando ela </w:t>
      </w:r>
      <w:r w:rsidR="000C45AA" w:rsidRPr="004B10F9">
        <w:rPr>
          <w:rFonts w:ascii="Arial" w:eastAsia="Times New Roman" w:hAnsi="Arial" w:cs="Arial"/>
          <w:sz w:val="24"/>
          <w:szCs w:val="24"/>
        </w:rPr>
        <w:t>foi escrita e ratificada, fizeram</w:t>
      </w:r>
      <w:r w:rsidR="00261D41" w:rsidRPr="004B10F9">
        <w:rPr>
          <w:rFonts w:ascii="Arial" w:eastAsia="Times New Roman" w:hAnsi="Arial" w:cs="Arial"/>
          <w:sz w:val="24"/>
          <w:szCs w:val="24"/>
        </w:rPr>
        <w:t>-na</w:t>
      </w:r>
      <w:r w:rsidR="000C45AA" w:rsidRPr="004B10F9">
        <w:rPr>
          <w:rFonts w:ascii="Arial" w:eastAsia="Times New Roman" w:hAnsi="Arial" w:cs="Arial"/>
          <w:sz w:val="24"/>
          <w:szCs w:val="24"/>
        </w:rPr>
        <w:t xml:space="preserve"> sem saber a extensão da liberdade</w:t>
      </w:r>
      <w:r>
        <w:rPr>
          <w:rFonts w:ascii="Arial" w:eastAsia="Times New Roman" w:hAnsi="Arial" w:cs="Arial"/>
          <w:sz w:val="24"/>
          <w:szCs w:val="24"/>
        </w:rPr>
        <w:t xml:space="preserve"> que se pretendia</w:t>
      </w:r>
      <w:r w:rsidR="000C45AA" w:rsidRPr="004B10F9">
        <w:rPr>
          <w:rFonts w:ascii="Arial" w:eastAsia="Times New Roman" w:hAnsi="Arial" w:cs="Arial"/>
          <w:sz w:val="24"/>
          <w:szCs w:val="24"/>
        </w:rPr>
        <w:t>, em todas as suas dimensões</w:t>
      </w:r>
      <w:r w:rsidR="00261D41" w:rsidRPr="004B10F9">
        <w:rPr>
          <w:rFonts w:ascii="Arial" w:eastAsia="Times New Roman" w:hAnsi="Arial" w:cs="Arial"/>
          <w:sz w:val="24"/>
          <w:szCs w:val="24"/>
        </w:rPr>
        <w:t>. Deste modo</w:t>
      </w:r>
      <w:r>
        <w:rPr>
          <w:rFonts w:ascii="Arial" w:eastAsia="Times New Roman" w:hAnsi="Arial" w:cs="Arial"/>
          <w:sz w:val="24"/>
          <w:szCs w:val="24"/>
        </w:rPr>
        <w:t xml:space="preserve">, os </w:t>
      </w:r>
      <w:proofErr w:type="spellStart"/>
      <w:r>
        <w:rPr>
          <w:rFonts w:ascii="Arial" w:eastAsia="Times New Roman" w:hAnsi="Arial" w:cs="Arial"/>
          <w:i/>
          <w:iCs/>
          <w:sz w:val="24"/>
          <w:szCs w:val="24"/>
        </w:rPr>
        <w:t>Foundings</w:t>
      </w:r>
      <w:proofErr w:type="spellEnd"/>
      <w:r w:rsidR="00261D41" w:rsidRPr="004B10F9">
        <w:rPr>
          <w:rFonts w:ascii="Arial" w:eastAsia="Times New Roman" w:hAnsi="Arial" w:cs="Arial"/>
          <w:sz w:val="24"/>
          <w:szCs w:val="24"/>
        </w:rPr>
        <w:t xml:space="preserve"> teriam </w:t>
      </w:r>
      <w:r w:rsidR="000C45AA" w:rsidRPr="004B10F9">
        <w:rPr>
          <w:rFonts w:ascii="Arial" w:eastAsia="Times New Roman" w:hAnsi="Arial" w:cs="Arial"/>
          <w:sz w:val="24"/>
          <w:szCs w:val="24"/>
        </w:rPr>
        <w:t>confia</w:t>
      </w:r>
      <w:r w:rsidR="00261D41" w:rsidRPr="004B10F9">
        <w:rPr>
          <w:rFonts w:ascii="Arial" w:eastAsia="Times New Roman" w:hAnsi="Arial" w:cs="Arial"/>
          <w:sz w:val="24"/>
          <w:szCs w:val="24"/>
        </w:rPr>
        <w:t>do</w:t>
      </w:r>
      <w:r w:rsidR="000C45AA" w:rsidRPr="004B10F9">
        <w:rPr>
          <w:rFonts w:ascii="Arial" w:eastAsia="Times New Roman" w:hAnsi="Arial" w:cs="Arial"/>
          <w:sz w:val="24"/>
          <w:szCs w:val="24"/>
        </w:rPr>
        <w:t xml:space="preserve"> às gerações futuras à proteção de seus Direitos, na medida em que aprendemos </w:t>
      </w:r>
      <w:r>
        <w:rPr>
          <w:rFonts w:ascii="Arial" w:eastAsia="Times New Roman" w:hAnsi="Arial" w:cs="Arial"/>
          <w:sz w:val="24"/>
          <w:szCs w:val="24"/>
        </w:rPr>
        <w:t>a inteireza do</w:t>
      </w:r>
      <w:r w:rsidR="000C45AA" w:rsidRPr="004B10F9">
        <w:rPr>
          <w:rFonts w:ascii="Arial" w:eastAsia="Times New Roman" w:hAnsi="Arial" w:cs="Arial"/>
          <w:sz w:val="24"/>
          <w:szCs w:val="24"/>
        </w:rPr>
        <w:t xml:space="preserve"> seu significado. Os </w:t>
      </w:r>
      <w:r w:rsidR="000C45AA" w:rsidRPr="004B10F9">
        <w:rPr>
          <w:rFonts w:ascii="Arial" w:eastAsia="Times New Roman" w:hAnsi="Arial" w:cs="Arial"/>
          <w:i/>
          <w:iCs/>
          <w:sz w:val="24"/>
          <w:szCs w:val="24"/>
        </w:rPr>
        <w:t>Fundadores</w:t>
      </w:r>
      <w:r w:rsidR="000C45AA" w:rsidRPr="004B10F9">
        <w:rPr>
          <w:rFonts w:ascii="Arial" w:eastAsia="Times New Roman" w:hAnsi="Arial" w:cs="Arial"/>
          <w:sz w:val="24"/>
          <w:szCs w:val="24"/>
        </w:rPr>
        <w:t xml:space="preserve"> confiaram às gerações futuras uma carta e cabe a </w:t>
      </w:r>
      <w:r w:rsidR="000C45AA" w:rsidRPr="004B10F9">
        <w:rPr>
          <w:rFonts w:ascii="Arial" w:eastAsia="Times New Roman" w:hAnsi="Arial" w:cs="Arial"/>
          <w:i/>
          <w:iCs/>
          <w:sz w:val="24"/>
          <w:szCs w:val="24"/>
        </w:rPr>
        <w:t>Nós</w:t>
      </w:r>
      <w:r w:rsidR="000C45AA" w:rsidRPr="004B10F9">
        <w:rPr>
          <w:rFonts w:ascii="Arial" w:eastAsia="Times New Roman" w:hAnsi="Arial" w:cs="Arial"/>
          <w:sz w:val="24"/>
          <w:szCs w:val="24"/>
        </w:rPr>
        <w:t xml:space="preserve"> o significado dela. Quando o significado de direitos constitucionais evolui, é porque os entendimentos da sociedade evoluíram e os juízes estão atentos a esta evolução (uma espécie de juiz porta-voz do sentimento da coletividade). </w:t>
      </w:r>
    </w:p>
    <w:p w14:paraId="6A85BB1A" w14:textId="217C35E3" w:rsidR="000C45AA" w:rsidRPr="004B10F9" w:rsidRDefault="000C45AA"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Esta visão é bastante controversa</w:t>
      </w:r>
      <w:r w:rsidR="00261D41" w:rsidRPr="004B10F9">
        <w:rPr>
          <w:rFonts w:ascii="Arial" w:eastAsia="Times New Roman" w:hAnsi="Arial" w:cs="Arial"/>
          <w:sz w:val="24"/>
          <w:szCs w:val="24"/>
        </w:rPr>
        <w:t xml:space="preserve"> nos EUA,</w:t>
      </w:r>
      <w:r w:rsidRPr="004B10F9">
        <w:rPr>
          <w:rFonts w:ascii="Arial" w:eastAsia="Times New Roman" w:hAnsi="Arial" w:cs="Arial"/>
          <w:sz w:val="24"/>
          <w:szCs w:val="24"/>
        </w:rPr>
        <w:t xml:space="preserve"> </w:t>
      </w:r>
      <w:r w:rsidR="006F62A1">
        <w:rPr>
          <w:rFonts w:ascii="Arial" w:eastAsia="Times New Roman" w:hAnsi="Arial" w:cs="Arial"/>
          <w:sz w:val="24"/>
          <w:szCs w:val="24"/>
        </w:rPr>
        <w:t xml:space="preserve">fazendo crer </w:t>
      </w:r>
      <w:r w:rsidRPr="004B10F9">
        <w:rPr>
          <w:rFonts w:ascii="Arial" w:eastAsia="Times New Roman" w:hAnsi="Arial" w:cs="Arial"/>
          <w:sz w:val="24"/>
          <w:szCs w:val="24"/>
        </w:rPr>
        <w:t xml:space="preserve">que a </w:t>
      </w:r>
      <w:r w:rsidR="006F62A1" w:rsidRPr="006F62A1">
        <w:rPr>
          <w:rFonts w:ascii="Arial" w:eastAsia="Times New Roman" w:hAnsi="Arial" w:cs="Arial"/>
          <w:i/>
          <w:iCs/>
          <w:sz w:val="24"/>
          <w:szCs w:val="24"/>
        </w:rPr>
        <w:t>G</w:t>
      </w:r>
      <w:r w:rsidRPr="006F62A1">
        <w:rPr>
          <w:rFonts w:ascii="Arial" w:eastAsia="Times New Roman" w:hAnsi="Arial" w:cs="Arial"/>
          <w:i/>
          <w:iCs/>
          <w:sz w:val="24"/>
          <w:szCs w:val="24"/>
        </w:rPr>
        <w:t>eração Fundadora</w:t>
      </w:r>
      <w:r w:rsidRPr="004B10F9">
        <w:rPr>
          <w:rFonts w:ascii="Arial" w:eastAsia="Times New Roman" w:hAnsi="Arial" w:cs="Arial"/>
          <w:sz w:val="24"/>
          <w:szCs w:val="24"/>
        </w:rPr>
        <w:t xml:space="preserve"> </w:t>
      </w:r>
      <w:r w:rsidR="00261D41" w:rsidRPr="004B10F9">
        <w:rPr>
          <w:rFonts w:ascii="Arial" w:eastAsia="Times New Roman" w:hAnsi="Arial" w:cs="Arial"/>
          <w:sz w:val="24"/>
          <w:szCs w:val="24"/>
        </w:rPr>
        <w:t>pretendia</w:t>
      </w:r>
      <w:r w:rsidRPr="004B10F9">
        <w:rPr>
          <w:rFonts w:ascii="Arial" w:eastAsia="Times New Roman" w:hAnsi="Arial" w:cs="Arial"/>
          <w:sz w:val="24"/>
          <w:szCs w:val="24"/>
        </w:rPr>
        <w:t xml:space="preserve"> que as gerações futuras po</w:t>
      </w:r>
      <w:r w:rsidR="00261D41" w:rsidRPr="004B10F9">
        <w:rPr>
          <w:rFonts w:ascii="Arial" w:eastAsia="Times New Roman" w:hAnsi="Arial" w:cs="Arial"/>
          <w:sz w:val="24"/>
          <w:szCs w:val="24"/>
        </w:rPr>
        <w:t>ssam</w:t>
      </w:r>
      <w:r w:rsidRPr="004B10F9">
        <w:rPr>
          <w:rFonts w:ascii="Arial" w:eastAsia="Times New Roman" w:hAnsi="Arial" w:cs="Arial"/>
          <w:sz w:val="24"/>
          <w:szCs w:val="24"/>
        </w:rPr>
        <w:t xml:space="preserve"> reinterpretar a constituição quando “aprendem” um novo significado.</w:t>
      </w:r>
      <w:r w:rsidR="006F62A1">
        <w:rPr>
          <w:rFonts w:ascii="Arial" w:eastAsia="Times New Roman" w:hAnsi="Arial" w:cs="Arial"/>
          <w:sz w:val="24"/>
          <w:szCs w:val="24"/>
        </w:rPr>
        <w:t xml:space="preserve"> Historiadores já demonstraram que não foi esta a intenção.</w:t>
      </w:r>
    </w:p>
    <w:p w14:paraId="2767D16E" w14:textId="6D5F0689" w:rsidR="000C45AA" w:rsidRPr="004B10F9" w:rsidRDefault="00261D41"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O</w:t>
      </w:r>
      <w:r w:rsidR="000C45AA" w:rsidRPr="004B10F9">
        <w:rPr>
          <w:rFonts w:ascii="Arial" w:eastAsia="Times New Roman" w:hAnsi="Arial" w:cs="Arial"/>
          <w:sz w:val="24"/>
          <w:szCs w:val="24"/>
        </w:rPr>
        <w:t xml:space="preserve">utros que rejeitam o </w:t>
      </w:r>
      <w:proofErr w:type="spellStart"/>
      <w:r w:rsidR="000C45AA" w:rsidRPr="004B10F9">
        <w:rPr>
          <w:rFonts w:ascii="Arial" w:eastAsia="Times New Roman" w:hAnsi="Arial" w:cs="Arial"/>
          <w:i/>
          <w:iCs/>
          <w:sz w:val="24"/>
          <w:szCs w:val="24"/>
        </w:rPr>
        <w:t>Originalismo</w:t>
      </w:r>
      <w:proofErr w:type="spellEnd"/>
      <w:r w:rsidR="000C45AA" w:rsidRPr="004B10F9">
        <w:rPr>
          <w:rFonts w:ascii="Arial" w:eastAsia="Times New Roman" w:hAnsi="Arial" w:cs="Arial"/>
          <w:i/>
          <w:iCs/>
          <w:sz w:val="24"/>
          <w:szCs w:val="24"/>
        </w:rPr>
        <w:t xml:space="preserve"> </w:t>
      </w:r>
      <w:r w:rsidR="000C45AA" w:rsidRPr="004B10F9">
        <w:rPr>
          <w:rFonts w:ascii="Arial" w:eastAsia="Times New Roman" w:hAnsi="Arial" w:cs="Arial"/>
          <w:sz w:val="24"/>
          <w:szCs w:val="24"/>
        </w:rPr>
        <w:t xml:space="preserve">não partem desta visão. A questão seria de como interpretar a Constituição e a resposta não seria examinando a história. Estes entendem que a nossa ordem constitucional é muito melhor se concluirmos que não estamos obrigados pelo sentido original – sem ser rigidamente restringido por ele. Onde as </w:t>
      </w:r>
      <w:r w:rsidR="000C45AA" w:rsidRPr="00532E73">
        <w:rPr>
          <w:rFonts w:ascii="Arial" w:eastAsia="Times New Roman" w:hAnsi="Arial" w:cs="Arial"/>
          <w:i/>
          <w:iCs/>
          <w:sz w:val="24"/>
          <w:szCs w:val="24"/>
        </w:rPr>
        <w:t>circunstâncias</w:t>
      </w:r>
      <w:r w:rsidR="000C45AA" w:rsidRPr="004B10F9">
        <w:rPr>
          <w:rFonts w:ascii="Arial" w:eastAsia="Times New Roman" w:hAnsi="Arial" w:cs="Arial"/>
          <w:sz w:val="24"/>
          <w:szCs w:val="24"/>
        </w:rPr>
        <w:t xml:space="preserve"> e os </w:t>
      </w:r>
      <w:r w:rsidR="000C45AA" w:rsidRPr="00532E73">
        <w:rPr>
          <w:rFonts w:ascii="Arial" w:eastAsia="Times New Roman" w:hAnsi="Arial" w:cs="Arial"/>
          <w:i/>
          <w:iCs/>
          <w:sz w:val="24"/>
          <w:szCs w:val="24"/>
        </w:rPr>
        <w:t>valores</w:t>
      </w:r>
      <w:r w:rsidR="000C45AA" w:rsidRPr="004B10F9">
        <w:rPr>
          <w:rFonts w:ascii="Arial" w:eastAsia="Times New Roman" w:hAnsi="Arial" w:cs="Arial"/>
          <w:sz w:val="24"/>
          <w:szCs w:val="24"/>
        </w:rPr>
        <w:t xml:space="preserve"> mudaram, não estaríamos restringidos ao entendimento original, mas quando </w:t>
      </w:r>
      <w:r w:rsidRPr="004B10F9">
        <w:rPr>
          <w:rFonts w:ascii="Arial" w:eastAsia="Times New Roman" w:hAnsi="Arial" w:cs="Arial"/>
          <w:sz w:val="24"/>
          <w:szCs w:val="24"/>
        </w:rPr>
        <w:t>não houve alteração n</w:t>
      </w:r>
      <w:r w:rsidR="000C45AA" w:rsidRPr="004B10F9">
        <w:rPr>
          <w:rFonts w:ascii="Arial" w:eastAsia="Times New Roman" w:hAnsi="Arial" w:cs="Arial"/>
          <w:sz w:val="24"/>
          <w:szCs w:val="24"/>
        </w:rPr>
        <w:t xml:space="preserve">as </w:t>
      </w:r>
      <w:r w:rsidR="000C45AA" w:rsidRPr="00532E73">
        <w:rPr>
          <w:rFonts w:ascii="Arial" w:eastAsia="Times New Roman" w:hAnsi="Arial" w:cs="Arial"/>
          <w:i/>
          <w:iCs/>
          <w:sz w:val="24"/>
          <w:szCs w:val="24"/>
        </w:rPr>
        <w:t>circunstâncias</w:t>
      </w:r>
      <w:r w:rsidR="000C45AA" w:rsidRPr="004B10F9">
        <w:rPr>
          <w:rFonts w:ascii="Arial" w:eastAsia="Times New Roman" w:hAnsi="Arial" w:cs="Arial"/>
          <w:sz w:val="24"/>
          <w:szCs w:val="24"/>
        </w:rPr>
        <w:t>, fa</w:t>
      </w:r>
      <w:r w:rsidRPr="004B10F9">
        <w:rPr>
          <w:rFonts w:ascii="Arial" w:eastAsia="Times New Roman" w:hAnsi="Arial" w:cs="Arial"/>
          <w:sz w:val="24"/>
          <w:szCs w:val="24"/>
        </w:rPr>
        <w:t>ría</w:t>
      </w:r>
      <w:r w:rsidR="000C45AA" w:rsidRPr="004B10F9">
        <w:rPr>
          <w:rFonts w:ascii="Arial" w:eastAsia="Times New Roman" w:hAnsi="Arial" w:cs="Arial"/>
          <w:sz w:val="24"/>
          <w:szCs w:val="24"/>
        </w:rPr>
        <w:t xml:space="preserve">mos melhor em seguir o texto, de maneira respeitosa ao entendimento original, mas sem uma vinculação rígida. Seria uma espécie de </w:t>
      </w:r>
      <w:r w:rsidR="000C45AA" w:rsidRPr="00532E73">
        <w:rPr>
          <w:rFonts w:ascii="Arial" w:eastAsia="Times New Roman" w:hAnsi="Arial" w:cs="Arial"/>
          <w:i/>
          <w:iCs/>
          <w:sz w:val="24"/>
          <w:szCs w:val="24"/>
        </w:rPr>
        <w:t>princípios gerais</w:t>
      </w:r>
      <w:r w:rsidR="000C45AA" w:rsidRPr="004B10F9">
        <w:rPr>
          <w:rFonts w:ascii="Arial" w:eastAsia="Times New Roman" w:hAnsi="Arial" w:cs="Arial"/>
          <w:sz w:val="24"/>
          <w:szCs w:val="24"/>
        </w:rPr>
        <w:t>, em que o conteúdo muda com o tempo (SUNSTEIN, 2017, p. 69-72).</w:t>
      </w:r>
    </w:p>
    <w:p w14:paraId="54DA328A" w14:textId="206DECC3" w:rsidR="000C45AA" w:rsidRPr="004B10F9" w:rsidRDefault="00261D41" w:rsidP="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Como variante desta corrente temos a corrente d</w:t>
      </w:r>
      <w:r w:rsidR="000C45AA" w:rsidRPr="004B10F9">
        <w:rPr>
          <w:rFonts w:ascii="Arial" w:eastAsia="Times New Roman" w:hAnsi="Arial" w:cs="Arial"/>
          <w:sz w:val="24"/>
          <w:szCs w:val="24"/>
        </w:rPr>
        <w:t xml:space="preserve">a </w:t>
      </w:r>
      <w:r w:rsidR="000C45AA" w:rsidRPr="004B10F9">
        <w:rPr>
          <w:rFonts w:ascii="Arial" w:eastAsia="Times New Roman" w:hAnsi="Arial" w:cs="Arial"/>
          <w:i/>
          <w:iCs/>
          <w:sz w:val="24"/>
          <w:szCs w:val="24"/>
        </w:rPr>
        <w:t xml:space="preserve">Liberdade Ativa </w:t>
      </w:r>
      <w:r w:rsidR="000C45AA" w:rsidRPr="004B10F9">
        <w:rPr>
          <w:rFonts w:ascii="Arial" w:eastAsia="Times New Roman" w:hAnsi="Arial" w:cs="Arial"/>
          <w:sz w:val="24"/>
          <w:szCs w:val="24"/>
        </w:rPr>
        <w:t>(</w:t>
      </w:r>
      <w:r w:rsidR="000C45AA" w:rsidRPr="004B10F9">
        <w:rPr>
          <w:rFonts w:ascii="Arial" w:eastAsia="Times New Roman" w:hAnsi="Arial" w:cs="Arial"/>
          <w:i/>
          <w:iCs/>
          <w:sz w:val="24"/>
          <w:szCs w:val="24"/>
        </w:rPr>
        <w:t xml:space="preserve">Active </w:t>
      </w:r>
      <w:proofErr w:type="spellStart"/>
      <w:r w:rsidR="000C45AA" w:rsidRPr="004B10F9">
        <w:rPr>
          <w:rFonts w:ascii="Arial" w:eastAsia="Times New Roman" w:hAnsi="Arial" w:cs="Arial"/>
          <w:i/>
          <w:iCs/>
          <w:sz w:val="24"/>
          <w:szCs w:val="24"/>
        </w:rPr>
        <w:t>Liberty</w:t>
      </w:r>
      <w:proofErr w:type="spellEnd"/>
      <w:r w:rsidR="000C45AA" w:rsidRPr="004B10F9">
        <w:rPr>
          <w:rFonts w:ascii="Arial" w:eastAsia="Times New Roman" w:hAnsi="Arial" w:cs="Arial"/>
          <w:sz w:val="24"/>
          <w:szCs w:val="24"/>
        </w:rPr>
        <w:t xml:space="preserve">), do Juiz Stephen </w:t>
      </w:r>
      <w:proofErr w:type="spellStart"/>
      <w:r w:rsidR="000C45AA" w:rsidRPr="004B10F9">
        <w:rPr>
          <w:rFonts w:ascii="Arial" w:eastAsia="Times New Roman" w:hAnsi="Arial" w:cs="Arial"/>
          <w:sz w:val="24"/>
          <w:szCs w:val="24"/>
        </w:rPr>
        <w:t>Breyer</w:t>
      </w:r>
      <w:proofErr w:type="spellEnd"/>
      <w:r w:rsidRPr="004B10F9">
        <w:rPr>
          <w:rFonts w:ascii="Arial" w:eastAsia="Times New Roman" w:hAnsi="Arial" w:cs="Arial"/>
          <w:sz w:val="24"/>
          <w:szCs w:val="24"/>
        </w:rPr>
        <w:t>. Como o próprio nome diz,</w:t>
      </w:r>
      <w:r w:rsidR="000C45AA" w:rsidRPr="004B10F9">
        <w:rPr>
          <w:rFonts w:ascii="Arial" w:eastAsia="Times New Roman" w:hAnsi="Arial" w:cs="Arial"/>
          <w:sz w:val="24"/>
          <w:szCs w:val="24"/>
        </w:rPr>
        <w:t xml:space="preserve"> seria uma espécie de liberdade ativa, uma </w:t>
      </w:r>
      <w:proofErr w:type="spellStart"/>
      <w:r w:rsidR="000C45AA" w:rsidRPr="004B10F9">
        <w:rPr>
          <w:rFonts w:ascii="Arial" w:eastAsia="Times New Roman" w:hAnsi="Arial" w:cs="Arial"/>
          <w:sz w:val="24"/>
          <w:szCs w:val="24"/>
        </w:rPr>
        <w:t>autogovernança</w:t>
      </w:r>
      <w:proofErr w:type="spellEnd"/>
      <w:r w:rsidR="000C45AA" w:rsidRPr="004B10F9">
        <w:rPr>
          <w:rFonts w:ascii="Arial" w:eastAsia="Times New Roman" w:hAnsi="Arial" w:cs="Arial"/>
          <w:sz w:val="24"/>
          <w:szCs w:val="24"/>
        </w:rPr>
        <w:t xml:space="preserve"> ativa de </w:t>
      </w:r>
      <w:proofErr w:type="spellStart"/>
      <w:r w:rsidR="000C45AA" w:rsidRPr="004B10F9">
        <w:rPr>
          <w:rFonts w:ascii="Arial" w:eastAsia="Times New Roman" w:hAnsi="Arial" w:cs="Arial"/>
          <w:i/>
          <w:iCs/>
          <w:sz w:val="24"/>
          <w:szCs w:val="24"/>
        </w:rPr>
        <w:t>We</w:t>
      </w:r>
      <w:proofErr w:type="spellEnd"/>
      <w:r w:rsidR="000C45AA" w:rsidRPr="004B10F9">
        <w:rPr>
          <w:rFonts w:ascii="Arial" w:eastAsia="Times New Roman" w:hAnsi="Arial" w:cs="Arial"/>
          <w:i/>
          <w:iCs/>
          <w:sz w:val="24"/>
          <w:szCs w:val="24"/>
        </w:rPr>
        <w:t xml:space="preserve"> </w:t>
      </w:r>
      <w:proofErr w:type="spellStart"/>
      <w:r w:rsidR="000C45AA" w:rsidRPr="004B10F9">
        <w:rPr>
          <w:rFonts w:ascii="Arial" w:eastAsia="Times New Roman" w:hAnsi="Arial" w:cs="Arial"/>
          <w:i/>
          <w:iCs/>
          <w:sz w:val="24"/>
          <w:szCs w:val="24"/>
        </w:rPr>
        <w:t>the</w:t>
      </w:r>
      <w:proofErr w:type="spellEnd"/>
      <w:r w:rsidR="000C45AA" w:rsidRPr="004B10F9">
        <w:rPr>
          <w:rFonts w:ascii="Arial" w:eastAsia="Times New Roman" w:hAnsi="Arial" w:cs="Arial"/>
          <w:i/>
          <w:iCs/>
          <w:sz w:val="24"/>
          <w:szCs w:val="24"/>
        </w:rPr>
        <w:t xml:space="preserve"> </w:t>
      </w:r>
      <w:proofErr w:type="spellStart"/>
      <w:r w:rsidR="000C45AA" w:rsidRPr="004B10F9">
        <w:rPr>
          <w:rFonts w:ascii="Arial" w:eastAsia="Times New Roman" w:hAnsi="Arial" w:cs="Arial"/>
          <w:i/>
          <w:iCs/>
          <w:sz w:val="24"/>
          <w:szCs w:val="24"/>
        </w:rPr>
        <w:t>Peolple</w:t>
      </w:r>
      <w:proofErr w:type="spellEnd"/>
      <w:r w:rsidR="000C45AA" w:rsidRPr="004B10F9">
        <w:rPr>
          <w:rFonts w:ascii="Arial" w:eastAsia="Times New Roman" w:hAnsi="Arial" w:cs="Arial"/>
          <w:sz w:val="24"/>
          <w:szCs w:val="24"/>
        </w:rPr>
        <w:t xml:space="preserve">. As disposições constitucionais ambíguas devem ser interpretadas </w:t>
      </w:r>
      <w:r w:rsidRPr="004B10F9">
        <w:rPr>
          <w:rFonts w:ascii="Arial" w:eastAsia="Times New Roman" w:hAnsi="Arial" w:cs="Arial"/>
          <w:sz w:val="24"/>
          <w:szCs w:val="24"/>
        </w:rPr>
        <w:t>a luz deste ideal</w:t>
      </w:r>
      <w:r w:rsidR="000C45AA" w:rsidRPr="004B10F9">
        <w:rPr>
          <w:rFonts w:ascii="Arial" w:eastAsia="Times New Roman" w:hAnsi="Arial" w:cs="Arial"/>
          <w:sz w:val="24"/>
          <w:szCs w:val="24"/>
        </w:rPr>
        <w:t>. Na ambiguidade, pode-se invocar ideais democráticos mais amplos</w:t>
      </w:r>
      <w:r w:rsidRPr="004B10F9">
        <w:rPr>
          <w:rFonts w:ascii="Arial" w:eastAsia="Times New Roman" w:hAnsi="Arial" w:cs="Arial"/>
          <w:sz w:val="24"/>
          <w:szCs w:val="24"/>
        </w:rPr>
        <w:t>, relacionados à liberdade</w:t>
      </w:r>
      <w:r w:rsidR="000C45AA" w:rsidRPr="004B10F9">
        <w:rPr>
          <w:rFonts w:ascii="Arial" w:eastAsia="Times New Roman" w:hAnsi="Arial" w:cs="Arial"/>
          <w:sz w:val="24"/>
          <w:szCs w:val="24"/>
        </w:rPr>
        <w:t>.</w:t>
      </w:r>
      <w:r w:rsidR="000C45AA" w:rsidRPr="004B10F9">
        <w:rPr>
          <w:rFonts w:ascii="Arial" w:eastAsia="Times New Roman" w:hAnsi="Arial" w:cs="Arial"/>
          <w:i/>
          <w:iCs/>
          <w:sz w:val="24"/>
          <w:szCs w:val="24"/>
        </w:rPr>
        <w:t xml:space="preserve"> </w:t>
      </w:r>
      <w:r w:rsidR="000C45AA" w:rsidRPr="004B10F9">
        <w:rPr>
          <w:rFonts w:ascii="Arial" w:eastAsia="Times New Roman" w:hAnsi="Arial" w:cs="Arial"/>
          <w:sz w:val="24"/>
          <w:szCs w:val="24"/>
        </w:rPr>
        <w:t>(SUNSTEIN, 2017, p. 83)</w:t>
      </w:r>
    </w:p>
    <w:p w14:paraId="71AE0E14" w14:textId="10FA8981" w:rsidR="00B76697" w:rsidRPr="004B10F9" w:rsidRDefault="000C45A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Por fim, temos as </w:t>
      </w:r>
      <w:r w:rsidRPr="004B10F9">
        <w:rPr>
          <w:rFonts w:ascii="Arial" w:eastAsia="Times New Roman" w:hAnsi="Arial" w:cs="Arial"/>
          <w:i/>
          <w:iCs/>
          <w:sz w:val="24"/>
          <w:szCs w:val="24"/>
        </w:rPr>
        <w:t xml:space="preserve">Leituras Morais </w:t>
      </w:r>
      <w:r w:rsidRPr="004B10F9">
        <w:rPr>
          <w:rFonts w:ascii="Arial" w:eastAsia="Times New Roman" w:hAnsi="Arial" w:cs="Arial"/>
          <w:sz w:val="24"/>
          <w:szCs w:val="24"/>
        </w:rPr>
        <w:t>(</w:t>
      </w:r>
      <w:r w:rsidRPr="004B10F9">
        <w:rPr>
          <w:rFonts w:ascii="Arial" w:eastAsia="Times New Roman" w:hAnsi="Arial" w:cs="Arial"/>
          <w:i/>
          <w:iCs/>
          <w:sz w:val="24"/>
          <w:szCs w:val="24"/>
        </w:rPr>
        <w:t xml:space="preserve">Moral </w:t>
      </w:r>
      <w:proofErr w:type="spellStart"/>
      <w:r w:rsidRPr="004B10F9">
        <w:rPr>
          <w:rFonts w:ascii="Arial" w:eastAsia="Times New Roman" w:hAnsi="Arial" w:cs="Arial"/>
          <w:i/>
          <w:iCs/>
          <w:sz w:val="24"/>
          <w:szCs w:val="24"/>
        </w:rPr>
        <w:t>Readings</w:t>
      </w:r>
      <w:proofErr w:type="spellEnd"/>
      <w:r w:rsidRPr="004B10F9">
        <w:rPr>
          <w:rFonts w:ascii="Arial" w:eastAsia="Times New Roman" w:hAnsi="Arial" w:cs="Arial"/>
          <w:sz w:val="24"/>
          <w:szCs w:val="24"/>
        </w:rPr>
        <w:t>), cujo maior expoente é Ronald</w:t>
      </w:r>
      <w:r w:rsidR="00261D41" w:rsidRPr="004B10F9">
        <w:rPr>
          <w:rFonts w:ascii="Arial" w:eastAsia="Times New Roman" w:hAnsi="Arial" w:cs="Arial"/>
          <w:sz w:val="24"/>
          <w:szCs w:val="24"/>
        </w:rPr>
        <w:t xml:space="preserve"> M. </w:t>
      </w:r>
      <w:proofErr w:type="spellStart"/>
      <w:r w:rsidRPr="004B10F9">
        <w:rPr>
          <w:rFonts w:ascii="Arial" w:eastAsia="Times New Roman" w:hAnsi="Arial" w:cs="Arial"/>
          <w:sz w:val="24"/>
          <w:szCs w:val="24"/>
        </w:rPr>
        <w:t>Dworkin</w:t>
      </w:r>
      <w:proofErr w:type="spellEnd"/>
      <w:r w:rsidR="00280DF7" w:rsidRPr="004B10F9">
        <w:rPr>
          <w:rFonts w:ascii="Arial" w:eastAsia="Times New Roman" w:hAnsi="Arial" w:cs="Arial"/>
          <w:sz w:val="24"/>
          <w:szCs w:val="24"/>
        </w:rPr>
        <w:t xml:space="preserve">, </w:t>
      </w:r>
      <w:r w:rsidR="00870B19" w:rsidRPr="004B10F9">
        <w:rPr>
          <w:rFonts w:ascii="Arial" w:eastAsia="Times New Roman" w:hAnsi="Arial" w:cs="Arial"/>
          <w:sz w:val="24"/>
          <w:szCs w:val="24"/>
        </w:rPr>
        <w:t>que talvez tenha elaborado a teoria contemporânea mais influente sobre a atitude interpretativa perante o Direito.</w:t>
      </w:r>
    </w:p>
    <w:p w14:paraId="3D5EFB18" w14:textId="34727844" w:rsidR="00B76697" w:rsidRPr="004B10F9" w:rsidRDefault="00870B19">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passa, ao longo de sua trajetória, por algumas fases de desenvolvimento dos seus pensamentos. Em um primeiro momento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tecer, principalmente em </w:t>
      </w:r>
      <w:proofErr w:type="spellStart"/>
      <w:r w:rsidRPr="00E566DE">
        <w:rPr>
          <w:rFonts w:ascii="Arial" w:eastAsia="Times New Roman" w:hAnsi="Arial" w:cs="Arial"/>
          <w:i/>
          <w:iCs/>
          <w:sz w:val="24"/>
          <w:szCs w:val="24"/>
        </w:rPr>
        <w:t>Taking</w:t>
      </w:r>
      <w:proofErr w:type="spellEnd"/>
      <w:r w:rsidRPr="00E566DE">
        <w:rPr>
          <w:rFonts w:ascii="Arial" w:eastAsia="Times New Roman" w:hAnsi="Arial" w:cs="Arial"/>
          <w:i/>
          <w:iCs/>
          <w:sz w:val="24"/>
          <w:szCs w:val="24"/>
        </w:rPr>
        <w:t xml:space="preserve"> </w:t>
      </w:r>
      <w:proofErr w:type="spellStart"/>
      <w:r w:rsidRPr="00E566DE">
        <w:rPr>
          <w:rFonts w:ascii="Arial" w:eastAsia="Times New Roman" w:hAnsi="Arial" w:cs="Arial"/>
          <w:i/>
          <w:iCs/>
          <w:sz w:val="24"/>
          <w:szCs w:val="24"/>
        </w:rPr>
        <w:t>Right</w:t>
      </w:r>
      <w:proofErr w:type="spellEnd"/>
      <w:r w:rsidRPr="00E566DE">
        <w:rPr>
          <w:rFonts w:ascii="Arial" w:eastAsia="Times New Roman" w:hAnsi="Arial" w:cs="Arial"/>
          <w:i/>
          <w:iCs/>
          <w:sz w:val="24"/>
          <w:szCs w:val="24"/>
        </w:rPr>
        <w:t xml:space="preserve"> </w:t>
      </w:r>
      <w:proofErr w:type="spellStart"/>
      <w:r w:rsidRPr="00E566DE">
        <w:rPr>
          <w:rFonts w:ascii="Arial" w:eastAsia="Times New Roman" w:hAnsi="Arial" w:cs="Arial"/>
          <w:i/>
          <w:iCs/>
          <w:sz w:val="24"/>
          <w:szCs w:val="24"/>
        </w:rPr>
        <w:t>Seriously</w:t>
      </w:r>
      <w:proofErr w:type="spellEnd"/>
      <w:r w:rsidRPr="004B10F9">
        <w:rPr>
          <w:rFonts w:ascii="Arial" w:eastAsia="Times New Roman" w:hAnsi="Arial" w:cs="Arial"/>
          <w:sz w:val="24"/>
          <w:szCs w:val="24"/>
        </w:rPr>
        <w:t xml:space="preserve">, diversos argumentos contrários à discricionariedade que o positivismo atribui ao judiciário nos </w:t>
      </w:r>
      <w:proofErr w:type="spellStart"/>
      <w:r w:rsidRPr="004B10F9">
        <w:rPr>
          <w:rFonts w:ascii="Arial" w:eastAsia="Times New Roman" w:hAnsi="Arial" w:cs="Arial"/>
          <w:i/>
          <w:sz w:val="24"/>
          <w:szCs w:val="24"/>
        </w:rPr>
        <w:t>border</w:t>
      </w:r>
      <w:proofErr w:type="spellEnd"/>
      <w:r w:rsidRPr="004B10F9">
        <w:rPr>
          <w:rFonts w:ascii="Arial" w:eastAsia="Times New Roman" w:hAnsi="Arial" w:cs="Arial"/>
          <w:i/>
          <w:sz w:val="24"/>
          <w:szCs w:val="24"/>
        </w:rPr>
        <w:t xml:space="preserve"> cases</w:t>
      </w:r>
      <w:r w:rsidRPr="004B10F9">
        <w:rPr>
          <w:rFonts w:ascii="Arial" w:eastAsia="Times New Roman" w:hAnsi="Arial" w:cs="Arial"/>
          <w:sz w:val="24"/>
          <w:szCs w:val="24"/>
        </w:rPr>
        <w:t xml:space="preserve">. Neste </w:t>
      </w:r>
      <w:r w:rsidRPr="004B10F9">
        <w:rPr>
          <w:rFonts w:ascii="Arial" w:eastAsia="Times New Roman" w:hAnsi="Arial" w:cs="Arial"/>
          <w:sz w:val="24"/>
          <w:szCs w:val="24"/>
        </w:rPr>
        <w:lastRenderedPageBreak/>
        <w:t xml:space="preserve">momento ele irá desenvolver e constatar que no fenômeno do julgamento os juízes se sentem obrigados a se valer das decisões passadas como fundamento para decidir (o que denominou de </w:t>
      </w:r>
      <w:r w:rsidRPr="00532E73">
        <w:rPr>
          <w:rFonts w:ascii="Arial" w:eastAsia="Times New Roman" w:hAnsi="Arial" w:cs="Arial"/>
          <w:i/>
          <w:iCs/>
          <w:sz w:val="24"/>
          <w:szCs w:val="24"/>
        </w:rPr>
        <w:t>força gravitacional</w:t>
      </w:r>
      <w:r w:rsidRPr="004B10F9">
        <w:rPr>
          <w:rFonts w:ascii="Arial" w:eastAsia="Times New Roman" w:hAnsi="Arial" w:cs="Arial"/>
          <w:sz w:val="24"/>
          <w:szCs w:val="24"/>
        </w:rPr>
        <w:t>).</w:t>
      </w:r>
    </w:p>
    <w:p w14:paraId="740F4672" w14:textId="0FA453B8"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trabalho de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sempre foi no sentido de desenvolver uma teoria </w:t>
      </w:r>
      <w:r w:rsidR="00532E73">
        <w:rPr>
          <w:rFonts w:ascii="Arial" w:eastAsia="Times New Roman" w:hAnsi="Arial" w:cs="Arial"/>
          <w:sz w:val="24"/>
          <w:szCs w:val="24"/>
        </w:rPr>
        <w:t>de como os juízes decidem</w:t>
      </w:r>
      <w:r w:rsidRPr="004B10F9">
        <w:rPr>
          <w:rFonts w:ascii="Arial" w:eastAsia="Times New Roman" w:hAnsi="Arial" w:cs="Arial"/>
          <w:sz w:val="24"/>
          <w:szCs w:val="24"/>
        </w:rPr>
        <w:t>, especialmente nos casos em que a Lei é silente, quando não é clara ou quando há ambiguidade, buscando sempre uma interpretação construtivista.</w:t>
      </w:r>
    </w:p>
    <w:p w14:paraId="090E899D" w14:textId="55965E2D"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que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contrapõe ao </w:t>
      </w:r>
      <w:r w:rsidRPr="00E566DE">
        <w:rPr>
          <w:rFonts w:ascii="Arial" w:eastAsia="Times New Roman" w:hAnsi="Arial" w:cs="Arial"/>
          <w:i/>
          <w:iCs/>
          <w:sz w:val="24"/>
          <w:szCs w:val="24"/>
        </w:rPr>
        <w:t>positivismo</w:t>
      </w:r>
      <w:r w:rsidRPr="004B10F9">
        <w:rPr>
          <w:rFonts w:ascii="Arial" w:eastAsia="Times New Roman" w:hAnsi="Arial" w:cs="Arial"/>
          <w:sz w:val="24"/>
          <w:szCs w:val="24"/>
        </w:rPr>
        <w:t xml:space="preserve"> até então dominante </w:t>
      </w:r>
      <w:r w:rsidR="00280DF7" w:rsidRPr="004B10F9">
        <w:rPr>
          <w:rFonts w:ascii="Arial" w:eastAsia="Times New Roman" w:hAnsi="Arial" w:cs="Arial"/>
          <w:sz w:val="24"/>
          <w:szCs w:val="24"/>
        </w:rPr>
        <w:t xml:space="preserve">de Hart, </w:t>
      </w:r>
      <w:r w:rsidRPr="004B10F9">
        <w:rPr>
          <w:rFonts w:ascii="Arial" w:eastAsia="Times New Roman" w:hAnsi="Arial" w:cs="Arial"/>
          <w:sz w:val="24"/>
          <w:szCs w:val="24"/>
        </w:rPr>
        <w:t xml:space="preserve">é que não haveria apenas respostas </w:t>
      </w:r>
      <w:r w:rsidRPr="00E566DE">
        <w:rPr>
          <w:rFonts w:ascii="Arial" w:eastAsia="Times New Roman" w:hAnsi="Arial" w:cs="Arial"/>
          <w:i/>
          <w:iCs/>
          <w:sz w:val="24"/>
          <w:szCs w:val="24"/>
        </w:rPr>
        <w:t>diferentes</w:t>
      </w:r>
      <w:r w:rsidRPr="004B10F9">
        <w:rPr>
          <w:rFonts w:ascii="Arial" w:eastAsia="Times New Roman" w:hAnsi="Arial" w:cs="Arial"/>
          <w:sz w:val="24"/>
          <w:szCs w:val="24"/>
        </w:rPr>
        <w:t xml:space="preserve"> aos problemas </w:t>
      </w:r>
      <w:r w:rsidR="00280DF7" w:rsidRPr="004B10F9">
        <w:rPr>
          <w:rFonts w:ascii="Arial" w:eastAsia="Times New Roman" w:hAnsi="Arial" w:cs="Arial"/>
          <w:sz w:val="24"/>
          <w:szCs w:val="24"/>
        </w:rPr>
        <w:t>nos casos</w:t>
      </w:r>
      <w:r w:rsidRPr="004B10F9">
        <w:rPr>
          <w:rFonts w:ascii="Arial" w:eastAsia="Times New Roman" w:hAnsi="Arial" w:cs="Arial"/>
          <w:sz w:val="24"/>
          <w:szCs w:val="24"/>
        </w:rPr>
        <w:t xml:space="preserve"> incertos, mas que </w:t>
      </w:r>
      <w:proofErr w:type="gramStart"/>
      <w:r w:rsidRPr="004B10F9">
        <w:rPr>
          <w:rFonts w:ascii="Arial" w:eastAsia="Times New Roman" w:hAnsi="Arial" w:cs="Arial"/>
          <w:sz w:val="24"/>
          <w:szCs w:val="24"/>
        </w:rPr>
        <w:t>poderiam haver</w:t>
      </w:r>
      <w:proofErr w:type="gramEnd"/>
      <w:r w:rsidRPr="004B10F9">
        <w:rPr>
          <w:rFonts w:ascii="Arial" w:eastAsia="Times New Roman" w:hAnsi="Arial" w:cs="Arial"/>
          <w:sz w:val="24"/>
          <w:szCs w:val="24"/>
        </w:rPr>
        <w:t xml:space="preserve"> respostas </w:t>
      </w:r>
      <w:r w:rsidRPr="00E566DE">
        <w:rPr>
          <w:rFonts w:ascii="Arial" w:eastAsia="Times New Roman" w:hAnsi="Arial" w:cs="Arial"/>
          <w:i/>
          <w:iCs/>
          <w:sz w:val="24"/>
          <w:szCs w:val="24"/>
        </w:rPr>
        <w:t>certas</w:t>
      </w:r>
      <w:r w:rsidRPr="004B10F9">
        <w:rPr>
          <w:rFonts w:ascii="Arial" w:eastAsia="Times New Roman" w:hAnsi="Arial" w:cs="Arial"/>
          <w:sz w:val="24"/>
          <w:szCs w:val="24"/>
        </w:rPr>
        <w:t>.</w:t>
      </w:r>
    </w:p>
    <w:p w14:paraId="0DC20BCD"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Daí por que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inicia seu livro “O Império do Direito” (</w:t>
      </w:r>
      <w:proofErr w:type="spellStart"/>
      <w:r w:rsidRPr="004B10F9">
        <w:rPr>
          <w:rFonts w:ascii="Arial" w:eastAsia="Times New Roman" w:hAnsi="Arial" w:cs="Arial"/>
          <w:i/>
          <w:iCs/>
          <w:sz w:val="24"/>
          <w:szCs w:val="24"/>
        </w:rPr>
        <w:t>Law’s</w:t>
      </w:r>
      <w:proofErr w:type="spellEnd"/>
      <w:r w:rsidRPr="004B10F9">
        <w:rPr>
          <w:rFonts w:ascii="Arial" w:eastAsia="Times New Roman" w:hAnsi="Arial" w:cs="Arial"/>
          <w:i/>
          <w:iCs/>
          <w:sz w:val="24"/>
          <w:szCs w:val="24"/>
        </w:rPr>
        <w:t xml:space="preserve"> Empire</w:t>
      </w:r>
      <w:r w:rsidRPr="004B10F9">
        <w:rPr>
          <w:rFonts w:ascii="Arial" w:eastAsia="Times New Roman" w:hAnsi="Arial" w:cs="Arial"/>
          <w:sz w:val="24"/>
          <w:szCs w:val="24"/>
        </w:rPr>
        <w:t>) com a seguinte frase: “É importante o modo como os juízes decidem os casos”,</w:t>
      </w:r>
      <w:r w:rsidRPr="004B10F9">
        <w:rPr>
          <w:rFonts w:ascii="Arial" w:eastAsia="Times New Roman" w:hAnsi="Arial" w:cs="Arial"/>
          <w:sz w:val="24"/>
          <w:szCs w:val="24"/>
          <w:vertAlign w:val="superscript"/>
        </w:rPr>
        <w:footnoteReference w:id="22"/>
      </w:r>
      <w:r w:rsidRPr="004B10F9">
        <w:rPr>
          <w:rFonts w:ascii="Arial" w:eastAsia="Times New Roman" w:hAnsi="Arial" w:cs="Arial"/>
          <w:sz w:val="24"/>
          <w:szCs w:val="24"/>
        </w:rPr>
        <w:t xml:space="preserve"> de modo que a teoria de </w:t>
      </w:r>
      <w:proofErr w:type="spellStart"/>
      <w:r w:rsidRPr="004B10F9">
        <w:rPr>
          <w:rFonts w:ascii="Arial" w:eastAsia="Times New Roman" w:hAnsi="Arial" w:cs="Arial"/>
          <w:sz w:val="24"/>
          <w:szCs w:val="24"/>
        </w:rPr>
        <w:t>dwokiniana</w:t>
      </w:r>
      <w:proofErr w:type="spellEnd"/>
      <w:r w:rsidRPr="004B10F9">
        <w:rPr>
          <w:rFonts w:ascii="Arial" w:eastAsia="Times New Roman" w:hAnsi="Arial" w:cs="Arial"/>
          <w:sz w:val="24"/>
          <w:szCs w:val="24"/>
        </w:rPr>
        <w:t xml:space="preserve"> vai se debruçar sobre a análise substantiva dos argumentos utilizados pelos magistrados na solução dos casos. Nesse caminho, ele vai propor uma leitura diferente das tradições positivistas até então — nos casos difíceis os juízes teriam discricionariedade praticamente ilimitada (Hart) ou criariam normas arbitrariamente (Kelsen). </w:t>
      </w:r>
    </w:p>
    <w:p w14:paraId="684B810D" w14:textId="70D047E0"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Em sua obra </w:t>
      </w:r>
      <w:r w:rsidRPr="004B10F9">
        <w:rPr>
          <w:rFonts w:ascii="Arial" w:eastAsia="Times New Roman" w:hAnsi="Arial" w:cs="Arial"/>
          <w:i/>
          <w:sz w:val="24"/>
          <w:szCs w:val="24"/>
        </w:rPr>
        <w:t>Law Empire</w:t>
      </w:r>
      <w:r w:rsidRPr="004B10F9">
        <w:rPr>
          <w:rFonts w:ascii="Arial" w:eastAsia="Times New Roman" w:hAnsi="Arial" w:cs="Arial"/>
          <w:sz w:val="24"/>
          <w:szCs w:val="24"/>
        </w:rPr>
        <w:t>, ele irá delimitar sua argumentação a partir de uma análise mais prática do Direito, pois, embora aceit</w:t>
      </w:r>
      <w:r w:rsidR="00B5150A">
        <w:rPr>
          <w:rFonts w:ascii="Arial" w:eastAsia="Times New Roman" w:hAnsi="Arial" w:cs="Arial"/>
          <w:sz w:val="24"/>
          <w:szCs w:val="24"/>
        </w:rPr>
        <w:t>e</w:t>
      </w:r>
      <w:r w:rsidRPr="004B10F9">
        <w:rPr>
          <w:rFonts w:ascii="Arial" w:eastAsia="Times New Roman" w:hAnsi="Arial" w:cs="Arial"/>
          <w:sz w:val="24"/>
          <w:szCs w:val="24"/>
        </w:rPr>
        <w:t xml:space="preserve"> que o Direito seja um fenômeno social, acredita que a abordagem deve ser realizada a partir da prática legal, eis que, ao contrário dos demais fenômenos sociais, é argumentativa.</w:t>
      </w:r>
      <w:r w:rsidR="00B5150A">
        <w:rPr>
          <w:rFonts w:ascii="Arial" w:eastAsia="Times New Roman" w:hAnsi="Arial" w:cs="Arial"/>
          <w:sz w:val="24"/>
          <w:szCs w:val="24"/>
        </w:rPr>
        <w:t xml:space="preserve"> (DWORKIN, 1986, p. 13)</w:t>
      </w:r>
      <w:r w:rsidRPr="004B10F9">
        <w:rPr>
          <w:rFonts w:ascii="Arial" w:eastAsia="Times New Roman" w:hAnsi="Arial" w:cs="Arial"/>
          <w:sz w:val="24"/>
          <w:szCs w:val="24"/>
        </w:rPr>
        <w:t xml:space="preserve">   </w:t>
      </w:r>
    </w:p>
    <w:p w14:paraId="33A2B7CD" w14:textId="77777777" w:rsidR="00B76697" w:rsidRPr="004B10F9" w:rsidRDefault="00870B19">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enfrentar de modo muito hábil o debate candente que permeia – principalmente - a opinião do leigo (</w:t>
      </w:r>
      <w:proofErr w:type="spellStart"/>
      <w:r w:rsidRPr="004B10F9">
        <w:rPr>
          <w:rFonts w:ascii="Arial" w:eastAsia="Times New Roman" w:hAnsi="Arial" w:cs="Arial"/>
          <w:i/>
          <w:sz w:val="24"/>
          <w:szCs w:val="24"/>
        </w:rPr>
        <w:t>layman</w:t>
      </w:r>
      <w:proofErr w:type="spellEnd"/>
      <w:r w:rsidRPr="004B10F9">
        <w:rPr>
          <w:rFonts w:ascii="Arial" w:eastAsia="Times New Roman" w:hAnsi="Arial" w:cs="Arial"/>
          <w:sz w:val="24"/>
          <w:szCs w:val="24"/>
        </w:rPr>
        <w:t xml:space="preserve">), no sentido de saber ser se o juiz “descobre” a lei ao caso concreto ou se ele “inventa” a lei ao caso concreto. Por exemplo, se o juiz </w:t>
      </w:r>
      <w:r w:rsidRPr="003D0D6D">
        <w:rPr>
          <w:rFonts w:ascii="Arial" w:eastAsia="Times New Roman" w:hAnsi="Arial" w:cs="Arial"/>
          <w:i/>
          <w:iCs/>
          <w:sz w:val="24"/>
          <w:szCs w:val="24"/>
        </w:rPr>
        <w:t>descobre</w:t>
      </w:r>
      <w:r w:rsidRPr="004B10F9">
        <w:rPr>
          <w:rFonts w:ascii="Arial" w:eastAsia="Times New Roman" w:hAnsi="Arial" w:cs="Arial"/>
          <w:sz w:val="24"/>
          <w:szCs w:val="24"/>
        </w:rPr>
        <w:t xml:space="preserve"> a lei, o caso de segregação racial, a partir do julgamento da Corte, sempre foi inconstitucional nos EUA. Se ele </w:t>
      </w:r>
      <w:r w:rsidRPr="003D0D6D">
        <w:rPr>
          <w:rFonts w:ascii="Arial" w:eastAsia="Times New Roman" w:hAnsi="Arial" w:cs="Arial"/>
          <w:i/>
          <w:iCs/>
          <w:sz w:val="24"/>
          <w:szCs w:val="24"/>
        </w:rPr>
        <w:t>inventa</w:t>
      </w:r>
      <w:r w:rsidRPr="004B10F9">
        <w:rPr>
          <w:rFonts w:ascii="Arial" w:eastAsia="Times New Roman" w:hAnsi="Arial" w:cs="Arial"/>
          <w:sz w:val="24"/>
          <w:szCs w:val="24"/>
        </w:rPr>
        <w:t xml:space="preserve"> a lei a partir do caso concreto, podemos dizer que a partir do julgamento esta lei passa a valer.</w:t>
      </w:r>
    </w:p>
    <w:p w14:paraId="0471F26B" w14:textId="4E94D806" w:rsidR="00B76697" w:rsidRPr="004B10F9" w:rsidRDefault="00280DF7">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Este debate não</w:t>
      </w:r>
      <w:r w:rsidR="00870B19" w:rsidRPr="004B10F9">
        <w:rPr>
          <w:rFonts w:ascii="Arial" w:eastAsia="Times New Roman" w:hAnsi="Arial" w:cs="Arial"/>
          <w:sz w:val="24"/>
          <w:szCs w:val="24"/>
        </w:rPr>
        <w:t xml:space="preserve"> auxilia na descoberta da origem do problema, pois isto somente seria possível se soubéssemos e tivéssemos certeza do que a lei realmente é de acordo com a visão estabelecida pelos “fatos simples” (</w:t>
      </w:r>
      <w:proofErr w:type="spellStart"/>
      <w:r w:rsidR="00870B19" w:rsidRPr="004B10F9">
        <w:rPr>
          <w:rFonts w:ascii="Arial" w:eastAsia="Times New Roman" w:hAnsi="Arial" w:cs="Arial"/>
          <w:i/>
          <w:sz w:val="24"/>
          <w:szCs w:val="24"/>
        </w:rPr>
        <w:t>plain</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fact</w:t>
      </w:r>
      <w:proofErr w:type="spellEnd"/>
      <w:r w:rsidR="00870B19" w:rsidRPr="004B10F9">
        <w:rPr>
          <w:rFonts w:ascii="Arial" w:eastAsia="Times New Roman" w:hAnsi="Arial" w:cs="Arial"/>
          <w:i/>
          <w:sz w:val="24"/>
          <w:szCs w:val="24"/>
        </w:rPr>
        <w:t xml:space="preserve"> </w:t>
      </w:r>
      <w:proofErr w:type="spellStart"/>
      <w:r w:rsidR="00870B19" w:rsidRPr="004B10F9">
        <w:rPr>
          <w:rFonts w:ascii="Arial" w:eastAsia="Times New Roman" w:hAnsi="Arial" w:cs="Arial"/>
          <w:i/>
          <w:sz w:val="24"/>
          <w:szCs w:val="24"/>
        </w:rPr>
        <w:t>view</w:t>
      </w:r>
      <w:proofErr w:type="spellEnd"/>
      <w:r w:rsidR="00870B19" w:rsidRPr="004B10F9">
        <w:rPr>
          <w:rFonts w:ascii="Arial" w:eastAsia="Times New Roman" w:hAnsi="Arial" w:cs="Arial"/>
          <w:sz w:val="24"/>
          <w:szCs w:val="24"/>
        </w:rPr>
        <w:t>).</w:t>
      </w:r>
    </w:p>
    <w:p w14:paraId="226D962A"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A visão sobre os fatos simples (</w:t>
      </w:r>
      <w:proofErr w:type="spellStart"/>
      <w:r w:rsidRPr="004B10F9">
        <w:rPr>
          <w:rFonts w:ascii="Arial" w:eastAsia="Times New Roman" w:hAnsi="Arial" w:cs="Arial"/>
          <w:i/>
          <w:sz w:val="24"/>
          <w:szCs w:val="24"/>
        </w:rPr>
        <w:t>plain</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fact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view</w:t>
      </w:r>
      <w:proofErr w:type="spellEnd"/>
      <w:r w:rsidRPr="004B10F9">
        <w:rPr>
          <w:rFonts w:ascii="Arial" w:eastAsia="Times New Roman" w:hAnsi="Arial" w:cs="Arial"/>
          <w:sz w:val="24"/>
          <w:szCs w:val="24"/>
        </w:rPr>
        <w:t xml:space="preserve">) irá estabelecer que o desacordo teórico é uma ilusão, pois todos são unânimes quanto aos fundamentos da lei, pois a lei é apenas uma questão da instituição legal (visão de Hart). Assim, bastaríamos pegar os atos editados pela legislatura, os conselhos populares e as cortes para sabermos o que decidiram no passado para resolvermos o presente. Então bastaria examinar o livro onde as decisões institucionais estão </w:t>
      </w:r>
      <w:r w:rsidR="001D3E41" w:rsidRPr="004B10F9">
        <w:rPr>
          <w:rFonts w:ascii="Arial" w:eastAsia="Times New Roman" w:hAnsi="Arial" w:cs="Arial"/>
          <w:sz w:val="24"/>
          <w:szCs w:val="24"/>
        </w:rPr>
        <w:t>armazenadas</w:t>
      </w:r>
      <w:r w:rsidRPr="004B10F9">
        <w:rPr>
          <w:rFonts w:ascii="Arial" w:eastAsia="Times New Roman" w:hAnsi="Arial" w:cs="Arial"/>
          <w:sz w:val="24"/>
          <w:szCs w:val="24"/>
        </w:rPr>
        <w:t xml:space="preserve"> para revelar o Direito. </w:t>
      </w:r>
    </w:p>
    <w:p w14:paraId="612691F0"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Por isto que a visão dos que sustenta o </w:t>
      </w:r>
      <w:proofErr w:type="spellStart"/>
      <w:r w:rsidRPr="004B10F9">
        <w:rPr>
          <w:rFonts w:ascii="Arial" w:eastAsia="Times New Roman" w:hAnsi="Arial" w:cs="Arial"/>
          <w:i/>
          <w:sz w:val="24"/>
          <w:szCs w:val="24"/>
        </w:rPr>
        <w:t>plain</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fact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view</w:t>
      </w:r>
      <w:proofErr w:type="spellEnd"/>
      <w:r w:rsidRPr="004B10F9">
        <w:rPr>
          <w:rFonts w:ascii="Arial" w:eastAsia="Times New Roman" w:hAnsi="Arial" w:cs="Arial"/>
          <w:sz w:val="24"/>
          <w:szCs w:val="24"/>
        </w:rPr>
        <w:t xml:space="preserve"> será no sentido de que eventuais desacordos entre os atores jurídicos seriam no sentido de discordarem sobre o que a </w:t>
      </w:r>
      <w:r w:rsidRPr="00B5150A">
        <w:rPr>
          <w:rFonts w:ascii="Arial" w:eastAsia="Times New Roman" w:hAnsi="Arial" w:cs="Arial"/>
          <w:i/>
          <w:iCs/>
          <w:sz w:val="24"/>
          <w:szCs w:val="24"/>
        </w:rPr>
        <w:t>lei deveria ser</w:t>
      </w:r>
      <w:r w:rsidRPr="004B10F9">
        <w:rPr>
          <w:rFonts w:ascii="Arial" w:eastAsia="Times New Roman" w:hAnsi="Arial" w:cs="Arial"/>
          <w:sz w:val="24"/>
          <w:szCs w:val="24"/>
        </w:rPr>
        <w:t xml:space="preserve">, e, portanto, seria questão de </w:t>
      </w:r>
      <w:r w:rsidRPr="00B5150A">
        <w:rPr>
          <w:rFonts w:ascii="Arial" w:eastAsia="Times New Roman" w:hAnsi="Arial" w:cs="Arial"/>
          <w:i/>
          <w:iCs/>
          <w:sz w:val="24"/>
          <w:szCs w:val="24"/>
        </w:rPr>
        <w:t>moralidade</w:t>
      </w:r>
      <w:r w:rsidRPr="004B10F9">
        <w:rPr>
          <w:rFonts w:ascii="Arial" w:eastAsia="Times New Roman" w:hAnsi="Arial" w:cs="Arial"/>
          <w:sz w:val="24"/>
          <w:szCs w:val="24"/>
        </w:rPr>
        <w:t xml:space="preserve"> e </w:t>
      </w:r>
      <w:r w:rsidRPr="00B5150A">
        <w:rPr>
          <w:rFonts w:ascii="Arial" w:eastAsia="Times New Roman" w:hAnsi="Arial" w:cs="Arial"/>
          <w:i/>
          <w:iCs/>
          <w:sz w:val="24"/>
          <w:szCs w:val="24"/>
        </w:rPr>
        <w:t>fidelidade</w:t>
      </w:r>
      <w:r w:rsidRPr="004B10F9">
        <w:rPr>
          <w:rFonts w:ascii="Arial" w:eastAsia="Times New Roman" w:hAnsi="Arial" w:cs="Arial"/>
          <w:sz w:val="24"/>
          <w:szCs w:val="24"/>
        </w:rPr>
        <w:t>, mas não o debate em relação à lei.</w:t>
      </w:r>
    </w:p>
    <w:p w14:paraId="2B3E578B" w14:textId="016249ED" w:rsidR="00B76697" w:rsidRPr="004B10F9" w:rsidRDefault="00AC2353">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O fato é</w:t>
      </w:r>
      <w:r w:rsidR="00870B19" w:rsidRPr="004B10F9">
        <w:rPr>
          <w:rFonts w:ascii="Arial" w:eastAsia="Times New Roman" w:hAnsi="Arial" w:cs="Arial"/>
          <w:sz w:val="24"/>
          <w:szCs w:val="24"/>
        </w:rPr>
        <w:t xml:space="preserve"> que juízes e advogados divergem muito sobre a lei ou qual o teste correto a ser utilizado</w:t>
      </w:r>
      <w:r w:rsidR="009D38FC" w:rsidRPr="004B10F9">
        <w:rPr>
          <w:rFonts w:ascii="Arial" w:eastAsia="Times New Roman" w:hAnsi="Arial" w:cs="Arial"/>
          <w:sz w:val="24"/>
          <w:szCs w:val="24"/>
        </w:rPr>
        <w:t>.</w:t>
      </w:r>
      <w:r w:rsidR="00870B19" w:rsidRPr="004B10F9">
        <w:rPr>
          <w:rFonts w:ascii="Arial" w:eastAsia="Times New Roman" w:hAnsi="Arial" w:cs="Arial"/>
          <w:sz w:val="24"/>
          <w:szCs w:val="24"/>
        </w:rPr>
        <w:t xml:space="preserve"> Se esta divergência não é sobre a história dos fatos narrados e se não é sobre moralidade, que tipo de controvérsia é esta?</w:t>
      </w:r>
    </w:p>
    <w:p w14:paraId="11B134A8"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Ele, aqui, irá sistematizar que esta divergência pode se dar sob duas ordens. Uma em relação aos atores jurídicos concordarem sobre os fundamentos da lei (</w:t>
      </w:r>
      <w:proofErr w:type="spellStart"/>
      <w:r w:rsidRPr="004B10F9">
        <w:rPr>
          <w:rFonts w:ascii="Arial" w:eastAsia="Times New Roman" w:hAnsi="Arial" w:cs="Arial"/>
          <w:i/>
          <w:sz w:val="24"/>
          <w:szCs w:val="24"/>
        </w:rPr>
        <w:t>grounds</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of</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the</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law</w:t>
      </w:r>
      <w:proofErr w:type="spellEnd"/>
      <w:r w:rsidRPr="004B10F9">
        <w:rPr>
          <w:rFonts w:ascii="Arial" w:eastAsia="Times New Roman" w:hAnsi="Arial" w:cs="Arial"/>
          <w:sz w:val="24"/>
          <w:szCs w:val="24"/>
        </w:rPr>
        <w:t>), mas discordarem se estes fundamentos estão de fato satisfeitos em determinado caso.</w:t>
      </w:r>
    </w:p>
    <w:p w14:paraId="563DDD9B" w14:textId="49EEC16E"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Por exemplo, eles podem concordar que a velocidade de 55 mph seja o limite de velocidade no Estado da Califórnia se esta regra estiver no </w:t>
      </w:r>
      <w:proofErr w:type="spellStart"/>
      <w:r w:rsidRPr="004B10F9">
        <w:rPr>
          <w:rFonts w:ascii="Arial" w:eastAsia="Times New Roman" w:hAnsi="Arial" w:cs="Arial"/>
          <w:i/>
          <w:sz w:val="24"/>
          <w:szCs w:val="24"/>
        </w:rPr>
        <w:t>estatute</w:t>
      </w:r>
      <w:proofErr w:type="spellEnd"/>
      <w:r w:rsidRPr="004B10F9">
        <w:rPr>
          <w:rFonts w:ascii="Arial" w:eastAsia="Times New Roman" w:hAnsi="Arial" w:cs="Arial"/>
          <w:sz w:val="24"/>
          <w:szCs w:val="24"/>
        </w:rPr>
        <w:t xml:space="preserve">, mas podem discordar se este limite realmente está na legislação, a partir de sua leitura. Estes casos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denominar de “</w:t>
      </w:r>
      <w:proofErr w:type="spellStart"/>
      <w:r w:rsidRPr="004B10F9">
        <w:rPr>
          <w:rFonts w:ascii="Arial" w:eastAsia="Times New Roman" w:hAnsi="Arial" w:cs="Arial"/>
          <w:i/>
          <w:sz w:val="24"/>
          <w:szCs w:val="24"/>
        </w:rPr>
        <w:t>empirical</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disagreement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about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the</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law</w:t>
      </w:r>
      <w:proofErr w:type="spellEnd"/>
      <w:r w:rsidRPr="004B10F9">
        <w:rPr>
          <w:rFonts w:ascii="Arial" w:eastAsia="Times New Roman" w:hAnsi="Arial" w:cs="Arial"/>
          <w:sz w:val="24"/>
          <w:szCs w:val="24"/>
        </w:rPr>
        <w:t>”.</w:t>
      </w:r>
      <w:r w:rsidR="00B5150A">
        <w:rPr>
          <w:rFonts w:ascii="Arial" w:eastAsia="Times New Roman" w:hAnsi="Arial" w:cs="Arial"/>
          <w:sz w:val="24"/>
          <w:szCs w:val="24"/>
        </w:rPr>
        <w:t xml:space="preserve"> (DWORKIN, 1986, p. 5)</w:t>
      </w:r>
    </w:p>
    <w:p w14:paraId="1F69B3E3" w14:textId="6BCA4E9A" w:rsidR="00B5150A" w:rsidRPr="004B10F9" w:rsidRDefault="00870B19" w:rsidP="00B5150A">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Ou eles podem discordar sobre os próprios fundamentos da lei. Isto é, qual a lei ou decisão aplicável ao caso, que ele irá denominar de “</w:t>
      </w:r>
      <w:proofErr w:type="spellStart"/>
      <w:r w:rsidRPr="004B10F9">
        <w:rPr>
          <w:rFonts w:ascii="Arial" w:eastAsia="Times New Roman" w:hAnsi="Arial" w:cs="Arial"/>
          <w:i/>
          <w:sz w:val="24"/>
          <w:szCs w:val="24"/>
        </w:rPr>
        <w:t>theoretical</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disagreement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of</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the</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law</w:t>
      </w:r>
      <w:proofErr w:type="spellEnd"/>
      <w:r w:rsidRPr="004B10F9">
        <w:rPr>
          <w:rFonts w:ascii="Arial" w:eastAsia="Times New Roman" w:hAnsi="Arial" w:cs="Arial"/>
          <w:sz w:val="24"/>
          <w:szCs w:val="24"/>
        </w:rPr>
        <w:t xml:space="preserve">”. </w:t>
      </w:r>
      <w:r w:rsidR="00B5150A">
        <w:rPr>
          <w:rFonts w:ascii="Arial" w:eastAsia="Times New Roman" w:hAnsi="Arial" w:cs="Arial"/>
          <w:sz w:val="24"/>
          <w:szCs w:val="24"/>
        </w:rPr>
        <w:t>(DWORKIN, 1986, p. 6)</w:t>
      </w:r>
      <w:r w:rsidR="00B5150A" w:rsidRPr="004B10F9">
        <w:rPr>
          <w:rFonts w:ascii="Arial" w:eastAsia="Times New Roman" w:hAnsi="Arial" w:cs="Arial"/>
          <w:sz w:val="24"/>
          <w:szCs w:val="24"/>
        </w:rPr>
        <w:t xml:space="preserve">   </w:t>
      </w:r>
    </w:p>
    <w:p w14:paraId="1B8A6252" w14:textId="22104F18"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Com esta habilidosa argumentação,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w:t>
      </w:r>
      <w:r w:rsidR="00AC2353" w:rsidRPr="004B10F9">
        <w:rPr>
          <w:rFonts w:ascii="Arial" w:eastAsia="Times New Roman" w:hAnsi="Arial" w:cs="Arial"/>
          <w:sz w:val="24"/>
          <w:szCs w:val="24"/>
        </w:rPr>
        <w:t>dizer</w:t>
      </w:r>
      <w:r w:rsidRPr="004B10F9">
        <w:rPr>
          <w:rFonts w:ascii="Arial" w:eastAsia="Times New Roman" w:hAnsi="Arial" w:cs="Arial"/>
          <w:sz w:val="24"/>
          <w:szCs w:val="24"/>
        </w:rPr>
        <w:t xml:space="preserve"> que a divergência que ocorre nos tribunais não é no sentido do que a lei deveria ser, e, portanto, questão de </w:t>
      </w:r>
      <w:r w:rsidRPr="003D0D6D">
        <w:rPr>
          <w:rFonts w:ascii="Arial" w:eastAsia="Times New Roman" w:hAnsi="Arial" w:cs="Arial"/>
          <w:i/>
          <w:iCs/>
          <w:sz w:val="24"/>
          <w:szCs w:val="24"/>
        </w:rPr>
        <w:t>moralidade</w:t>
      </w:r>
      <w:r w:rsidRPr="004B10F9">
        <w:rPr>
          <w:rFonts w:ascii="Arial" w:eastAsia="Times New Roman" w:hAnsi="Arial" w:cs="Arial"/>
          <w:sz w:val="24"/>
          <w:szCs w:val="24"/>
        </w:rPr>
        <w:t xml:space="preserve"> e </w:t>
      </w:r>
      <w:r w:rsidRPr="003D0D6D">
        <w:rPr>
          <w:rFonts w:ascii="Arial" w:eastAsia="Times New Roman" w:hAnsi="Arial" w:cs="Arial"/>
          <w:i/>
          <w:iCs/>
          <w:sz w:val="24"/>
          <w:szCs w:val="24"/>
        </w:rPr>
        <w:t>fidelidade</w:t>
      </w:r>
      <w:r w:rsidRPr="004B10F9">
        <w:rPr>
          <w:rFonts w:ascii="Arial" w:eastAsia="Times New Roman" w:hAnsi="Arial" w:cs="Arial"/>
          <w:sz w:val="24"/>
          <w:szCs w:val="24"/>
        </w:rPr>
        <w:t>, mas sim que há uma controvérsia genuína sobre o que a lei realmente é. Seria um debate propriamente jurídico e não político.</w:t>
      </w:r>
    </w:p>
    <w:p w14:paraId="26EA9611"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Mas então: o que fazer?</w:t>
      </w:r>
    </w:p>
    <w:p w14:paraId="108BDF73" w14:textId="77777777" w:rsidR="00B76697" w:rsidRPr="004B10F9" w:rsidRDefault="00870B19">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sintetiza diversas visões a partir da indagação: o aplicador deve preencher a lacuna com o máximo do espírito da lei que circunda a questão? Ou deve ele procurar alcançar o resultado que chegaria os atores eleitos, caso eles </w:t>
      </w:r>
      <w:r w:rsidRPr="004B10F9">
        <w:rPr>
          <w:rFonts w:ascii="Arial" w:eastAsia="Times New Roman" w:hAnsi="Arial" w:cs="Arial"/>
          <w:sz w:val="24"/>
          <w:szCs w:val="24"/>
        </w:rPr>
        <w:lastRenderedPageBreak/>
        <w:t xml:space="preserve">fossem legislar? Ou como um aventureiro, ele deveria tentar o resultado mais justo possível, a partir de sua concepção? Com estes questionamentos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retrata grande parte da linha de pensamentos na academia em relação ao tema.</w:t>
      </w:r>
    </w:p>
    <w:p w14:paraId="6107E703"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Ele irá sustentar que a atitude interpretativa não é tão simples assim. Embora uma regra costumeira possa parecer simples, sem oferecer, a princípio, maiores questionamentos, na evolução natural irão surgir questionamentos naturais sobre os valores de tais regras. Na execução de determinada regra o debate irá repassar sobre sua compreensão, aplicação, extensão, modificação, qualificação ou limitação a partir do intérprete. As pessoas tendem a colocar significado nas instituições, de forma que valor e conteúdo agora estão ligados.</w:t>
      </w:r>
    </w:p>
    <w:p w14:paraId="07364CB0" w14:textId="1E942C00"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No sentido de justificar a legitimidade da interpretação feita por tribunais, irá rebater a ideia de que interpretar é tentar alcançar o significado de algo. Uma visão mais crítica irá dizer que interpretar nada mais é do que buscar o resultado de algo o mais próximo do que ele é, não do que o intérprete pensa que ele deveria ser.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rebater a assertiva no sentido de</w:t>
      </w:r>
      <w:r w:rsidR="00BA12E5">
        <w:rPr>
          <w:rFonts w:ascii="Arial" w:eastAsia="Times New Roman" w:hAnsi="Arial" w:cs="Arial"/>
          <w:sz w:val="24"/>
          <w:szCs w:val="24"/>
        </w:rPr>
        <w:t xml:space="preserve"> que</w:t>
      </w:r>
      <w:r w:rsidRPr="004B10F9">
        <w:rPr>
          <w:rFonts w:ascii="Arial" w:eastAsia="Times New Roman" w:hAnsi="Arial" w:cs="Arial"/>
          <w:sz w:val="24"/>
          <w:szCs w:val="24"/>
        </w:rPr>
        <w:t xml:space="preserve"> a interpretação seja no sentido da melhor maneira que el</w:t>
      </w:r>
      <w:r w:rsidR="00957078" w:rsidRPr="004B10F9">
        <w:rPr>
          <w:rFonts w:ascii="Arial" w:eastAsia="Times New Roman" w:hAnsi="Arial" w:cs="Arial"/>
          <w:sz w:val="24"/>
          <w:szCs w:val="24"/>
        </w:rPr>
        <w:t>a</w:t>
      </w:r>
      <w:r w:rsidRPr="004B10F9">
        <w:rPr>
          <w:rFonts w:ascii="Arial" w:eastAsia="Times New Roman" w:hAnsi="Arial" w:cs="Arial"/>
          <w:sz w:val="24"/>
          <w:szCs w:val="24"/>
        </w:rPr>
        <w:t xml:space="preserve"> po</w:t>
      </w:r>
      <w:r w:rsidR="00B5150A">
        <w:rPr>
          <w:rFonts w:ascii="Arial" w:eastAsia="Times New Roman" w:hAnsi="Arial" w:cs="Arial"/>
          <w:sz w:val="24"/>
          <w:szCs w:val="24"/>
        </w:rPr>
        <w:t>ssa</w:t>
      </w:r>
      <w:r w:rsidRPr="004B10F9">
        <w:rPr>
          <w:rFonts w:ascii="Arial" w:eastAsia="Times New Roman" w:hAnsi="Arial" w:cs="Arial"/>
          <w:sz w:val="24"/>
          <w:szCs w:val="24"/>
        </w:rPr>
        <w:t xml:space="preserve"> ser.</w:t>
      </w:r>
    </w:p>
    <w:p w14:paraId="4928B34F" w14:textId="4170D23B"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Para responder as indagações sobre a natureza da interpretação, das intenções a ser descoberta, realiza dois questionamentos: a interpretação artística envolve descobrir a intenção do Autor? A descoberta da intenção do autor é um processo independente dos valores próprios do intérprete?</w:t>
      </w:r>
    </w:p>
    <w:p w14:paraId="3973C075" w14:textId="0175D7B2"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Após listar uma série de interpretações, responde a indagação fazendo uma analogia da interpretação jurídica com a interpretação artística, que seria uma interpretação consentânea da prática social.</w:t>
      </w:r>
      <w:r w:rsidR="00AC2353" w:rsidRPr="004B10F9">
        <w:rPr>
          <w:rFonts w:ascii="Arial" w:eastAsia="Times New Roman" w:hAnsi="Arial" w:cs="Arial"/>
          <w:sz w:val="24"/>
          <w:szCs w:val="24"/>
        </w:rPr>
        <w:t xml:space="preserve"> </w:t>
      </w:r>
    </w:p>
    <w:p w14:paraId="1D1FF02C" w14:textId="15A4E7A4"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 teoria </w:t>
      </w:r>
      <w:proofErr w:type="spellStart"/>
      <w:r w:rsidRPr="004B10F9">
        <w:rPr>
          <w:rFonts w:ascii="Arial" w:eastAsia="Times New Roman" w:hAnsi="Arial" w:cs="Arial"/>
          <w:sz w:val="24"/>
          <w:szCs w:val="24"/>
        </w:rPr>
        <w:t>dworkiniana</w:t>
      </w:r>
      <w:proofErr w:type="spellEnd"/>
      <w:r w:rsidRPr="004B10F9">
        <w:rPr>
          <w:rFonts w:ascii="Arial" w:eastAsia="Times New Roman" w:hAnsi="Arial" w:cs="Arial"/>
          <w:sz w:val="24"/>
          <w:szCs w:val="24"/>
        </w:rPr>
        <w:t xml:space="preserve"> vai afirmar que interpretação criativa não é relativa </w:t>
      </w:r>
      <w:proofErr w:type="spellStart"/>
      <w:proofErr w:type="gramStart"/>
      <w:r w:rsidRPr="004B10F9">
        <w:rPr>
          <w:rFonts w:ascii="Arial" w:eastAsia="Times New Roman" w:hAnsi="Arial" w:cs="Arial"/>
          <w:sz w:val="24"/>
          <w:szCs w:val="24"/>
        </w:rPr>
        <w:t>a</w:t>
      </w:r>
      <w:proofErr w:type="spellEnd"/>
      <w:proofErr w:type="gramEnd"/>
      <w:r w:rsidRPr="004B10F9">
        <w:rPr>
          <w:rFonts w:ascii="Arial" w:eastAsia="Times New Roman" w:hAnsi="Arial" w:cs="Arial"/>
          <w:sz w:val="24"/>
          <w:szCs w:val="24"/>
        </w:rPr>
        <w:t xml:space="preserve"> conversação, mas sim construtivista, e sua preocupação essencial é com seu propósito, não com a causa. Assim, o propósito não é fundamentalmente </w:t>
      </w:r>
      <w:r w:rsidR="00FF047F" w:rsidRPr="004B10F9">
        <w:rPr>
          <w:rFonts w:ascii="Arial" w:eastAsia="Times New Roman" w:hAnsi="Arial" w:cs="Arial"/>
          <w:sz w:val="24"/>
          <w:szCs w:val="24"/>
        </w:rPr>
        <w:t xml:space="preserve">descobrir </w:t>
      </w:r>
      <w:r w:rsidRPr="004B10F9">
        <w:rPr>
          <w:rFonts w:ascii="Arial" w:eastAsia="Times New Roman" w:hAnsi="Arial" w:cs="Arial"/>
          <w:sz w:val="24"/>
          <w:szCs w:val="24"/>
        </w:rPr>
        <w:t xml:space="preserve">o </w:t>
      </w:r>
      <w:r w:rsidR="00FF047F" w:rsidRPr="004B10F9">
        <w:rPr>
          <w:rFonts w:ascii="Arial" w:eastAsia="Times New Roman" w:hAnsi="Arial" w:cs="Arial"/>
          <w:sz w:val="24"/>
          <w:szCs w:val="24"/>
        </w:rPr>
        <w:t xml:space="preserve">propósito </w:t>
      </w:r>
      <w:r w:rsidRPr="004B10F9">
        <w:rPr>
          <w:rFonts w:ascii="Arial" w:eastAsia="Times New Roman" w:hAnsi="Arial" w:cs="Arial"/>
          <w:sz w:val="24"/>
          <w:szCs w:val="24"/>
        </w:rPr>
        <w:t xml:space="preserve">do autor, mas </w:t>
      </w:r>
      <w:r w:rsidR="00FF047F" w:rsidRPr="004B10F9">
        <w:rPr>
          <w:rFonts w:ascii="Arial" w:eastAsia="Times New Roman" w:hAnsi="Arial" w:cs="Arial"/>
          <w:sz w:val="24"/>
          <w:szCs w:val="24"/>
        </w:rPr>
        <w:t>sim a sensibilidade</w:t>
      </w:r>
      <w:r w:rsidRPr="004B10F9">
        <w:rPr>
          <w:rFonts w:ascii="Arial" w:eastAsia="Times New Roman" w:hAnsi="Arial" w:cs="Arial"/>
          <w:sz w:val="24"/>
          <w:szCs w:val="24"/>
        </w:rPr>
        <w:t xml:space="preserve"> do intérprete, de modo que justifica que a interpretação da norma seria criativa.</w:t>
      </w:r>
      <w:r w:rsidR="00AC2353" w:rsidRPr="004B10F9">
        <w:rPr>
          <w:rFonts w:ascii="Arial" w:eastAsia="Times New Roman" w:hAnsi="Arial" w:cs="Arial"/>
          <w:sz w:val="24"/>
          <w:szCs w:val="24"/>
        </w:rPr>
        <w:t xml:space="preserve"> (DWORKIN, 1986)</w:t>
      </w:r>
    </w:p>
    <w:p w14:paraId="6D4D850C" w14:textId="61F84628" w:rsidR="00B76697" w:rsidRPr="004B10F9" w:rsidRDefault="00B5150A">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De modo sintético</w:t>
      </w:r>
      <w:r w:rsidR="00870B19" w:rsidRPr="004B10F9">
        <w:rPr>
          <w:rFonts w:ascii="Arial" w:eastAsia="Times New Roman" w:hAnsi="Arial" w:cs="Arial"/>
          <w:sz w:val="24"/>
          <w:szCs w:val="24"/>
        </w:rPr>
        <w:t>,</w:t>
      </w:r>
      <w:r>
        <w:rPr>
          <w:rFonts w:ascii="Arial" w:eastAsia="Times New Roman" w:hAnsi="Arial" w:cs="Arial"/>
          <w:sz w:val="24"/>
          <w:szCs w:val="24"/>
        </w:rPr>
        <w:t xml:space="preserve"> podemos dizer que</w:t>
      </w:r>
      <w:r w:rsidR="00870B19" w:rsidRPr="004B10F9">
        <w:rPr>
          <w:rFonts w:ascii="Arial" w:eastAsia="Times New Roman" w:hAnsi="Arial" w:cs="Arial"/>
          <w:sz w:val="24"/>
          <w:szCs w:val="24"/>
        </w:rPr>
        <w:t xml:space="preserve"> </w:t>
      </w:r>
      <w:proofErr w:type="spellStart"/>
      <w:r w:rsidR="00870B19" w:rsidRPr="004B10F9">
        <w:rPr>
          <w:rFonts w:ascii="Arial" w:eastAsia="Times New Roman" w:hAnsi="Arial" w:cs="Arial"/>
          <w:sz w:val="24"/>
          <w:szCs w:val="24"/>
        </w:rPr>
        <w:t>Dworkin</w:t>
      </w:r>
      <w:proofErr w:type="spellEnd"/>
      <w:r w:rsidR="00870B19" w:rsidRPr="004B10F9">
        <w:rPr>
          <w:rFonts w:ascii="Arial" w:eastAsia="Times New Roman" w:hAnsi="Arial" w:cs="Arial"/>
          <w:sz w:val="24"/>
          <w:szCs w:val="24"/>
        </w:rPr>
        <w:t xml:space="preserve"> ao longo de sua obra irá trazer uma coletânea de julgados (</w:t>
      </w:r>
      <w:r w:rsidR="00870B19" w:rsidRPr="004B10F9">
        <w:rPr>
          <w:rFonts w:ascii="Arial" w:eastAsia="Times New Roman" w:hAnsi="Arial" w:cs="Arial"/>
          <w:i/>
          <w:sz w:val="24"/>
          <w:szCs w:val="24"/>
        </w:rPr>
        <w:t>The Real World</w:t>
      </w:r>
      <w:r w:rsidR="00870B19" w:rsidRPr="004B10F9">
        <w:rPr>
          <w:rFonts w:ascii="Arial" w:eastAsia="Times New Roman" w:hAnsi="Arial" w:cs="Arial"/>
          <w:sz w:val="24"/>
          <w:szCs w:val="24"/>
        </w:rPr>
        <w:t>) para entender a argumentação judicial, de modo a corroborar</w:t>
      </w:r>
      <w:r w:rsidR="007E0284">
        <w:rPr>
          <w:rFonts w:ascii="Arial" w:eastAsia="Times New Roman" w:hAnsi="Arial" w:cs="Arial"/>
          <w:sz w:val="24"/>
          <w:szCs w:val="24"/>
        </w:rPr>
        <w:t xml:space="preserve"> e construir</w:t>
      </w:r>
      <w:r w:rsidR="00870B19" w:rsidRPr="004B10F9">
        <w:rPr>
          <w:rFonts w:ascii="Arial" w:eastAsia="Times New Roman" w:hAnsi="Arial" w:cs="Arial"/>
          <w:sz w:val="24"/>
          <w:szCs w:val="24"/>
        </w:rPr>
        <w:t xml:space="preserve"> a forma ou o que os juízes levam em consideração na hora da decisão. Com isto, a teoria </w:t>
      </w:r>
      <w:proofErr w:type="spellStart"/>
      <w:r w:rsidR="00870B19" w:rsidRPr="004B10F9">
        <w:rPr>
          <w:rFonts w:ascii="Arial" w:eastAsia="Times New Roman" w:hAnsi="Arial" w:cs="Arial"/>
          <w:sz w:val="24"/>
          <w:szCs w:val="24"/>
        </w:rPr>
        <w:t>dworkiniana</w:t>
      </w:r>
      <w:proofErr w:type="spellEnd"/>
      <w:r w:rsidR="00870B19" w:rsidRPr="004B10F9">
        <w:rPr>
          <w:rFonts w:ascii="Arial" w:eastAsia="Times New Roman" w:hAnsi="Arial" w:cs="Arial"/>
          <w:sz w:val="24"/>
          <w:szCs w:val="24"/>
        </w:rPr>
        <w:t xml:space="preserve"> busca responder: </w:t>
      </w:r>
      <w:r>
        <w:rPr>
          <w:rFonts w:ascii="Arial" w:eastAsia="Times New Roman" w:hAnsi="Arial" w:cs="Arial"/>
          <w:sz w:val="24"/>
          <w:szCs w:val="24"/>
        </w:rPr>
        <w:t>c</w:t>
      </w:r>
      <w:r w:rsidR="00870B19" w:rsidRPr="004B10F9">
        <w:rPr>
          <w:rFonts w:ascii="Arial" w:eastAsia="Times New Roman" w:hAnsi="Arial" w:cs="Arial"/>
          <w:sz w:val="24"/>
          <w:szCs w:val="24"/>
        </w:rPr>
        <w:t>omo os juízes devem responder os casos difíceis?</w:t>
      </w:r>
    </w:p>
    <w:p w14:paraId="51F61EFC" w14:textId="77777777" w:rsidR="00B76697" w:rsidRPr="004B10F9"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 xml:space="preserve">Nesta perspectiva que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também irá desenvolver seus trabalhos da concepção de Direito como integridade, onde as decisões constitucionais legítimas são baseadas em argumentos de princípios, que seriam trunfos dos cidadãos contra maiorias políticas, ainda que universalizáveis. Estabelece, assim, a diferença entre o raciocínio jurídico (de cunho deontológico) de uma atitude política (movida por interesses), que não poderia ser jurídica e adotada pelos tribunais.</w:t>
      </w:r>
      <w:r w:rsidRPr="004B10F9">
        <w:rPr>
          <w:rFonts w:ascii="Arial" w:eastAsia="Times New Roman" w:hAnsi="Arial" w:cs="Arial"/>
          <w:sz w:val="24"/>
          <w:szCs w:val="24"/>
          <w:vertAlign w:val="superscript"/>
        </w:rPr>
        <w:footnoteReference w:id="23"/>
      </w:r>
    </w:p>
    <w:p w14:paraId="421D0701" w14:textId="4CC76D94" w:rsidR="00280DF7" w:rsidRPr="004B10F9" w:rsidRDefault="00280DF7" w:rsidP="00280DF7">
      <w:pPr>
        <w:spacing w:after="0" w:line="360" w:lineRule="auto"/>
        <w:ind w:firstLine="709"/>
        <w:jc w:val="both"/>
        <w:rPr>
          <w:rFonts w:ascii="Arial" w:eastAsia="Times New Roman" w:hAnsi="Arial" w:cs="Arial"/>
          <w:sz w:val="24"/>
          <w:szCs w:val="24"/>
        </w:rPr>
      </w:pP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defende </w:t>
      </w:r>
      <w:r w:rsidR="00B5150A">
        <w:rPr>
          <w:rFonts w:ascii="Arial" w:eastAsia="Times New Roman" w:hAnsi="Arial" w:cs="Arial"/>
          <w:sz w:val="24"/>
          <w:szCs w:val="24"/>
        </w:rPr>
        <w:t>um</w:t>
      </w:r>
      <w:r w:rsidRPr="004B10F9">
        <w:rPr>
          <w:rFonts w:ascii="Arial" w:eastAsia="Times New Roman" w:hAnsi="Arial" w:cs="Arial"/>
          <w:sz w:val="24"/>
          <w:szCs w:val="24"/>
        </w:rPr>
        <w:t xml:space="preserve">a </w:t>
      </w:r>
      <w:r w:rsidRPr="00B5150A">
        <w:rPr>
          <w:rFonts w:ascii="Arial" w:eastAsia="Times New Roman" w:hAnsi="Arial" w:cs="Arial"/>
          <w:i/>
          <w:iCs/>
          <w:sz w:val="24"/>
          <w:szCs w:val="24"/>
        </w:rPr>
        <w:t>leitura moral</w:t>
      </w:r>
      <w:r w:rsidRPr="004B10F9">
        <w:rPr>
          <w:rFonts w:ascii="Arial" w:eastAsia="Times New Roman" w:hAnsi="Arial" w:cs="Arial"/>
          <w:sz w:val="24"/>
          <w:szCs w:val="24"/>
        </w:rPr>
        <w:t xml:space="preserve"> da Constituição</w:t>
      </w:r>
      <w:r w:rsidR="00B5150A">
        <w:rPr>
          <w:rFonts w:ascii="Arial" w:eastAsia="Times New Roman" w:hAnsi="Arial" w:cs="Arial"/>
          <w:sz w:val="24"/>
          <w:szCs w:val="24"/>
        </w:rPr>
        <w:t>, isto é</w:t>
      </w:r>
      <w:r w:rsidRPr="004B10F9">
        <w:rPr>
          <w:rFonts w:ascii="Arial" w:eastAsia="Times New Roman" w:hAnsi="Arial" w:cs="Arial"/>
          <w:sz w:val="24"/>
          <w:szCs w:val="24"/>
        </w:rPr>
        <w:t xml:space="preserve">, </w:t>
      </w:r>
      <w:r w:rsidR="00B5150A">
        <w:rPr>
          <w:rFonts w:ascii="Arial" w:eastAsia="Times New Roman" w:hAnsi="Arial" w:cs="Arial"/>
          <w:sz w:val="24"/>
          <w:szCs w:val="24"/>
        </w:rPr>
        <w:t>extrai</w:t>
      </w:r>
      <w:r w:rsidR="00B43BD6">
        <w:rPr>
          <w:rFonts w:ascii="Arial" w:eastAsia="Times New Roman" w:hAnsi="Arial" w:cs="Arial"/>
          <w:sz w:val="24"/>
          <w:szCs w:val="24"/>
        </w:rPr>
        <w:t>r</w:t>
      </w:r>
      <w:r w:rsidR="00B5150A">
        <w:rPr>
          <w:rFonts w:ascii="Arial" w:eastAsia="Times New Roman" w:hAnsi="Arial" w:cs="Arial"/>
          <w:sz w:val="24"/>
          <w:szCs w:val="24"/>
        </w:rPr>
        <w:t xml:space="preserve"> da Constituição </w:t>
      </w:r>
      <w:r w:rsidRPr="004B10F9">
        <w:rPr>
          <w:rFonts w:ascii="Arial" w:eastAsia="Times New Roman" w:hAnsi="Arial" w:cs="Arial"/>
          <w:sz w:val="24"/>
          <w:szCs w:val="24"/>
        </w:rPr>
        <w:t xml:space="preserve">o melhor sentido moral possível. Para </w:t>
      </w:r>
      <w:proofErr w:type="spellStart"/>
      <w:r w:rsidRPr="004B10F9">
        <w:rPr>
          <w:rFonts w:ascii="Arial" w:eastAsia="Times New Roman" w:hAnsi="Arial" w:cs="Arial"/>
          <w:sz w:val="24"/>
          <w:szCs w:val="24"/>
        </w:rPr>
        <w:t>Dwokin</w:t>
      </w:r>
      <w:proofErr w:type="spellEnd"/>
      <w:r w:rsidRPr="004B10F9">
        <w:rPr>
          <w:rFonts w:ascii="Arial" w:eastAsia="Times New Roman" w:hAnsi="Arial" w:cs="Arial"/>
          <w:sz w:val="24"/>
          <w:szCs w:val="24"/>
        </w:rPr>
        <w:t>, temos a obrigação de ser fiéis ao texto da Constituição, interpretando quando há vagueza ou amb</w:t>
      </w:r>
      <w:r w:rsidR="00423E99">
        <w:rPr>
          <w:rFonts w:ascii="Arial" w:eastAsia="Times New Roman" w:hAnsi="Arial" w:cs="Arial"/>
          <w:sz w:val="24"/>
          <w:szCs w:val="24"/>
        </w:rPr>
        <w:t>i</w:t>
      </w:r>
      <w:r w:rsidRPr="004B10F9">
        <w:rPr>
          <w:rFonts w:ascii="Arial" w:eastAsia="Times New Roman" w:hAnsi="Arial" w:cs="Arial"/>
          <w:sz w:val="24"/>
          <w:szCs w:val="24"/>
        </w:rPr>
        <w:t xml:space="preserve">guidade, sem o dever de sermos historiadores. Devemos pensar por nós mesmos sobre o que torna as previsões constitucionais </w:t>
      </w:r>
      <w:r w:rsidR="00B5150A">
        <w:rPr>
          <w:rFonts w:ascii="Arial" w:eastAsia="Times New Roman" w:hAnsi="Arial" w:cs="Arial"/>
          <w:sz w:val="24"/>
          <w:szCs w:val="24"/>
        </w:rPr>
        <w:t>as melhores</w:t>
      </w:r>
      <w:r w:rsidRPr="004B10F9">
        <w:rPr>
          <w:rFonts w:ascii="Arial" w:eastAsia="Times New Roman" w:hAnsi="Arial" w:cs="Arial"/>
          <w:sz w:val="24"/>
          <w:szCs w:val="24"/>
        </w:rPr>
        <w:t xml:space="preserve"> possíveis – em bases morais. Seria a melhor interpretação dos </w:t>
      </w:r>
      <w:r w:rsidR="003D0D6D" w:rsidRPr="003D0D6D">
        <w:rPr>
          <w:rFonts w:ascii="Arial" w:eastAsia="Times New Roman" w:hAnsi="Arial" w:cs="Arial"/>
          <w:sz w:val="24"/>
          <w:szCs w:val="24"/>
        </w:rPr>
        <w:t>d</w:t>
      </w:r>
      <w:r w:rsidRPr="003D0D6D">
        <w:rPr>
          <w:rFonts w:ascii="Arial" w:eastAsia="Times New Roman" w:hAnsi="Arial" w:cs="Arial"/>
          <w:sz w:val="24"/>
          <w:szCs w:val="24"/>
        </w:rPr>
        <w:t>ireitos humanos</w:t>
      </w:r>
      <w:r w:rsidRPr="004B10F9">
        <w:rPr>
          <w:rFonts w:ascii="Arial" w:eastAsia="Times New Roman" w:hAnsi="Arial" w:cs="Arial"/>
          <w:sz w:val="24"/>
          <w:szCs w:val="24"/>
        </w:rPr>
        <w:t xml:space="preserv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reconhece que os juízes são </w:t>
      </w:r>
      <w:r w:rsidRPr="004A0BF7">
        <w:rPr>
          <w:rFonts w:ascii="Arial" w:eastAsia="Times New Roman" w:hAnsi="Arial" w:cs="Arial"/>
          <w:i/>
          <w:iCs/>
          <w:sz w:val="24"/>
          <w:szCs w:val="24"/>
        </w:rPr>
        <w:t>leitores morais</w:t>
      </w:r>
      <w:r w:rsidRPr="004B10F9">
        <w:rPr>
          <w:rFonts w:ascii="Arial" w:eastAsia="Times New Roman" w:hAnsi="Arial" w:cs="Arial"/>
          <w:sz w:val="24"/>
          <w:szCs w:val="24"/>
        </w:rPr>
        <w:t xml:space="preserve">. Obviamente que uma leitura moral trará inúmeras discordâncias, mas não há problema nisto, pois eles estão discordando sobre a coisa certa. </w:t>
      </w:r>
      <w:r w:rsidR="00B5150A">
        <w:rPr>
          <w:rFonts w:ascii="Arial" w:eastAsia="Times New Roman" w:hAnsi="Arial" w:cs="Arial"/>
          <w:sz w:val="24"/>
          <w:szCs w:val="24"/>
        </w:rPr>
        <w:t>(SUNSTEIN, 2017)</w:t>
      </w:r>
    </w:p>
    <w:p w14:paraId="4E6462E0" w14:textId="3DBDB4DA" w:rsidR="00AC2353" w:rsidRPr="004B10F9" w:rsidRDefault="00AC2353" w:rsidP="00280DF7">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No</w:t>
      </w:r>
      <w:r w:rsidR="00847F52" w:rsidRPr="004B10F9">
        <w:rPr>
          <w:rFonts w:ascii="Arial" w:eastAsia="Times New Roman" w:hAnsi="Arial" w:cs="Arial"/>
          <w:sz w:val="24"/>
          <w:szCs w:val="24"/>
        </w:rPr>
        <w:t>te</w:t>
      </w:r>
      <w:r w:rsidRPr="004B10F9">
        <w:rPr>
          <w:rFonts w:ascii="Arial" w:eastAsia="Times New Roman" w:hAnsi="Arial" w:cs="Arial"/>
          <w:sz w:val="24"/>
          <w:szCs w:val="24"/>
        </w:rPr>
        <w:t xml:space="preserve"> que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procura </w:t>
      </w:r>
      <w:r w:rsidR="00AF18A7">
        <w:rPr>
          <w:rFonts w:ascii="Arial" w:eastAsia="Times New Roman" w:hAnsi="Arial" w:cs="Arial"/>
          <w:sz w:val="24"/>
          <w:szCs w:val="24"/>
        </w:rPr>
        <w:t>identificar</w:t>
      </w:r>
      <w:r w:rsidRPr="004B10F9">
        <w:rPr>
          <w:rFonts w:ascii="Arial" w:eastAsia="Times New Roman" w:hAnsi="Arial" w:cs="Arial"/>
          <w:sz w:val="24"/>
          <w:szCs w:val="24"/>
        </w:rPr>
        <w:t xml:space="preserve"> uma resposta do Direito às questões mais complexas, </w:t>
      </w:r>
      <w:r w:rsidR="00847F52" w:rsidRPr="004B10F9">
        <w:rPr>
          <w:rFonts w:ascii="Arial" w:eastAsia="Times New Roman" w:hAnsi="Arial" w:cs="Arial"/>
          <w:sz w:val="24"/>
          <w:szCs w:val="24"/>
        </w:rPr>
        <w:t>ainda que enverede largamente em questões morais. Mas e</w:t>
      </w:r>
      <w:r w:rsidR="00A02A52">
        <w:rPr>
          <w:rFonts w:ascii="Arial" w:eastAsia="Times New Roman" w:hAnsi="Arial" w:cs="Arial"/>
          <w:sz w:val="24"/>
          <w:szCs w:val="24"/>
        </w:rPr>
        <w:t xml:space="preserve"> o</w:t>
      </w:r>
      <w:r w:rsidR="00847F52" w:rsidRPr="004B10F9">
        <w:rPr>
          <w:rFonts w:ascii="Arial" w:eastAsia="Times New Roman" w:hAnsi="Arial" w:cs="Arial"/>
          <w:sz w:val="24"/>
          <w:szCs w:val="24"/>
        </w:rPr>
        <w:t xml:space="preserve"> </w:t>
      </w:r>
      <w:r w:rsidR="003C28AA">
        <w:rPr>
          <w:rFonts w:ascii="Arial" w:eastAsia="Times New Roman" w:hAnsi="Arial" w:cs="Arial"/>
          <w:sz w:val="24"/>
          <w:szCs w:val="24"/>
        </w:rPr>
        <w:t>problema d</w:t>
      </w:r>
      <w:r w:rsidR="00847F52" w:rsidRPr="004B10F9">
        <w:rPr>
          <w:rFonts w:ascii="Arial" w:eastAsia="Times New Roman" w:hAnsi="Arial" w:cs="Arial"/>
          <w:sz w:val="24"/>
          <w:szCs w:val="24"/>
        </w:rPr>
        <w:t>o déficit democrático?</w:t>
      </w:r>
    </w:p>
    <w:p w14:paraId="18305C3A" w14:textId="6C5B47DA" w:rsidR="00280DF7" w:rsidRPr="004B10F9" w:rsidRDefault="00280DF7" w:rsidP="00280DF7">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Reconhecida a relevância dos trabalhos do professor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há inúmeras objeções a esta proposta. Ackerman, por exemplo, vai nos dizer que a interpretação dos compromissos constitucionais não pode ser aquilo que um ou outro filósofo entend</w:t>
      </w:r>
      <w:r w:rsidR="00847F52" w:rsidRPr="004B10F9">
        <w:rPr>
          <w:rFonts w:ascii="Arial" w:eastAsia="Times New Roman" w:hAnsi="Arial" w:cs="Arial"/>
          <w:sz w:val="24"/>
          <w:szCs w:val="24"/>
        </w:rPr>
        <w:t>a</w:t>
      </w:r>
      <w:r w:rsidRPr="004B10F9">
        <w:rPr>
          <w:rFonts w:ascii="Arial" w:eastAsia="Times New Roman" w:hAnsi="Arial" w:cs="Arial"/>
          <w:sz w:val="24"/>
          <w:szCs w:val="24"/>
        </w:rPr>
        <w:t xml:space="preserve"> que deva ser feito. A construção do Constitucionalismo, na visão </w:t>
      </w:r>
      <w:proofErr w:type="spellStart"/>
      <w:r w:rsidRPr="004B10F9">
        <w:rPr>
          <w:rFonts w:ascii="Arial" w:eastAsia="Times New Roman" w:hAnsi="Arial" w:cs="Arial"/>
          <w:sz w:val="24"/>
          <w:szCs w:val="24"/>
        </w:rPr>
        <w:t>ackermaniana</w:t>
      </w:r>
      <w:proofErr w:type="spellEnd"/>
      <w:r w:rsidRPr="004B10F9">
        <w:rPr>
          <w:rFonts w:ascii="Arial" w:eastAsia="Times New Roman" w:hAnsi="Arial" w:cs="Arial"/>
          <w:sz w:val="24"/>
          <w:szCs w:val="24"/>
        </w:rPr>
        <w:t xml:space="preserve">, preza pela construção da história americana por </w:t>
      </w:r>
      <w:proofErr w:type="spellStart"/>
      <w:r w:rsidRPr="004B10F9">
        <w:rPr>
          <w:rFonts w:ascii="Arial" w:eastAsia="Times New Roman" w:hAnsi="Arial" w:cs="Arial"/>
          <w:i/>
          <w:iCs/>
          <w:sz w:val="24"/>
          <w:szCs w:val="24"/>
        </w:rPr>
        <w:t>We</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the</w:t>
      </w:r>
      <w:proofErr w:type="spellEnd"/>
      <w:r w:rsidRPr="004B10F9">
        <w:rPr>
          <w:rFonts w:ascii="Arial" w:eastAsia="Times New Roman" w:hAnsi="Arial" w:cs="Arial"/>
          <w:i/>
          <w:iCs/>
          <w:sz w:val="24"/>
          <w:szCs w:val="24"/>
        </w:rPr>
        <w:t xml:space="preserve"> People</w:t>
      </w:r>
      <w:r w:rsidRPr="004B10F9">
        <w:rPr>
          <w:rFonts w:ascii="Arial" w:eastAsia="Times New Roman" w:hAnsi="Arial" w:cs="Arial"/>
          <w:sz w:val="24"/>
          <w:szCs w:val="24"/>
        </w:rPr>
        <w:t>.</w:t>
      </w:r>
      <w:r w:rsidR="00847F52" w:rsidRPr="004B10F9">
        <w:rPr>
          <w:rFonts w:ascii="Arial" w:eastAsia="Times New Roman" w:hAnsi="Arial" w:cs="Arial"/>
          <w:sz w:val="24"/>
          <w:szCs w:val="24"/>
        </w:rPr>
        <w:t xml:space="preserve"> </w:t>
      </w:r>
      <w:r w:rsidR="00847F52" w:rsidRPr="004B10F9">
        <w:rPr>
          <w:rStyle w:val="Refdenotaderodap"/>
          <w:rFonts w:ascii="Arial" w:eastAsia="Times New Roman" w:hAnsi="Arial" w:cs="Arial"/>
          <w:sz w:val="24"/>
          <w:szCs w:val="24"/>
        </w:rPr>
        <w:footnoteReference w:id="24"/>
      </w:r>
    </w:p>
    <w:p w14:paraId="124EEAA0" w14:textId="49624709" w:rsidR="00280DF7" w:rsidRPr="004B10F9" w:rsidRDefault="00280DF7" w:rsidP="00280DF7">
      <w:pPr>
        <w:spacing w:after="0" w:line="360" w:lineRule="auto"/>
        <w:ind w:firstLine="709"/>
        <w:jc w:val="both"/>
        <w:rPr>
          <w:rFonts w:ascii="Arial" w:hAnsi="Arial" w:cs="Arial"/>
          <w:sz w:val="24"/>
          <w:szCs w:val="24"/>
        </w:rPr>
      </w:pPr>
      <w:r w:rsidRPr="004B10F9">
        <w:rPr>
          <w:rFonts w:ascii="Arial" w:eastAsia="Times New Roman" w:hAnsi="Arial" w:cs="Arial"/>
          <w:sz w:val="24"/>
          <w:szCs w:val="24"/>
        </w:rPr>
        <w:lastRenderedPageBreak/>
        <w:t>Se</w:t>
      </w:r>
      <w:r w:rsidR="00B43BD6">
        <w:rPr>
          <w:rFonts w:ascii="Arial" w:eastAsia="Times New Roman" w:hAnsi="Arial" w:cs="Arial"/>
          <w:sz w:val="24"/>
          <w:szCs w:val="24"/>
        </w:rPr>
        <w:t xml:space="preserve"> </w:t>
      </w:r>
      <w:r w:rsidRPr="004B10F9">
        <w:rPr>
          <w:rFonts w:ascii="Arial" w:eastAsia="Times New Roman" w:hAnsi="Arial" w:cs="Arial"/>
          <w:sz w:val="24"/>
          <w:szCs w:val="24"/>
        </w:rPr>
        <w:t>não</w:t>
      </w:r>
      <w:r w:rsidR="00B43BD6">
        <w:rPr>
          <w:rFonts w:ascii="Arial" w:eastAsia="Times New Roman" w:hAnsi="Arial" w:cs="Arial"/>
          <w:sz w:val="24"/>
          <w:szCs w:val="24"/>
        </w:rPr>
        <w:t>,</w:t>
      </w:r>
      <w:r w:rsidRPr="004B10F9">
        <w:rPr>
          <w:rFonts w:ascii="Arial" w:eastAsia="Times New Roman" w:hAnsi="Arial" w:cs="Arial"/>
          <w:sz w:val="24"/>
          <w:szCs w:val="24"/>
        </w:rPr>
        <w:t xml:space="preserve"> é como se cort</w:t>
      </w:r>
      <w:r w:rsidR="00A02A52">
        <w:rPr>
          <w:rFonts w:ascii="Arial" w:eastAsia="Times New Roman" w:hAnsi="Arial" w:cs="Arial"/>
          <w:sz w:val="24"/>
          <w:szCs w:val="24"/>
        </w:rPr>
        <w:t>á</w:t>
      </w:r>
      <w:r w:rsidRPr="004B10F9">
        <w:rPr>
          <w:rFonts w:ascii="Arial" w:eastAsia="Times New Roman" w:hAnsi="Arial" w:cs="Arial"/>
          <w:sz w:val="24"/>
          <w:szCs w:val="24"/>
        </w:rPr>
        <w:t>sse</w:t>
      </w:r>
      <w:r w:rsidR="000C1117">
        <w:rPr>
          <w:rFonts w:ascii="Arial" w:eastAsia="Times New Roman" w:hAnsi="Arial" w:cs="Arial"/>
          <w:sz w:val="24"/>
          <w:szCs w:val="24"/>
        </w:rPr>
        <w:t>mos</w:t>
      </w:r>
      <w:r w:rsidRPr="004B10F9">
        <w:rPr>
          <w:rFonts w:ascii="Arial" w:eastAsia="Times New Roman" w:hAnsi="Arial" w:cs="Arial"/>
          <w:sz w:val="24"/>
          <w:szCs w:val="24"/>
        </w:rPr>
        <w:t xml:space="preserve"> fora ¾ de século, de evoluções e lutas que os americanos se mobilizaram com sucesso em expressar suas conclusões constitucionais,</w:t>
      </w:r>
      <w:r w:rsidR="003C28AA">
        <w:rPr>
          <w:rStyle w:val="Refdenotaderodap"/>
          <w:rFonts w:ascii="Arial" w:eastAsia="Times New Roman" w:hAnsi="Arial" w:cs="Arial"/>
          <w:sz w:val="24"/>
          <w:szCs w:val="24"/>
        </w:rPr>
        <w:footnoteReference w:id="25"/>
      </w:r>
      <w:r w:rsidRPr="004B10F9">
        <w:rPr>
          <w:rFonts w:ascii="Arial" w:eastAsia="Times New Roman" w:hAnsi="Arial" w:cs="Arial"/>
          <w:sz w:val="24"/>
          <w:szCs w:val="24"/>
        </w:rPr>
        <w:t xml:space="preserve"> que foram encampadas pelas instituições centrais do Estado: “</w:t>
      </w:r>
      <w:r w:rsidRPr="004B10F9">
        <w:rPr>
          <w:rFonts w:ascii="Arial" w:hAnsi="Arial" w:cs="Arial"/>
          <w:sz w:val="24"/>
          <w:szCs w:val="24"/>
        </w:rPr>
        <w:t xml:space="preserve">Neste ponto estou próximo ao </w:t>
      </w:r>
      <w:r w:rsidRPr="000C1117">
        <w:rPr>
          <w:rFonts w:ascii="Arial" w:hAnsi="Arial" w:cs="Arial"/>
          <w:i/>
          <w:iCs/>
          <w:sz w:val="24"/>
          <w:szCs w:val="24"/>
        </w:rPr>
        <w:t>Justice</w:t>
      </w:r>
      <w:r w:rsidRPr="004B10F9">
        <w:rPr>
          <w:rFonts w:ascii="Arial" w:hAnsi="Arial" w:cs="Arial"/>
          <w:sz w:val="24"/>
          <w:szCs w:val="24"/>
        </w:rPr>
        <w:t xml:space="preserve"> </w:t>
      </w:r>
      <w:proofErr w:type="spellStart"/>
      <w:r w:rsidRPr="004B10F9">
        <w:rPr>
          <w:rFonts w:ascii="Arial" w:hAnsi="Arial" w:cs="Arial"/>
          <w:sz w:val="24"/>
          <w:szCs w:val="24"/>
        </w:rPr>
        <w:t>Scalia</w:t>
      </w:r>
      <w:proofErr w:type="spellEnd"/>
      <w:r w:rsidRPr="004B10F9">
        <w:rPr>
          <w:rFonts w:ascii="Arial" w:hAnsi="Arial" w:cs="Arial"/>
          <w:sz w:val="24"/>
          <w:szCs w:val="24"/>
        </w:rPr>
        <w:t xml:space="preserve"> do que do Professor Ronald </w:t>
      </w:r>
      <w:proofErr w:type="spellStart"/>
      <w:r w:rsidRPr="004B10F9">
        <w:rPr>
          <w:rFonts w:ascii="Arial" w:hAnsi="Arial" w:cs="Arial"/>
          <w:sz w:val="24"/>
          <w:szCs w:val="24"/>
        </w:rPr>
        <w:t>Dworkin</w:t>
      </w:r>
      <w:proofErr w:type="spellEnd"/>
      <w:r w:rsidRPr="004B10F9">
        <w:rPr>
          <w:rFonts w:ascii="Arial" w:hAnsi="Arial" w:cs="Arial"/>
          <w:sz w:val="24"/>
          <w:szCs w:val="24"/>
        </w:rPr>
        <w:t xml:space="preserve">” (ACKERMAN, 2007, p. 1754). </w:t>
      </w:r>
    </w:p>
    <w:p w14:paraId="788BAF86" w14:textId="77777777" w:rsidR="00280DF7" w:rsidRPr="004B10F9" w:rsidRDefault="00280DF7" w:rsidP="00280DF7">
      <w:pPr>
        <w:spacing w:after="0" w:line="360" w:lineRule="auto"/>
        <w:ind w:firstLine="709"/>
        <w:jc w:val="both"/>
        <w:rPr>
          <w:rFonts w:ascii="Arial" w:hAnsi="Arial" w:cs="Arial"/>
          <w:sz w:val="24"/>
          <w:szCs w:val="24"/>
        </w:rPr>
      </w:pPr>
      <w:r w:rsidRPr="004B10F9">
        <w:rPr>
          <w:rFonts w:ascii="Arial" w:hAnsi="Arial" w:cs="Arial"/>
          <w:sz w:val="24"/>
          <w:szCs w:val="24"/>
        </w:rPr>
        <w:t>Sem dúvida que transformar nossa constituição em algo melhor que ela é revela-se uma bela visão. Problema é que as visões constitucionais são muitas, que competem entre si, e a constituição não deve ser sequestrada por uma ou por outra.</w:t>
      </w:r>
    </w:p>
    <w:p w14:paraId="21D998C0" w14:textId="77777777" w:rsidR="00280DF7" w:rsidRPr="004B10F9" w:rsidRDefault="00280DF7" w:rsidP="00280DF7">
      <w:pPr>
        <w:spacing w:after="0" w:line="360" w:lineRule="auto"/>
        <w:ind w:firstLine="709"/>
        <w:jc w:val="both"/>
        <w:rPr>
          <w:rFonts w:ascii="Arial" w:hAnsi="Arial" w:cs="Arial"/>
          <w:sz w:val="24"/>
          <w:szCs w:val="24"/>
        </w:rPr>
      </w:pPr>
      <w:r w:rsidRPr="004B10F9">
        <w:rPr>
          <w:rFonts w:ascii="Arial" w:hAnsi="Arial" w:cs="Arial"/>
          <w:sz w:val="24"/>
          <w:szCs w:val="24"/>
        </w:rPr>
        <w:t>O professor Ackerman vai apontar as inconsistências de ambos os lados. Hugo Black privilegia a soberania popular, mas relativiza as conquistas mais modernas, ao interpretar a Constituição conforme o passado. Oliver Wendell Holmes reconhece que a Constituição foi muito além do constituinte, mas relativiza o princípio da soberania popular.</w:t>
      </w:r>
    </w:p>
    <w:p w14:paraId="33C5B4F9" w14:textId="77777777" w:rsidR="00280DF7" w:rsidRPr="004B10F9" w:rsidRDefault="00280DF7" w:rsidP="00280DF7">
      <w:pPr>
        <w:spacing w:after="0" w:line="360" w:lineRule="auto"/>
        <w:ind w:firstLine="709"/>
        <w:jc w:val="both"/>
        <w:rPr>
          <w:rFonts w:ascii="Arial" w:hAnsi="Arial" w:cs="Arial"/>
          <w:sz w:val="24"/>
          <w:szCs w:val="24"/>
        </w:rPr>
      </w:pPr>
      <w:r w:rsidRPr="004B10F9">
        <w:rPr>
          <w:rFonts w:ascii="Arial" w:hAnsi="Arial" w:cs="Arial"/>
          <w:sz w:val="24"/>
          <w:szCs w:val="24"/>
        </w:rPr>
        <w:t>Mas ambos não praticam o que eles pregam. Juízes de ambos os lados, para não chegar a um resultado que não seja razoável, eles usam ficções legais para esconder quando julgam conforme o outro lado. (ACKERMAN, 2007).</w:t>
      </w:r>
    </w:p>
    <w:p w14:paraId="161115CC" w14:textId="47165747" w:rsidR="00AC2353" w:rsidRPr="004B10F9" w:rsidRDefault="00847F52" w:rsidP="00280DF7">
      <w:pPr>
        <w:spacing w:after="0" w:line="360" w:lineRule="auto"/>
        <w:ind w:firstLine="709"/>
        <w:jc w:val="both"/>
        <w:rPr>
          <w:rFonts w:ascii="Arial" w:hAnsi="Arial" w:cs="Arial"/>
          <w:sz w:val="24"/>
          <w:szCs w:val="24"/>
        </w:rPr>
      </w:pPr>
      <w:r w:rsidRPr="004B10F9">
        <w:rPr>
          <w:rFonts w:ascii="Arial" w:hAnsi="Arial" w:cs="Arial"/>
          <w:sz w:val="24"/>
          <w:szCs w:val="24"/>
        </w:rPr>
        <w:t>N</w:t>
      </w:r>
      <w:r w:rsidR="000C1117">
        <w:rPr>
          <w:rFonts w:ascii="Arial" w:hAnsi="Arial" w:cs="Arial"/>
          <w:sz w:val="24"/>
          <w:szCs w:val="24"/>
        </w:rPr>
        <w:t xml:space="preserve">este ponto também </w:t>
      </w:r>
      <w:r w:rsidR="00CB5AC1">
        <w:rPr>
          <w:rFonts w:ascii="Arial" w:hAnsi="Arial" w:cs="Arial"/>
          <w:sz w:val="24"/>
          <w:szCs w:val="24"/>
        </w:rPr>
        <w:t>há</w:t>
      </w:r>
      <w:r w:rsidR="000C1117">
        <w:rPr>
          <w:rFonts w:ascii="Arial" w:hAnsi="Arial" w:cs="Arial"/>
          <w:sz w:val="24"/>
          <w:szCs w:val="24"/>
        </w:rPr>
        <w:t xml:space="preserve"> </w:t>
      </w:r>
      <w:r w:rsidR="00CB5AC1">
        <w:rPr>
          <w:rFonts w:ascii="Arial" w:hAnsi="Arial" w:cs="Arial"/>
          <w:sz w:val="24"/>
          <w:szCs w:val="24"/>
        </w:rPr>
        <w:t>a</w:t>
      </w:r>
      <w:r w:rsidR="000C1117">
        <w:rPr>
          <w:rFonts w:ascii="Arial" w:hAnsi="Arial" w:cs="Arial"/>
          <w:sz w:val="24"/>
          <w:szCs w:val="24"/>
        </w:rPr>
        <w:t xml:space="preserve"> </w:t>
      </w:r>
      <w:r w:rsidRPr="004B10F9">
        <w:rPr>
          <w:rFonts w:ascii="Arial" w:hAnsi="Arial" w:cs="Arial"/>
          <w:sz w:val="24"/>
          <w:szCs w:val="24"/>
        </w:rPr>
        <w:t>crítica de</w:t>
      </w:r>
      <w:r w:rsidR="00AC2353" w:rsidRPr="004B10F9">
        <w:rPr>
          <w:rFonts w:ascii="Arial" w:hAnsi="Arial" w:cs="Arial"/>
          <w:sz w:val="24"/>
          <w:szCs w:val="24"/>
        </w:rPr>
        <w:t xml:space="preserve"> </w:t>
      </w:r>
      <w:r w:rsidR="00CB5AC1">
        <w:rPr>
          <w:rFonts w:ascii="Arial" w:hAnsi="Arial" w:cs="Arial"/>
          <w:sz w:val="24"/>
          <w:szCs w:val="24"/>
        </w:rPr>
        <w:t xml:space="preserve">Jeremy </w:t>
      </w:r>
      <w:proofErr w:type="spellStart"/>
      <w:r w:rsidR="00AC2353" w:rsidRPr="004B10F9">
        <w:rPr>
          <w:rFonts w:ascii="Arial" w:hAnsi="Arial" w:cs="Arial"/>
          <w:sz w:val="24"/>
          <w:szCs w:val="24"/>
        </w:rPr>
        <w:t>Waldron</w:t>
      </w:r>
      <w:proofErr w:type="spellEnd"/>
      <w:r w:rsidR="000C1117">
        <w:rPr>
          <w:rFonts w:ascii="Arial" w:hAnsi="Arial" w:cs="Arial"/>
          <w:sz w:val="24"/>
          <w:szCs w:val="24"/>
        </w:rPr>
        <w:t xml:space="preserve">, ao </w:t>
      </w:r>
      <w:r w:rsidRPr="004B10F9">
        <w:rPr>
          <w:rFonts w:ascii="Arial" w:hAnsi="Arial" w:cs="Arial"/>
          <w:sz w:val="24"/>
          <w:szCs w:val="24"/>
        </w:rPr>
        <w:t xml:space="preserve">afirmar que a questão não é o fato de </w:t>
      </w:r>
      <w:r w:rsidR="003761C4" w:rsidRPr="004B10F9">
        <w:rPr>
          <w:rFonts w:ascii="Arial" w:hAnsi="Arial" w:cs="Arial"/>
          <w:sz w:val="24"/>
          <w:szCs w:val="24"/>
        </w:rPr>
        <w:t xml:space="preserve">se chegar a </w:t>
      </w:r>
      <w:r w:rsidRPr="004B10F9">
        <w:rPr>
          <w:rFonts w:ascii="Arial" w:hAnsi="Arial" w:cs="Arial"/>
          <w:sz w:val="24"/>
          <w:szCs w:val="24"/>
        </w:rPr>
        <w:t xml:space="preserve">respostas </w:t>
      </w:r>
      <w:r w:rsidRPr="004B10F9">
        <w:rPr>
          <w:rFonts w:ascii="Arial" w:hAnsi="Arial" w:cs="Arial"/>
          <w:i/>
          <w:iCs/>
          <w:sz w:val="24"/>
          <w:szCs w:val="24"/>
        </w:rPr>
        <w:t>corretas</w:t>
      </w:r>
      <w:r w:rsidRPr="004B10F9">
        <w:rPr>
          <w:rFonts w:ascii="Arial" w:hAnsi="Arial" w:cs="Arial"/>
          <w:sz w:val="24"/>
          <w:szCs w:val="24"/>
        </w:rPr>
        <w:t xml:space="preserve">. O problema é que as pessoas não conseguem demonstrar que a resposta esteja objetivamente </w:t>
      </w:r>
      <w:r w:rsidRPr="000C1117">
        <w:rPr>
          <w:rFonts w:ascii="Arial" w:hAnsi="Arial" w:cs="Arial"/>
          <w:i/>
          <w:iCs/>
          <w:sz w:val="24"/>
          <w:szCs w:val="24"/>
        </w:rPr>
        <w:t>correta</w:t>
      </w:r>
      <w:r w:rsidRPr="004B10F9">
        <w:rPr>
          <w:rFonts w:ascii="Arial" w:hAnsi="Arial" w:cs="Arial"/>
          <w:sz w:val="24"/>
          <w:szCs w:val="24"/>
        </w:rPr>
        <w:t xml:space="preserve"> do ponto de vista moral. O indivíduo pode ter seus critérios epistemológicos para </w:t>
      </w:r>
      <w:r w:rsidRPr="004B10F9">
        <w:rPr>
          <w:rFonts w:ascii="Arial" w:hAnsi="Arial" w:cs="Arial"/>
          <w:sz w:val="24"/>
          <w:szCs w:val="24"/>
        </w:rPr>
        <w:lastRenderedPageBreak/>
        <w:t xml:space="preserve">dizer que a resposta seja a correta, mas eu posso não aceitar esta epistemologia como a </w:t>
      </w:r>
      <w:r w:rsidRPr="00CB5AC1">
        <w:rPr>
          <w:rFonts w:ascii="Arial" w:hAnsi="Arial" w:cs="Arial"/>
          <w:i/>
          <w:iCs/>
          <w:sz w:val="24"/>
          <w:szCs w:val="24"/>
        </w:rPr>
        <w:t>correta</w:t>
      </w:r>
      <w:r w:rsidRPr="004B10F9">
        <w:rPr>
          <w:rFonts w:ascii="Arial" w:hAnsi="Arial" w:cs="Arial"/>
          <w:sz w:val="24"/>
          <w:szCs w:val="24"/>
        </w:rPr>
        <w:t>. (WALDRON, 2012).</w:t>
      </w:r>
    </w:p>
    <w:p w14:paraId="62F91390" w14:textId="77777777" w:rsidR="00B43BD6" w:rsidRDefault="00280DF7" w:rsidP="00280DF7">
      <w:pPr>
        <w:spacing w:after="0" w:line="360" w:lineRule="auto"/>
        <w:ind w:firstLine="709"/>
        <w:jc w:val="both"/>
        <w:rPr>
          <w:rFonts w:ascii="Arial" w:hAnsi="Arial" w:cs="Arial"/>
          <w:sz w:val="24"/>
          <w:szCs w:val="24"/>
        </w:rPr>
      </w:pPr>
      <w:proofErr w:type="spellStart"/>
      <w:r w:rsidRPr="004B10F9">
        <w:rPr>
          <w:rFonts w:ascii="Arial" w:hAnsi="Arial" w:cs="Arial"/>
          <w:sz w:val="24"/>
          <w:szCs w:val="24"/>
        </w:rPr>
        <w:t>Waldron</w:t>
      </w:r>
      <w:proofErr w:type="spellEnd"/>
      <w:r w:rsidRPr="004B10F9">
        <w:rPr>
          <w:rFonts w:ascii="Arial" w:hAnsi="Arial" w:cs="Arial"/>
          <w:sz w:val="24"/>
          <w:szCs w:val="24"/>
        </w:rPr>
        <w:t xml:space="preserve"> também irá tecer críticas à formulação </w:t>
      </w:r>
      <w:proofErr w:type="spellStart"/>
      <w:r w:rsidRPr="004B10F9">
        <w:rPr>
          <w:rFonts w:ascii="Arial" w:hAnsi="Arial" w:cs="Arial"/>
          <w:sz w:val="24"/>
          <w:szCs w:val="24"/>
        </w:rPr>
        <w:t>Dworkiniana</w:t>
      </w:r>
      <w:proofErr w:type="spellEnd"/>
      <w:r w:rsidRPr="004B10F9">
        <w:rPr>
          <w:rFonts w:ascii="Arial" w:hAnsi="Arial" w:cs="Arial"/>
          <w:sz w:val="24"/>
          <w:szCs w:val="24"/>
        </w:rPr>
        <w:t xml:space="preserve"> e a dificuldade de o Juiz Hércules levar em consideração tudo que já foi construído anteriormente. </w:t>
      </w:r>
      <w:proofErr w:type="spellStart"/>
      <w:r w:rsidRPr="004B10F9">
        <w:rPr>
          <w:rFonts w:ascii="Arial" w:hAnsi="Arial" w:cs="Arial"/>
          <w:sz w:val="24"/>
          <w:szCs w:val="24"/>
        </w:rPr>
        <w:t>Waldron</w:t>
      </w:r>
      <w:proofErr w:type="spellEnd"/>
      <w:r w:rsidRPr="004B10F9">
        <w:rPr>
          <w:rFonts w:ascii="Arial" w:hAnsi="Arial" w:cs="Arial"/>
          <w:sz w:val="24"/>
          <w:szCs w:val="24"/>
        </w:rPr>
        <w:t xml:space="preserve"> irá seguir numa </w:t>
      </w:r>
      <w:r w:rsidR="000951B7">
        <w:rPr>
          <w:rFonts w:ascii="Arial" w:hAnsi="Arial" w:cs="Arial"/>
          <w:sz w:val="24"/>
          <w:szCs w:val="24"/>
        </w:rPr>
        <w:t>perspectiva</w:t>
      </w:r>
      <w:r w:rsidRPr="004B10F9">
        <w:rPr>
          <w:rFonts w:ascii="Arial" w:hAnsi="Arial" w:cs="Arial"/>
          <w:sz w:val="24"/>
          <w:szCs w:val="24"/>
        </w:rPr>
        <w:t xml:space="preserve"> mais democrática do Direito e da legislação.</w:t>
      </w:r>
    </w:p>
    <w:p w14:paraId="4C6A8CAF" w14:textId="09E5A8DC" w:rsidR="00B43BD6" w:rsidRPr="00254D6C" w:rsidRDefault="00B43BD6" w:rsidP="00280DF7">
      <w:pPr>
        <w:spacing w:after="0" w:line="360" w:lineRule="auto"/>
        <w:ind w:firstLine="709"/>
        <w:jc w:val="both"/>
        <w:rPr>
          <w:rFonts w:ascii="Arial" w:hAnsi="Arial" w:cs="Arial"/>
          <w:sz w:val="24"/>
          <w:szCs w:val="24"/>
        </w:rPr>
      </w:pPr>
      <w:r>
        <w:rPr>
          <w:rFonts w:ascii="Arial" w:hAnsi="Arial" w:cs="Arial"/>
          <w:sz w:val="24"/>
          <w:szCs w:val="24"/>
        </w:rPr>
        <w:t xml:space="preserve">A </w:t>
      </w:r>
      <w:r w:rsidR="00F23268">
        <w:rPr>
          <w:rFonts w:ascii="Arial" w:hAnsi="Arial" w:cs="Arial"/>
          <w:sz w:val="24"/>
          <w:szCs w:val="24"/>
        </w:rPr>
        <w:t>crítica</w:t>
      </w:r>
      <w:r>
        <w:rPr>
          <w:rFonts w:ascii="Arial" w:hAnsi="Arial" w:cs="Arial"/>
          <w:sz w:val="24"/>
          <w:szCs w:val="24"/>
        </w:rPr>
        <w:t xml:space="preserve"> </w:t>
      </w:r>
      <w:r w:rsidR="00CB5AC1">
        <w:rPr>
          <w:rFonts w:ascii="Arial" w:hAnsi="Arial" w:cs="Arial"/>
          <w:sz w:val="24"/>
          <w:szCs w:val="24"/>
        </w:rPr>
        <w:t xml:space="preserve">contundente </w:t>
      </w:r>
      <w:r>
        <w:rPr>
          <w:rFonts w:ascii="Arial" w:hAnsi="Arial" w:cs="Arial"/>
          <w:sz w:val="24"/>
          <w:szCs w:val="24"/>
        </w:rPr>
        <w:t xml:space="preserve">de </w:t>
      </w:r>
      <w:proofErr w:type="spellStart"/>
      <w:r>
        <w:rPr>
          <w:rFonts w:ascii="Arial" w:hAnsi="Arial" w:cs="Arial"/>
          <w:sz w:val="24"/>
          <w:szCs w:val="24"/>
        </w:rPr>
        <w:t>Waldron</w:t>
      </w:r>
      <w:proofErr w:type="spellEnd"/>
      <w:r>
        <w:rPr>
          <w:rFonts w:ascii="Arial" w:hAnsi="Arial" w:cs="Arial"/>
          <w:sz w:val="24"/>
          <w:szCs w:val="24"/>
        </w:rPr>
        <w:t xml:space="preserve"> </w:t>
      </w:r>
      <w:r w:rsidR="00F23268">
        <w:rPr>
          <w:rFonts w:ascii="Arial" w:hAnsi="Arial" w:cs="Arial"/>
          <w:sz w:val="24"/>
          <w:szCs w:val="24"/>
        </w:rPr>
        <w:t xml:space="preserve">em relação a legitimidade </w:t>
      </w:r>
      <w:r>
        <w:rPr>
          <w:rFonts w:ascii="Arial" w:hAnsi="Arial" w:cs="Arial"/>
          <w:sz w:val="24"/>
          <w:szCs w:val="24"/>
        </w:rPr>
        <w:t>consiste em que a fidelidade com a Democracia p</w:t>
      </w:r>
      <w:r w:rsidR="00F23268">
        <w:rPr>
          <w:rFonts w:ascii="Arial" w:hAnsi="Arial" w:cs="Arial"/>
          <w:sz w:val="24"/>
          <w:szCs w:val="24"/>
        </w:rPr>
        <w:t>ara</w:t>
      </w:r>
      <w:r>
        <w:rPr>
          <w:rFonts w:ascii="Arial" w:hAnsi="Arial" w:cs="Arial"/>
          <w:sz w:val="24"/>
          <w:szCs w:val="24"/>
        </w:rPr>
        <w:t xml:space="preserve"> alguns filósofos políticos modernos </w:t>
      </w:r>
      <w:r w:rsidR="00F23268">
        <w:rPr>
          <w:rFonts w:ascii="Arial" w:hAnsi="Arial" w:cs="Arial"/>
          <w:sz w:val="24"/>
          <w:szCs w:val="24"/>
        </w:rPr>
        <w:t xml:space="preserve">é limitada e </w:t>
      </w:r>
      <w:r w:rsidR="00CB5AC1">
        <w:rPr>
          <w:rFonts w:ascii="Arial" w:hAnsi="Arial" w:cs="Arial"/>
          <w:sz w:val="24"/>
          <w:szCs w:val="24"/>
        </w:rPr>
        <w:t>este</w:t>
      </w:r>
      <w:r>
        <w:rPr>
          <w:rFonts w:ascii="Arial" w:hAnsi="Arial" w:cs="Arial"/>
          <w:sz w:val="24"/>
          <w:szCs w:val="24"/>
        </w:rPr>
        <w:t xml:space="preserve"> limite </w:t>
      </w:r>
      <w:r w:rsidR="00F23268">
        <w:rPr>
          <w:rFonts w:ascii="Arial" w:hAnsi="Arial" w:cs="Arial"/>
          <w:sz w:val="24"/>
          <w:szCs w:val="24"/>
        </w:rPr>
        <w:t>é</w:t>
      </w:r>
      <w:r>
        <w:rPr>
          <w:rFonts w:ascii="Arial" w:hAnsi="Arial" w:cs="Arial"/>
          <w:sz w:val="24"/>
          <w:szCs w:val="24"/>
        </w:rPr>
        <w:t xml:space="preserve"> definido essencialmente p</w:t>
      </w:r>
      <w:r w:rsidR="00F23268">
        <w:rPr>
          <w:rFonts w:ascii="Arial" w:hAnsi="Arial" w:cs="Arial"/>
          <w:sz w:val="24"/>
          <w:szCs w:val="24"/>
        </w:rPr>
        <w:t>ela</w:t>
      </w:r>
      <w:r>
        <w:rPr>
          <w:rFonts w:ascii="Arial" w:hAnsi="Arial" w:cs="Arial"/>
          <w:sz w:val="24"/>
          <w:szCs w:val="24"/>
        </w:rPr>
        <w:t xml:space="preserve"> teoria de justiça favorita ou </w:t>
      </w:r>
      <w:r w:rsidR="00CB5AC1">
        <w:rPr>
          <w:rFonts w:ascii="Arial" w:hAnsi="Arial" w:cs="Arial"/>
          <w:sz w:val="24"/>
          <w:szCs w:val="24"/>
        </w:rPr>
        <w:t xml:space="preserve">a </w:t>
      </w:r>
      <w:r>
        <w:rPr>
          <w:rFonts w:ascii="Arial" w:hAnsi="Arial" w:cs="Arial"/>
          <w:sz w:val="24"/>
          <w:szCs w:val="24"/>
        </w:rPr>
        <w:t>teoria de direitos humanos</w:t>
      </w:r>
      <w:r w:rsidR="00F23268">
        <w:rPr>
          <w:rFonts w:ascii="Arial" w:hAnsi="Arial" w:cs="Arial"/>
          <w:sz w:val="24"/>
          <w:szCs w:val="24"/>
        </w:rPr>
        <w:t xml:space="preserve"> que </w:t>
      </w:r>
      <w:r w:rsidR="00CB5AC1">
        <w:rPr>
          <w:rFonts w:ascii="Arial" w:hAnsi="Arial" w:cs="Arial"/>
          <w:sz w:val="24"/>
          <w:szCs w:val="24"/>
        </w:rPr>
        <w:t xml:space="preserve">ele </w:t>
      </w:r>
      <w:r w:rsidR="00F23268">
        <w:rPr>
          <w:rFonts w:ascii="Arial" w:hAnsi="Arial" w:cs="Arial"/>
          <w:sz w:val="24"/>
          <w:szCs w:val="24"/>
        </w:rPr>
        <w:t>adota</w:t>
      </w:r>
      <w:r>
        <w:rPr>
          <w:rFonts w:ascii="Arial" w:hAnsi="Arial" w:cs="Arial"/>
          <w:sz w:val="24"/>
          <w:szCs w:val="24"/>
        </w:rPr>
        <w:t xml:space="preserve">. </w:t>
      </w:r>
      <w:r w:rsidR="00CB5AC1">
        <w:rPr>
          <w:rFonts w:ascii="Arial" w:hAnsi="Arial" w:cs="Arial"/>
          <w:sz w:val="24"/>
          <w:szCs w:val="24"/>
        </w:rPr>
        <w:t>O ideal democrático</w:t>
      </w:r>
      <w:r>
        <w:rPr>
          <w:rFonts w:ascii="Arial" w:hAnsi="Arial" w:cs="Arial"/>
          <w:sz w:val="24"/>
          <w:szCs w:val="24"/>
        </w:rPr>
        <w:t xml:space="preserve"> do Direito é tolerad</w:t>
      </w:r>
      <w:r w:rsidR="00CB5AC1">
        <w:rPr>
          <w:rFonts w:ascii="Arial" w:hAnsi="Arial" w:cs="Arial"/>
          <w:sz w:val="24"/>
          <w:szCs w:val="24"/>
        </w:rPr>
        <w:t>o</w:t>
      </w:r>
      <w:r>
        <w:rPr>
          <w:rFonts w:ascii="Arial" w:hAnsi="Arial" w:cs="Arial"/>
          <w:sz w:val="24"/>
          <w:szCs w:val="24"/>
        </w:rPr>
        <w:t xml:space="preserve"> enquanto não se afastar muito das concepções do filósofo ou do senso de justiça </w:t>
      </w:r>
      <w:r w:rsidR="00CB5AC1">
        <w:rPr>
          <w:rFonts w:ascii="Arial" w:hAnsi="Arial" w:cs="Arial"/>
          <w:sz w:val="24"/>
          <w:szCs w:val="24"/>
        </w:rPr>
        <w:t>que ele prega</w:t>
      </w:r>
      <w:r>
        <w:rPr>
          <w:rFonts w:ascii="Arial" w:hAnsi="Arial" w:cs="Arial"/>
          <w:sz w:val="24"/>
          <w:szCs w:val="24"/>
        </w:rPr>
        <w:t>.</w:t>
      </w:r>
      <w:r w:rsidR="00254D6C">
        <w:rPr>
          <w:rFonts w:ascii="Arial" w:hAnsi="Arial" w:cs="Arial"/>
          <w:sz w:val="24"/>
          <w:szCs w:val="24"/>
        </w:rPr>
        <w:t xml:space="preserve"> Entretanto, autores democráticos não querem estabelecer sua própria versão de </w:t>
      </w:r>
      <w:r w:rsidR="00254D6C">
        <w:rPr>
          <w:rFonts w:ascii="Arial" w:hAnsi="Arial" w:cs="Arial"/>
          <w:i/>
          <w:iCs/>
          <w:sz w:val="24"/>
          <w:szCs w:val="24"/>
        </w:rPr>
        <w:t xml:space="preserve">Lex injusta non est </w:t>
      </w:r>
      <w:proofErr w:type="spellStart"/>
      <w:r w:rsidR="00254D6C">
        <w:rPr>
          <w:rFonts w:ascii="Arial" w:hAnsi="Arial" w:cs="Arial"/>
          <w:i/>
          <w:iCs/>
          <w:sz w:val="24"/>
          <w:szCs w:val="24"/>
        </w:rPr>
        <w:t>lex</w:t>
      </w:r>
      <w:proofErr w:type="spellEnd"/>
      <w:r w:rsidR="00254D6C">
        <w:rPr>
          <w:rFonts w:ascii="Arial" w:hAnsi="Arial" w:cs="Arial"/>
          <w:sz w:val="24"/>
          <w:szCs w:val="24"/>
        </w:rPr>
        <w:t xml:space="preserve">, porque eles, mais do que os outros teóricos políticos, são sensíveis </w:t>
      </w:r>
      <w:r w:rsidR="006826C2">
        <w:rPr>
          <w:rFonts w:ascii="Arial" w:hAnsi="Arial" w:cs="Arial"/>
          <w:sz w:val="24"/>
          <w:szCs w:val="24"/>
        </w:rPr>
        <w:t>à</w:t>
      </w:r>
      <w:r w:rsidR="00254D6C">
        <w:rPr>
          <w:rFonts w:ascii="Arial" w:hAnsi="Arial" w:cs="Arial"/>
          <w:sz w:val="24"/>
          <w:szCs w:val="24"/>
        </w:rPr>
        <w:t xml:space="preserve"> realidade dos desacordos morais. Eles acreditam que os desacordos sobre justiça é uma questão política comum, devendo ser resolvida pelo procedimento justo de votação. Isso não significa que a opinião sobre justiça mudou por aqueles que foram vencidos no processo de votação. Por isto que o pensador democrático acredita que deve haver aceitação (não obstante sua visão sobre justiça), pois a norma foi adotada </w:t>
      </w:r>
      <w:r w:rsidR="00CB5AC1">
        <w:rPr>
          <w:rFonts w:ascii="Arial" w:hAnsi="Arial" w:cs="Arial"/>
          <w:sz w:val="24"/>
          <w:szCs w:val="24"/>
        </w:rPr>
        <w:t>pel</w:t>
      </w:r>
      <w:r w:rsidR="00254D6C">
        <w:rPr>
          <w:rFonts w:ascii="Arial" w:hAnsi="Arial" w:cs="Arial"/>
          <w:sz w:val="24"/>
          <w:szCs w:val="24"/>
        </w:rPr>
        <w:t xml:space="preserve">o </w:t>
      </w:r>
      <w:r w:rsidR="00254D6C" w:rsidRPr="00BA12E5">
        <w:rPr>
          <w:rFonts w:ascii="Arial" w:hAnsi="Arial" w:cs="Arial"/>
          <w:i/>
          <w:iCs/>
          <w:sz w:val="24"/>
          <w:szCs w:val="24"/>
        </w:rPr>
        <w:t>jeito certo</w:t>
      </w:r>
      <w:r w:rsidR="00254D6C">
        <w:rPr>
          <w:rFonts w:ascii="Arial" w:hAnsi="Arial" w:cs="Arial"/>
          <w:sz w:val="24"/>
          <w:szCs w:val="24"/>
        </w:rPr>
        <w:t xml:space="preserve">. Caso contrário, </w:t>
      </w:r>
      <w:r w:rsidR="00CB5AC1">
        <w:rPr>
          <w:rFonts w:ascii="Arial" w:hAnsi="Arial" w:cs="Arial"/>
          <w:sz w:val="24"/>
          <w:szCs w:val="24"/>
        </w:rPr>
        <w:t xml:space="preserve">em todos os casos </w:t>
      </w:r>
      <w:r w:rsidR="00254D6C">
        <w:rPr>
          <w:rFonts w:ascii="Arial" w:hAnsi="Arial" w:cs="Arial"/>
          <w:sz w:val="24"/>
          <w:szCs w:val="24"/>
        </w:rPr>
        <w:t>os vencidos achariam a lei injusta e poderiam questioná-la</w:t>
      </w:r>
      <w:r w:rsidR="00CB5AC1">
        <w:rPr>
          <w:rFonts w:ascii="Arial" w:hAnsi="Arial" w:cs="Arial"/>
          <w:sz w:val="24"/>
          <w:szCs w:val="24"/>
        </w:rPr>
        <w:t>, pois nunca haverá unanimidade</w:t>
      </w:r>
      <w:r w:rsidR="00254D6C">
        <w:rPr>
          <w:rFonts w:ascii="Arial" w:hAnsi="Arial" w:cs="Arial"/>
          <w:sz w:val="24"/>
          <w:szCs w:val="24"/>
        </w:rPr>
        <w:t xml:space="preserve">. </w:t>
      </w:r>
      <w:r w:rsidR="00254D6C">
        <w:rPr>
          <w:rStyle w:val="Refdenotaderodap"/>
          <w:rFonts w:ascii="Arial" w:hAnsi="Arial" w:cs="Arial"/>
          <w:sz w:val="24"/>
          <w:szCs w:val="24"/>
        </w:rPr>
        <w:footnoteReference w:id="26"/>
      </w:r>
      <w:r w:rsidR="00254D6C">
        <w:rPr>
          <w:rFonts w:ascii="Arial" w:hAnsi="Arial" w:cs="Arial"/>
          <w:sz w:val="24"/>
          <w:szCs w:val="24"/>
        </w:rPr>
        <w:t xml:space="preserve"> (WALDRON, 2008, p. 33-38)</w:t>
      </w:r>
    </w:p>
    <w:p w14:paraId="6679694B" w14:textId="4BD91735" w:rsidR="00C52F19" w:rsidRDefault="00CF0859" w:rsidP="00280DF7">
      <w:pPr>
        <w:spacing w:after="0" w:line="360" w:lineRule="auto"/>
        <w:ind w:firstLine="709"/>
        <w:jc w:val="both"/>
        <w:rPr>
          <w:rFonts w:ascii="Arial" w:hAnsi="Arial" w:cs="Arial"/>
          <w:sz w:val="24"/>
          <w:szCs w:val="24"/>
        </w:rPr>
      </w:pPr>
      <w:r>
        <w:rPr>
          <w:rFonts w:ascii="Arial" w:hAnsi="Arial" w:cs="Arial"/>
          <w:sz w:val="24"/>
          <w:szCs w:val="24"/>
        </w:rPr>
        <w:t xml:space="preserve">De onde e por quem a decisão foi tomada? </w:t>
      </w:r>
      <w:r w:rsidR="00280DF7" w:rsidRPr="004B10F9">
        <w:rPr>
          <w:rFonts w:ascii="Arial" w:hAnsi="Arial" w:cs="Arial"/>
          <w:sz w:val="24"/>
          <w:szCs w:val="24"/>
        </w:rPr>
        <w:t>Se existe uma controvérsia na sociedade, quem exatamente participou da tomada de decisão</w:t>
      </w:r>
      <w:r w:rsidR="00E831F5">
        <w:rPr>
          <w:rFonts w:ascii="Arial" w:hAnsi="Arial" w:cs="Arial"/>
          <w:sz w:val="24"/>
          <w:szCs w:val="24"/>
        </w:rPr>
        <w:t>?</w:t>
      </w:r>
      <w:r>
        <w:rPr>
          <w:rFonts w:ascii="Arial" w:hAnsi="Arial" w:cs="Arial"/>
          <w:sz w:val="24"/>
          <w:szCs w:val="24"/>
        </w:rPr>
        <w:t xml:space="preserve"> Quem é governado por determinada norma </w:t>
      </w:r>
      <w:r w:rsidR="00C52F19">
        <w:rPr>
          <w:rFonts w:ascii="Arial" w:hAnsi="Arial" w:cs="Arial"/>
          <w:sz w:val="24"/>
          <w:szCs w:val="24"/>
        </w:rPr>
        <w:t xml:space="preserve">tem o direito de participar em iguais termos </w:t>
      </w:r>
      <w:r w:rsidR="00F57C5C">
        <w:rPr>
          <w:rFonts w:ascii="Arial" w:hAnsi="Arial" w:cs="Arial"/>
          <w:sz w:val="24"/>
          <w:szCs w:val="24"/>
        </w:rPr>
        <w:t>“</w:t>
      </w:r>
      <w:r w:rsidR="00C52F19" w:rsidRPr="00F57C5C">
        <w:rPr>
          <w:rFonts w:ascii="Arial" w:hAnsi="Arial" w:cs="Arial"/>
          <w:sz w:val="24"/>
          <w:szCs w:val="24"/>
        </w:rPr>
        <w:t>se</w:t>
      </w:r>
      <w:r w:rsidR="00F57C5C">
        <w:rPr>
          <w:rFonts w:ascii="Arial" w:hAnsi="Arial" w:cs="Arial"/>
          <w:sz w:val="24"/>
          <w:szCs w:val="24"/>
        </w:rPr>
        <w:t>”</w:t>
      </w:r>
      <w:r w:rsidR="00C52F19">
        <w:rPr>
          <w:rFonts w:ascii="Arial" w:hAnsi="Arial" w:cs="Arial"/>
          <w:sz w:val="24"/>
          <w:szCs w:val="24"/>
        </w:rPr>
        <w:t xml:space="preserve"> a decisão deve ser adotada.</w:t>
      </w:r>
      <w:r w:rsidR="005A620F">
        <w:rPr>
          <w:rStyle w:val="Refdenotaderodap"/>
          <w:rFonts w:ascii="Arial" w:hAnsi="Arial" w:cs="Arial"/>
          <w:sz w:val="24"/>
          <w:szCs w:val="24"/>
        </w:rPr>
        <w:footnoteReference w:id="27"/>
      </w:r>
      <w:r w:rsidR="00C52F19">
        <w:rPr>
          <w:rFonts w:ascii="Arial" w:hAnsi="Arial" w:cs="Arial"/>
          <w:sz w:val="24"/>
          <w:szCs w:val="24"/>
        </w:rPr>
        <w:t xml:space="preserve"> O indivíduo democrático</w:t>
      </w:r>
      <w:r w:rsidR="00280DF7" w:rsidRPr="004B10F9">
        <w:rPr>
          <w:rFonts w:ascii="Arial" w:hAnsi="Arial" w:cs="Arial"/>
          <w:sz w:val="24"/>
          <w:szCs w:val="24"/>
        </w:rPr>
        <w:t xml:space="preserve"> </w:t>
      </w:r>
      <w:r w:rsidR="00C52F19">
        <w:rPr>
          <w:rFonts w:ascii="Arial" w:hAnsi="Arial" w:cs="Arial"/>
          <w:sz w:val="24"/>
          <w:szCs w:val="24"/>
        </w:rPr>
        <w:t xml:space="preserve">acredita que as instituições políticas democráticas encampam este princípio e devem procurar reformar ou subordinar as outras instituições com poder de decisão que possui outra base de atuação. Esta concepção vai de encontro </w:t>
      </w:r>
      <w:r w:rsidR="00280DF7" w:rsidRPr="004B10F9">
        <w:rPr>
          <w:rFonts w:ascii="Arial" w:hAnsi="Arial" w:cs="Arial"/>
          <w:sz w:val="24"/>
          <w:szCs w:val="24"/>
        </w:rPr>
        <w:t xml:space="preserve">a ideia </w:t>
      </w:r>
      <w:proofErr w:type="spellStart"/>
      <w:r w:rsidR="00280DF7" w:rsidRPr="004B10F9">
        <w:rPr>
          <w:rFonts w:ascii="Arial" w:hAnsi="Arial" w:cs="Arial"/>
          <w:sz w:val="24"/>
          <w:szCs w:val="24"/>
        </w:rPr>
        <w:t>dworkiniana</w:t>
      </w:r>
      <w:proofErr w:type="spellEnd"/>
      <w:r w:rsidR="00280DF7" w:rsidRPr="004B10F9">
        <w:rPr>
          <w:rFonts w:ascii="Arial" w:hAnsi="Arial" w:cs="Arial"/>
          <w:sz w:val="24"/>
          <w:szCs w:val="24"/>
        </w:rPr>
        <w:t xml:space="preserve"> que associa democracia com a jurisprudência de direitos assegurada pelo Judiciário. (WALDRON, 2008</w:t>
      </w:r>
      <w:r w:rsidR="00C52F19">
        <w:rPr>
          <w:rFonts w:ascii="Arial" w:hAnsi="Arial" w:cs="Arial"/>
          <w:sz w:val="24"/>
          <w:szCs w:val="24"/>
        </w:rPr>
        <w:t>, p. 20-21</w:t>
      </w:r>
      <w:r w:rsidR="00280DF7" w:rsidRPr="004B10F9">
        <w:rPr>
          <w:rFonts w:ascii="Arial" w:hAnsi="Arial" w:cs="Arial"/>
          <w:sz w:val="24"/>
          <w:szCs w:val="24"/>
        </w:rPr>
        <w:t>).</w:t>
      </w:r>
    </w:p>
    <w:p w14:paraId="60D0AD1D" w14:textId="4EC22BE0" w:rsidR="00805822" w:rsidRPr="004B10F9" w:rsidRDefault="00CB5AC1" w:rsidP="006A0FC5">
      <w:pPr>
        <w:spacing w:after="0" w:line="360" w:lineRule="auto"/>
        <w:ind w:firstLine="709"/>
        <w:jc w:val="both"/>
        <w:rPr>
          <w:rFonts w:ascii="Arial" w:hAnsi="Arial" w:cs="Arial"/>
          <w:sz w:val="24"/>
          <w:szCs w:val="24"/>
        </w:rPr>
      </w:pPr>
      <w:r>
        <w:rPr>
          <w:rFonts w:ascii="Arial" w:hAnsi="Arial" w:cs="Arial"/>
          <w:sz w:val="24"/>
          <w:szCs w:val="24"/>
        </w:rPr>
        <w:t>Infelizmente o</w:t>
      </w:r>
      <w:r w:rsidR="004A7E10" w:rsidRPr="004B10F9">
        <w:rPr>
          <w:rFonts w:ascii="Arial" w:hAnsi="Arial" w:cs="Arial"/>
          <w:sz w:val="24"/>
          <w:szCs w:val="24"/>
        </w:rPr>
        <w:t xml:space="preserve"> presente trabalho não comporta desenvolver com a profundida apropriada</w:t>
      </w:r>
      <w:r>
        <w:rPr>
          <w:rFonts w:ascii="Arial" w:hAnsi="Arial" w:cs="Arial"/>
          <w:sz w:val="24"/>
          <w:szCs w:val="24"/>
        </w:rPr>
        <w:t xml:space="preserve"> a temática</w:t>
      </w:r>
      <w:r w:rsidR="006A0FC5">
        <w:rPr>
          <w:rFonts w:ascii="Arial" w:hAnsi="Arial" w:cs="Arial"/>
          <w:sz w:val="24"/>
          <w:szCs w:val="24"/>
        </w:rPr>
        <w:t>.</w:t>
      </w:r>
      <w:r w:rsidR="004A7E10" w:rsidRPr="004B10F9">
        <w:rPr>
          <w:rFonts w:ascii="Arial" w:hAnsi="Arial" w:cs="Arial"/>
          <w:sz w:val="24"/>
          <w:szCs w:val="24"/>
        </w:rPr>
        <w:t xml:space="preserve"> </w:t>
      </w:r>
      <w:r>
        <w:rPr>
          <w:rFonts w:ascii="Arial" w:hAnsi="Arial" w:cs="Arial"/>
          <w:sz w:val="24"/>
          <w:szCs w:val="24"/>
        </w:rPr>
        <w:t xml:space="preserve">Mas o que se espera ter demonstrado é tendência na </w:t>
      </w:r>
      <w:r>
        <w:rPr>
          <w:rFonts w:ascii="Arial" w:hAnsi="Arial" w:cs="Arial"/>
          <w:sz w:val="24"/>
          <w:szCs w:val="24"/>
        </w:rPr>
        <w:lastRenderedPageBreak/>
        <w:t>academia</w:t>
      </w:r>
      <w:r w:rsidR="006A0FC5">
        <w:rPr>
          <w:rFonts w:ascii="Arial" w:hAnsi="Arial" w:cs="Arial"/>
          <w:sz w:val="24"/>
          <w:szCs w:val="24"/>
        </w:rPr>
        <w:t xml:space="preserve"> </w:t>
      </w:r>
      <w:r>
        <w:rPr>
          <w:rFonts w:ascii="Arial" w:hAnsi="Arial" w:cs="Arial"/>
          <w:sz w:val="24"/>
          <w:szCs w:val="24"/>
        </w:rPr>
        <w:t xml:space="preserve">americana de </w:t>
      </w:r>
      <w:r w:rsidR="00D9495C">
        <w:rPr>
          <w:rFonts w:ascii="Arial" w:hAnsi="Arial" w:cs="Arial"/>
          <w:sz w:val="24"/>
          <w:szCs w:val="24"/>
        </w:rPr>
        <w:t xml:space="preserve">preocupação com o aspecto democrático em relação aos rumos que o Direito tomou. </w:t>
      </w:r>
    </w:p>
    <w:p w14:paraId="3D174E20" w14:textId="77777777" w:rsidR="00280DF7" w:rsidRPr="004B10F9" w:rsidRDefault="00280DF7">
      <w:pPr>
        <w:spacing w:after="0" w:line="360" w:lineRule="auto"/>
        <w:ind w:firstLine="709"/>
        <w:jc w:val="both"/>
        <w:rPr>
          <w:rFonts w:ascii="Arial" w:eastAsia="Times New Roman" w:hAnsi="Arial" w:cs="Arial"/>
          <w:sz w:val="24"/>
          <w:szCs w:val="24"/>
        </w:rPr>
      </w:pPr>
    </w:p>
    <w:p w14:paraId="281B15D1" w14:textId="77777777" w:rsidR="00B76697" w:rsidRPr="004B10F9" w:rsidRDefault="00870B19" w:rsidP="00716683">
      <w:pPr>
        <w:pStyle w:val="Ttulo1"/>
        <w:rPr>
          <w:rFonts w:ascii="Arial" w:hAnsi="Arial" w:cs="Arial"/>
          <w:sz w:val="24"/>
          <w:szCs w:val="24"/>
        </w:rPr>
      </w:pPr>
      <w:bookmarkStart w:id="32" w:name="_Toc67330036"/>
      <w:r w:rsidRPr="004B10F9">
        <w:rPr>
          <w:rFonts w:ascii="Arial" w:eastAsia="Times New Roman" w:hAnsi="Arial" w:cs="Arial"/>
          <w:b/>
          <w:sz w:val="24"/>
          <w:szCs w:val="24"/>
        </w:rPr>
        <w:t>5. CONSIDERAÇÕES FINAIS</w:t>
      </w:r>
      <w:bookmarkEnd w:id="32"/>
    </w:p>
    <w:p w14:paraId="0CDB33DE" w14:textId="77777777" w:rsidR="00EC4BF6" w:rsidRPr="004B10F9" w:rsidRDefault="00EC4BF6" w:rsidP="00EC4BF6">
      <w:pPr>
        <w:spacing w:after="0" w:line="360" w:lineRule="auto"/>
        <w:ind w:firstLine="709"/>
        <w:jc w:val="both"/>
        <w:rPr>
          <w:rFonts w:ascii="Arial" w:eastAsia="Times New Roman" w:hAnsi="Arial" w:cs="Arial"/>
          <w:sz w:val="24"/>
          <w:szCs w:val="24"/>
        </w:rPr>
      </w:pPr>
    </w:p>
    <w:p w14:paraId="6AB01F71" w14:textId="0A1A05B9" w:rsidR="00EC4BF6" w:rsidRPr="004B10F9" w:rsidRDefault="00EC4BF6" w:rsidP="00EC4BF6">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Inegavelmente a partir da revolução francesa e da independência americana começamos a ter um mundo com ideais mais democráticos. Não por outra razão que</w:t>
      </w:r>
      <w:r w:rsidR="00D9495C">
        <w:rPr>
          <w:rFonts w:ascii="Arial" w:eastAsia="Times New Roman" w:hAnsi="Arial" w:cs="Arial"/>
          <w:sz w:val="24"/>
          <w:szCs w:val="24"/>
        </w:rPr>
        <w:t>,</w:t>
      </w:r>
      <w:r w:rsidRPr="004B10F9">
        <w:rPr>
          <w:rFonts w:ascii="Arial" w:eastAsia="Times New Roman" w:hAnsi="Arial" w:cs="Arial"/>
          <w:sz w:val="24"/>
          <w:szCs w:val="24"/>
        </w:rPr>
        <w:t xml:space="preserve"> com sua brilhante oratória, Abraham Lincoln eternizou o ideal democrático: “</w:t>
      </w:r>
      <w:r w:rsidRPr="004B10F9">
        <w:rPr>
          <w:rFonts w:ascii="Arial" w:eastAsia="Times New Roman" w:hAnsi="Arial" w:cs="Arial"/>
          <w:i/>
          <w:sz w:val="24"/>
          <w:szCs w:val="24"/>
        </w:rPr>
        <w:t xml:space="preserve">No </w:t>
      </w:r>
      <w:proofErr w:type="spellStart"/>
      <w:r w:rsidRPr="004B10F9">
        <w:rPr>
          <w:rFonts w:ascii="Arial" w:eastAsia="Times New Roman" w:hAnsi="Arial" w:cs="Arial"/>
          <w:i/>
          <w:sz w:val="24"/>
          <w:szCs w:val="24"/>
        </w:rPr>
        <w:t>man</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is</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good</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enough</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to</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govern</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another</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man</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without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that</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other’s</w:t>
      </w:r>
      <w:proofErr w:type="spellEnd"/>
      <w:r w:rsidRPr="004B10F9">
        <w:rPr>
          <w:rFonts w:ascii="Arial" w:eastAsia="Times New Roman" w:hAnsi="Arial" w:cs="Arial"/>
          <w:i/>
          <w:sz w:val="24"/>
          <w:szCs w:val="24"/>
        </w:rPr>
        <w:t xml:space="preserve"> </w:t>
      </w:r>
      <w:proofErr w:type="spellStart"/>
      <w:r w:rsidRPr="004B10F9">
        <w:rPr>
          <w:rFonts w:ascii="Arial" w:eastAsia="Times New Roman" w:hAnsi="Arial" w:cs="Arial"/>
          <w:i/>
          <w:sz w:val="24"/>
          <w:szCs w:val="24"/>
        </w:rPr>
        <w:t>consent</w:t>
      </w:r>
      <w:proofErr w:type="spellEnd"/>
      <w:r w:rsidRPr="004B10F9">
        <w:rPr>
          <w:rFonts w:ascii="Arial" w:eastAsia="Times New Roman" w:hAnsi="Arial" w:cs="Arial"/>
          <w:sz w:val="24"/>
          <w:szCs w:val="24"/>
        </w:rPr>
        <w:t>.”</w:t>
      </w:r>
      <w:r w:rsidRPr="004B10F9">
        <w:rPr>
          <w:rFonts w:ascii="Arial" w:eastAsia="Times New Roman" w:hAnsi="Arial" w:cs="Arial"/>
          <w:sz w:val="24"/>
          <w:szCs w:val="24"/>
          <w:vertAlign w:val="superscript"/>
        </w:rPr>
        <w:footnoteReference w:id="28"/>
      </w:r>
      <w:r w:rsidRPr="004B10F9">
        <w:rPr>
          <w:rFonts w:ascii="Arial" w:eastAsia="Times New Roman" w:hAnsi="Arial" w:cs="Arial"/>
          <w:sz w:val="24"/>
          <w:szCs w:val="24"/>
        </w:rPr>
        <w:t xml:space="preserve"> Esta frase é emblemática e, ao mesmo tempo, intuitiva! Ninguém precisa de grande esforço argumentativo para convencer o leigo de seu acerto.</w:t>
      </w:r>
    </w:p>
    <w:p w14:paraId="01B3316F" w14:textId="4DEE54EA" w:rsidR="00EC4BF6" w:rsidRPr="004B10F9" w:rsidRDefault="00EC4BF6" w:rsidP="00EC4BF6">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A crise e o descrédito do Legislativo</w:t>
      </w:r>
      <w:r w:rsidR="00265184">
        <w:rPr>
          <w:rFonts w:ascii="Arial" w:eastAsia="Times New Roman" w:hAnsi="Arial" w:cs="Arial"/>
          <w:sz w:val="24"/>
          <w:szCs w:val="24"/>
        </w:rPr>
        <w:t xml:space="preserve"> – além da </w:t>
      </w:r>
      <w:r w:rsidR="00AD1706">
        <w:rPr>
          <w:rFonts w:ascii="Arial" w:eastAsia="Times New Roman" w:hAnsi="Arial" w:cs="Arial"/>
          <w:sz w:val="24"/>
          <w:szCs w:val="24"/>
        </w:rPr>
        <w:t xml:space="preserve">paradoxal condução política alemã que levou à </w:t>
      </w:r>
      <w:r w:rsidR="00265184">
        <w:rPr>
          <w:rFonts w:ascii="Arial" w:eastAsia="Times New Roman" w:hAnsi="Arial" w:cs="Arial"/>
          <w:sz w:val="24"/>
          <w:szCs w:val="24"/>
        </w:rPr>
        <w:t>2ª Guerra Mundial</w:t>
      </w:r>
      <w:r w:rsidRPr="004B10F9">
        <w:rPr>
          <w:rFonts w:ascii="Arial" w:eastAsia="Times New Roman" w:hAnsi="Arial" w:cs="Arial"/>
          <w:sz w:val="24"/>
          <w:szCs w:val="24"/>
        </w:rPr>
        <w:t xml:space="preserve"> </w:t>
      </w:r>
      <w:r w:rsidR="00265184">
        <w:rPr>
          <w:rFonts w:ascii="Arial" w:eastAsia="Times New Roman" w:hAnsi="Arial" w:cs="Arial"/>
          <w:sz w:val="24"/>
          <w:szCs w:val="24"/>
        </w:rPr>
        <w:t xml:space="preserve">- </w:t>
      </w:r>
      <w:r w:rsidRPr="004B10F9">
        <w:rPr>
          <w:rFonts w:ascii="Arial" w:eastAsia="Times New Roman" w:hAnsi="Arial" w:cs="Arial"/>
          <w:sz w:val="24"/>
          <w:szCs w:val="24"/>
        </w:rPr>
        <w:t xml:space="preserve">levaram </w:t>
      </w:r>
      <w:r w:rsidR="00AC5A4F" w:rsidRPr="004B10F9">
        <w:rPr>
          <w:rFonts w:ascii="Arial" w:eastAsia="Times New Roman" w:hAnsi="Arial" w:cs="Arial"/>
          <w:sz w:val="24"/>
          <w:szCs w:val="24"/>
        </w:rPr>
        <w:t>a</w:t>
      </w:r>
      <w:r w:rsidR="00265184">
        <w:rPr>
          <w:rFonts w:ascii="Arial" w:eastAsia="Times New Roman" w:hAnsi="Arial" w:cs="Arial"/>
          <w:sz w:val="24"/>
          <w:szCs w:val="24"/>
        </w:rPr>
        <w:t xml:space="preserve"> se repensar </w:t>
      </w:r>
      <w:r w:rsidRPr="004B10F9">
        <w:rPr>
          <w:rFonts w:ascii="Arial" w:eastAsia="Times New Roman" w:hAnsi="Arial" w:cs="Arial"/>
          <w:sz w:val="24"/>
          <w:szCs w:val="24"/>
        </w:rPr>
        <w:t xml:space="preserve">novos fóruns de debate e deliberação sobre </w:t>
      </w:r>
      <w:r w:rsidR="00F77610">
        <w:rPr>
          <w:rFonts w:ascii="Arial" w:eastAsia="Times New Roman" w:hAnsi="Arial" w:cs="Arial"/>
          <w:sz w:val="24"/>
          <w:szCs w:val="24"/>
        </w:rPr>
        <w:t>a</w:t>
      </w:r>
      <w:r w:rsidRPr="004B10F9">
        <w:rPr>
          <w:rFonts w:ascii="Arial" w:eastAsia="Times New Roman" w:hAnsi="Arial" w:cs="Arial"/>
          <w:sz w:val="24"/>
          <w:szCs w:val="24"/>
        </w:rPr>
        <w:t>s</w:t>
      </w:r>
      <w:r w:rsidR="00F77610">
        <w:rPr>
          <w:rFonts w:ascii="Arial" w:eastAsia="Times New Roman" w:hAnsi="Arial" w:cs="Arial"/>
          <w:sz w:val="24"/>
          <w:szCs w:val="24"/>
        </w:rPr>
        <w:t xml:space="preserve"> grandes questões sociais</w:t>
      </w:r>
      <w:r w:rsidRPr="004B10F9">
        <w:rPr>
          <w:rFonts w:ascii="Arial" w:eastAsia="Times New Roman" w:hAnsi="Arial" w:cs="Arial"/>
          <w:sz w:val="24"/>
          <w:szCs w:val="24"/>
        </w:rPr>
        <w:t>, avançando, inclusive, sobre temas que dizem respeito aos desacordos morais.</w:t>
      </w:r>
    </w:p>
    <w:p w14:paraId="527C1AB5" w14:textId="365C3D25" w:rsidR="00EC4BF6" w:rsidRPr="004B10F9" w:rsidRDefault="000A1185" w:rsidP="00EC4BF6">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Cabe o questionamento: este fato</w:t>
      </w:r>
      <w:r w:rsidR="00F77610">
        <w:rPr>
          <w:rFonts w:ascii="Arial" w:eastAsia="Times New Roman" w:hAnsi="Arial" w:cs="Arial"/>
          <w:sz w:val="24"/>
          <w:szCs w:val="24"/>
        </w:rPr>
        <w:t xml:space="preserve"> não conduz a pontos de tensão entre </w:t>
      </w:r>
      <w:r w:rsidR="00F77610" w:rsidRPr="000A1185">
        <w:rPr>
          <w:rFonts w:ascii="Arial" w:eastAsia="Times New Roman" w:hAnsi="Arial" w:cs="Arial"/>
          <w:i/>
          <w:iCs/>
          <w:sz w:val="24"/>
          <w:szCs w:val="24"/>
        </w:rPr>
        <w:t>Constitucionalismo</w:t>
      </w:r>
      <w:r w:rsidR="00F77610">
        <w:rPr>
          <w:rFonts w:ascii="Arial" w:eastAsia="Times New Roman" w:hAnsi="Arial" w:cs="Arial"/>
          <w:sz w:val="24"/>
          <w:szCs w:val="24"/>
        </w:rPr>
        <w:t xml:space="preserve"> e </w:t>
      </w:r>
      <w:r w:rsidR="00F77610" w:rsidRPr="000A1185">
        <w:rPr>
          <w:rFonts w:ascii="Arial" w:eastAsia="Times New Roman" w:hAnsi="Arial" w:cs="Arial"/>
          <w:i/>
          <w:iCs/>
          <w:sz w:val="24"/>
          <w:szCs w:val="24"/>
        </w:rPr>
        <w:t>Democracia</w:t>
      </w:r>
      <w:r w:rsidR="00F77610">
        <w:rPr>
          <w:rFonts w:ascii="Arial" w:eastAsia="Times New Roman" w:hAnsi="Arial" w:cs="Arial"/>
          <w:sz w:val="24"/>
          <w:szCs w:val="24"/>
        </w:rPr>
        <w:t>? De fato, esta</w:t>
      </w:r>
      <w:r w:rsidR="00AD1706">
        <w:rPr>
          <w:rFonts w:ascii="Arial" w:eastAsia="Times New Roman" w:hAnsi="Arial" w:cs="Arial"/>
          <w:sz w:val="24"/>
          <w:szCs w:val="24"/>
        </w:rPr>
        <w:t xml:space="preserve"> s</w:t>
      </w:r>
      <w:r w:rsidR="00F77610">
        <w:rPr>
          <w:rFonts w:ascii="Arial" w:eastAsia="Times New Roman" w:hAnsi="Arial" w:cs="Arial"/>
          <w:sz w:val="24"/>
          <w:szCs w:val="24"/>
        </w:rPr>
        <w:t>ão</w:t>
      </w:r>
      <w:r w:rsidR="00D57C13" w:rsidRPr="004B10F9">
        <w:rPr>
          <w:rFonts w:ascii="Arial" w:eastAsia="Times New Roman" w:hAnsi="Arial" w:cs="Arial"/>
          <w:sz w:val="24"/>
          <w:szCs w:val="24"/>
        </w:rPr>
        <w:t xml:space="preserve"> </w:t>
      </w:r>
      <w:r w:rsidR="00EC4BF6" w:rsidRPr="004B10F9">
        <w:rPr>
          <w:rFonts w:ascii="Arial" w:eastAsia="Times New Roman" w:hAnsi="Arial" w:cs="Arial"/>
          <w:sz w:val="24"/>
          <w:szCs w:val="24"/>
        </w:rPr>
        <w:t xml:space="preserve">duas ideias </w:t>
      </w:r>
      <w:r w:rsidR="00F77610">
        <w:rPr>
          <w:rFonts w:ascii="Arial" w:eastAsia="Times New Roman" w:hAnsi="Arial" w:cs="Arial"/>
          <w:sz w:val="24"/>
          <w:szCs w:val="24"/>
        </w:rPr>
        <w:t xml:space="preserve">que </w:t>
      </w:r>
      <w:r w:rsidR="00EC4BF6" w:rsidRPr="004B10F9">
        <w:rPr>
          <w:rFonts w:ascii="Arial" w:eastAsia="Times New Roman" w:hAnsi="Arial" w:cs="Arial"/>
          <w:sz w:val="24"/>
          <w:szCs w:val="24"/>
        </w:rPr>
        <w:t>se acoplam, mas não se confundem</w:t>
      </w:r>
      <w:r w:rsidR="00F77610">
        <w:rPr>
          <w:rFonts w:ascii="Arial" w:eastAsia="Times New Roman" w:hAnsi="Arial" w:cs="Arial"/>
          <w:sz w:val="24"/>
          <w:szCs w:val="24"/>
        </w:rPr>
        <w:t>.</w:t>
      </w:r>
      <w:r w:rsidR="00EC4BF6" w:rsidRPr="004B10F9">
        <w:rPr>
          <w:rFonts w:ascii="Arial" w:eastAsia="Times New Roman" w:hAnsi="Arial" w:cs="Arial"/>
          <w:sz w:val="24"/>
          <w:szCs w:val="24"/>
        </w:rPr>
        <w:t xml:space="preserve"> </w:t>
      </w:r>
      <w:r w:rsidR="00EC4BF6" w:rsidRPr="004B10F9">
        <w:rPr>
          <w:rFonts w:ascii="Arial" w:eastAsia="Times New Roman" w:hAnsi="Arial" w:cs="Arial"/>
          <w:i/>
          <w:sz w:val="24"/>
          <w:szCs w:val="24"/>
        </w:rPr>
        <w:t>Constitucionalismo</w:t>
      </w:r>
      <w:r w:rsidR="00EC4BF6" w:rsidRPr="004B10F9">
        <w:rPr>
          <w:rFonts w:ascii="Arial" w:eastAsia="Times New Roman" w:hAnsi="Arial" w:cs="Arial"/>
          <w:sz w:val="24"/>
          <w:szCs w:val="24"/>
        </w:rPr>
        <w:t xml:space="preserve"> </w:t>
      </w:r>
      <w:r w:rsidR="00D9495C">
        <w:rPr>
          <w:rFonts w:ascii="Arial" w:eastAsia="Times New Roman" w:hAnsi="Arial" w:cs="Arial"/>
          <w:sz w:val="24"/>
          <w:szCs w:val="24"/>
        </w:rPr>
        <w:t>está associado a</w:t>
      </w:r>
      <w:r w:rsidR="00AD1706">
        <w:rPr>
          <w:rFonts w:ascii="Arial" w:eastAsia="Times New Roman" w:hAnsi="Arial" w:cs="Arial"/>
          <w:sz w:val="24"/>
          <w:szCs w:val="24"/>
        </w:rPr>
        <w:t xml:space="preserve"> </w:t>
      </w:r>
      <w:r w:rsidR="00EC4BF6" w:rsidRPr="004B10F9">
        <w:rPr>
          <w:rFonts w:ascii="Arial" w:eastAsia="Times New Roman" w:hAnsi="Arial" w:cs="Arial"/>
          <w:sz w:val="24"/>
          <w:szCs w:val="24"/>
        </w:rPr>
        <w:t xml:space="preserve">poder limitado e respeito aos direitos fundamentais, </w:t>
      </w:r>
      <w:r w:rsidR="00EC4BF6" w:rsidRPr="004B10F9">
        <w:rPr>
          <w:rFonts w:ascii="Arial" w:eastAsia="Times New Roman" w:hAnsi="Arial" w:cs="Arial"/>
          <w:i/>
          <w:sz w:val="24"/>
          <w:szCs w:val="24"/>
        </w:rPr>
        <w:t>Democracia</w:t>
      </w:r>
      <w:r w:rsidR="00EC4BF6" w:rsidRPr="004B10F9">
        <w:rPr>
          <w:rFonts w:ascii="Arial" w:eastAsia="Times New Roman" w:hAnsi="Arial" w:cs="Arial"/>
          <w:sz w:val="24"/>
          <w:szCs w:val="24"/>
        </w:rPr>
        <w:t>, por sua vez, significa soberania popular, governo do povo e naturalmente podem surgir situações de tensão e de conflitos aparentes.</w:t>
      </w:r>
      <w:r w:rsidR="00D92942">
        <w:rPr>
          <w:rFonts w:ascii="Arial" w:eastAsia="Times New Roman" w:hAnsi="Arial" w:cs="Arial"/>
          <w:sz w:val="24"/>
          <w:szCs w:val="24"/>
        </w:rPr>
        <w:t xml:space="preserve"> (BARROSO, </w:t>
      </w:r>
      <w:r w:rsidR="00D92942">
        <w:rPr>
          <w:rFonts w:ascii="Arial" w:eastAsia="Times New Roman" w:hAnsi="Arial" w:cs="Arial"/>
          <w:i/>
          <w:iCs/>
          <w:sz w:val="24"/>
          <w:szCs w:val="24"/>
        </w:rPr>
        <w:t>Judicialização</w:t>
      </w:r>
      <w:r w:rsidR="00D92942">
        <w:rPr>
          <w:rFonts w:ascii="Arial" w:eastAsia="Times New Roman" w:hAnsi="Arial" w:cs="Arial"/>
          <w:sz w:val="24"/>
          <w:szCs w:val="24"/>
        </w:rPr>
        <w:t>).</w:t>
      </w:r>
    </w:p>
    <w:p w14:paraId="36C098FD" w14:textId="291BC9F3" w:rsidR="00832F58" w:rsidRPr="004B10F9" w:rsidRDefault="00805822" w:rsidP="00EC4BF6">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O problema </w:t>
      </w:r>
      <w:r w:rsidR="00AD1706">
        <w:rPr>
          <w:rFonts w:ascii="Arial" w:eastAsia="Times New Roman" w:hAnsi="Arial" w:cs="Arial"/>
          <w:sz w:val="24"/>
          <w:szCs w:val="24"/>
        </w:rPr>
        <w:t>torna-se emblemático</w:t>
      </w:r>
      <w:r w:rsidRPr="004B10F9">
        <w:rPr>
          <w:rFonts w:ascii="Arial" w:eastAsia="Times New Roman" w:hAnsi="Arial" w:cs="Arial"/>
          <w:sz w:val="24"/>
          <w:szCs w:val="24"/>
        </w:rPr>
        <w:t xml:space="preserve"> quando</w:t>
      </w:r>
      <w:r w:rsidR="00F77610">
        <w:rPr>
          <w:rFonts w:ascii="Arial" w:eastAsia="Times New Roman" w:hAnsi="Arial" w:cs="Arial"/>
          <w:sz w:val="24"/>
          <w:szCs w:val="24"/>
        </w:rPr>
        <w:t xml:space="preserve"> </w:t>
      </w:r>
      <w:proofErr w:type="gramStart"/>
      <w:r w:rsidR="00F77610">
        <w:rPr>
          <w:rFonts w:ascii="Arial" w:eastAsia="Times New Roman" w:hAnsi="Arial" w:cs="Arial"/>
          <w:sz w:val="24"/>
          <w:szCs w:val="24"/>
        </w:rPr>
        <w:t>novas técnicas de interpretação jurídica</w:t>
      </w:r>
      <w:r w:rsidRPr="004B10F9">
        <w:rPr>
          <w:rFonts w:ascii="Arial" w:eastAsia="Times New Roman" w:hAnsi="Arial" w:cs="Arial"/>
          <w:sz w:val="24"/>
          <w:szCs w:val="24"/>
        </w:rPr>
        <w:t xml:space="preserve"> propõe</w:t>
      </w:r>
      <w:proofErr w:type="gramEnd"/>
      <w:r w:rsidRPr="004B10F9">
        <w:rPr>
          <w:rFonts w:ascii="Arial" w:eastAsia="Times New Roman" w:hAnsi="Arial" w:cs="Arial"/>
          <w:sz w:val="24"/>
          <w:szCs w:val="24"/>
        </w:rPr>
        <w:t xml:space="preserve"> resolver os </w:t>
      </w:r>
      <w:r w:rsidR="00F77610">
        <w:rPr>
          <w:rFonts w:ascii="Arial" w:eastAsia="Times New Roman" w:hAnsi="Arial" w:cs="Arial"/>
          <w:sz w:val="24"/>
          <w:szCs w:val="24"/>
        </w:rPr>
        <w:t xml:space="preserve">grandes </w:t>
      </w:r>
      <w:r w:rsidRPr="004B10F9">
        <w:rPr>
          <w:rFonts w:ascii="Arial" w:eastAsia="Times New Roman" w:hAnsi="Arial" w:cs="Arial"/>
          <w:sz w:val="24"/>
          <w:szCs w:val="24"/>
        </w:rPr>
        <w:t>dilemas morais da sociedade</w:t>
      </w:r>
      <w:r w:rsidR="00832F58" w:rsidRPr="004B10F9">
        <w:rPr>
          <w:rFonts w:ascii="Arial" w:eastAsia="Times New Roman" w:hAnsi="Arial" w:cs="Arial"/>
          <w:sz w:val="24"/>
          <w:szCs w:val="24"/>
        </w:rPr>
        <w:t xml:space="preserve">. </w:t>
      </w:r>
      <w:r w:rsidR="00D94284">
        <w:rPr>
          <w:rFonts w:ascii="Arial" w:eastAsia="Times New Roman" w:hAnsi="Arial" w:cs="Arial"/>
          <w:sz w:val="24"/>
          <w:szCs w:val="24"/>
        </w:rPr>
        <w:t xml:space="preserve">Há uma grande inquietação em tudo isto. </w:t>
      </w:r>
      <w:r w:rsidR="009718F2" w:rsidRPr="004B10F9">
        <w:rPr>
          <w:rFonts w:ascii="Arial" w:eastAsia="Times New Roman" w:hAnsi="Arial" w:cs="Arial"/>
          <w:sz w:val="24"/>
          <w:szCs w:val="24"/>
        </w:rPr>
        <w:t>Enquanto o nexo entre o método democrático para resolver dilemas morais é direto, para justificar o nexo entre o</w:t>
      </w:r>
      <w:r w:rsidR="00832F58" w:rsidRPr="004B10F9">
        <w:rPr>
          <w:rFonts w:ascii="Arial" w:eastAsia="Times New Roman" w:hAnsi="Arial" w:cs="Arial"/>
          <w:sz w:val="24"/>
          <w:szCs w:val="24"/>
        </w:rPr>
        <w:t xml:space="preserve"> </w:t>
      </w:r>
      <w:r w:rsidR="00AC38BA">
        <w:rPr>
          <w:rFonts w:ascii="Arial" w:eastAsia="Times New Roman" w:hAnsi="Arial" w:cs="Arial"/>
          <w:sz w:val="24"/>
          <w:szCs w:val="24"/>
        </w:rPr>
        <w:t>judiciário</w:t>
      </w:r>
      <w:r w:rsidR="00832F58" w:rsidRPr="004B10F9">
        <w:rPr>
          <w:rFonts w:ascii="Arial" w:eastAsia="Times New Roman" w:hAnsi="Arial" w:cs="Arial"/>
          <w:sz w:val="24"/>
          <w:szCs w:val="24"/>
        </w:rPr>
        <w:t xml:space="preserve"> </w:t>
      </w:r>
      <w:r w:rsidR="009718F2" w:rsidRPr="004B10F9">
        <w:rPr>
          <w:rFonts w:ascii="Arial" w:eastAsia="Times New Roman" w:hAnsi="Arial" w:cs="Arial"/>
          <w:sz w:val="24"/>
          <w:szCs w:val="24"/>
        </w:rPr>
        <w:t xml:space="preserve">como a arena adequada à solução de questões morais </w:t>
      </w:r>
      <w:r w:rsidR="00AD1706">
        <w:rPr>
          <w:rFonts w:ascii="Arial" w:eastAsia="Times New Roman" w:hAnsi="Arial" w:cs="Arial"/>
          <w:sz w:val="24"/>
          <w:szCs w:val="24"/>
        </w:rPr>
        <w:t xml:space="preserve">é </w:t>
      </w:r>
      <w:r w:rsidR="00D94284">
        <w:rPr>
          <w:rFonts w:ascii="Arial" w:eastAsia="Times New Roman" w:hAnsi="Arial" w:cs="Arial"/>
          <w:sz w:val="24"/>
          <w:szCs w:val="24"/>
        </w:rPr>
        <w:t xml:space="preserve">mais </w:t>
      </w:r>
      <w:r w:rsidR="00AD1706">
        <w:rPr>
          <w:rFonts w:ascii="Arial" w:eastAsia="Times New Roman" w:hAnsi="Arial" w:cs="Arial"/>
          <w:sz w:val="24"/>
          <w:szCs w:val="24"/>
        </w:rPr>
        <w:t xml:space="preserve">problemático. Admitir a solução </w:t>
      </w:r>
      <w:r w:rsidR="00D94284">
        <w:rPr>
          <w:rFonts w:ascii="Arial" w:eastAsia="Times New Roman" w:hAnsi="Arial" w:cs="Arial"/>
          <w:sz w:val="24"/>
          <w:szCs w:val="24"/>
        </w:rPr>
        <w:t xml:space="preserve">dos grandes conflitos morais </w:t>
      </w:r>
      <w:r w:rsidR="00AD1706">
        <w:rPr>
          <w:rFonts w:ascii="Arial" w:eastAsia="Times New Roman" w:hAnsi="Arial" w:cs="Arial"/>
          <w:sz w:val="24"/>
          <w:szCs w:val="24"/>
        </w:rPr>
        <w:t>po</w:t>
      </w:r>
      <w:r w:rsidR="00D94284">
        <w:rPr>
          <w:rFonts w:ascii="Arial" w:eastAsia="Times New Roman" w:hAnsi="Arial" w:cs="Arial"/>
          <w:sz w:val="24"/>
          <w:szCs w:val="24"/>
        </w:rPr>
        <w:t>r interpretação</w:t>
      </w:r>
      <w:r w:rsidR="00AD1706">
        <w:rPr>
          <w:rFonts w:ascii="Arial" w:eastAsia="Times New Roman" w:hAnsi="Arial" w:cs="Arial"/>
          <w:sz w:val="24"/>
          <w:szCs w:val="24"/>
        </w:rPr>
        <w:t xml:space="preserve"> </w:t>
      </w:r>
      <w:r w:rsidR="00D94284">
        <w:rPr>
          <w:rFonts w:ascii="Arial" w:eastAsia="Times New Roman" w:hAnsi="Arial" w:cs="Arial"/>
          <w:sz w:val="24"/>
          <w:szCs w:val="24"/>
        </w:rPr>
        <w:t xml:space="preserve">jurídica criativa dos tribunais podemos estar adotando </w:t>
      </w:r>
      <w:r w:rsidR="00AD1706" w:rsidRPr="004B10F9">
        <w:rPr>
          <w:rFonts w:ascii="Arial" w:eastAsia="Times New Roman" w:hAnsi="Arial" w:cs="Arial"/>
          <w:sz w:val="24"/>
          <w:szCs w:val="24"/>
        </w:rPr>
        <w:t>um conceito seletivo</w:t>
      </w:r>
      <w:r w:rsidR="00D94284">
        <w:rPr>
          <w:rFonts w:ascii="Arial" w:eastAsia="Times New Roman" w:hAnsi="Arial" w:cs="Arial"/>
          <w:sz w:val="24"/>
          <w:szCs w:val="24"/>
        </w:rPr>
        <w:t xml:space="preserve"> de Direito</w:t>
      </w:r>
      <w:r w:rsidR="00AD1706" w:rsidRPr="004B10F9">
        <w:rPr>
          <w:rFonts w:ascii="Arial" w:eastAsia="Times New Roman" w:hAnsi="Arial" w:cs="Arial"/>
          <w:sz w:val="24"/>
          <w:szCs w:val="24"/>
        </w:rPr>
        <w:t>,</w:t>
      </w:r>
      <w:r w:rsidR="00AD1706">
        <w:rPr>
          <w:rFonts w:ascii="Arial" w:eastAsia="Times New Roman" w:hAnsi="Arial" w:cs="Arial"/>
          <w:sz w:val="24"/>
          <w:szCs w:val="24"/>
        </w:rPr>
        <w:t xml:space="preserve"> </w:t>
      </w:r>
      <w:r w:rsidR="009718F2" w:rsidRPr="004B10F9">
        <w:rPr>
          <w:rFonts w:ascii="Arial" w:eastAsia="Times New Roman" w:hAnsi="Arial" w:cs="Arial"/>
          <w:sz w:val="24"/>
          <w:szCs w:val="24"/>
        </w:rPr>
        <w:t>manipula</w:t>
      </w:r>
      <w:r w:rsidR="00AD1706">
        <w:rPr>
          <w:rFonts w:ascii="Arial" w:eastAsia="Times New Roman" w:hAnsi="Arial" w:cs="Arial"/>
          <w:sz w:val="24"/>
          <w:szCs w:val="24"/>
        </w:rPr>
        <w:t>ndo</w:t>
      </w:r>
      <w:r w:rsidR="009718F2" w:rsidRPr="004B10F9">
        <w:rPr>
          <w:rFonts w:ascii="Arial" w:eastAsia="Times New Roman" w:hAnsi="Arial" w:cs="Arial"/>
          <w:sz w:val="24"/>
          <w:szCs w:val="24"/>
        </w:rPr>
        <w:t xml:space="preserve"> seus limites e, </w:t>
      </w:r>
      <w:r w:rsidR="00AD1706">
        <w:rPr>
          <w:rFonts w:ascii="Arial" w:eastAsia="Times New Roman" w:hAnsi="Arial" w:cs="Arial"/>
          <w:sz w:val="24"/>
          <w:szCs w:val="24"/>
        </w:rPr>
        <w:t>quando não</w:t>
      </w:r>
      <w:r w:rsidR="009718F2" w:rsidRPr="004B10F9">
        <w:rPr>
          <w:rFonts w:ascii="Arial" w:eastAsia="Times New Roman" w:hAnsi="Arial" w:cs="Arial"/>
          <w:sz w:val="24"/>
          <w:szCs w:val="24"/>
        </w:rPr>
        <w:t xml:space="preserve">, em parte ideologicamente orientado. </w:t>
      </w:r>
    </w:p>
    <w:p w14:paraId="3F58B449" w14:textId="47D633B8" w:rsidR="00967F57" w:rsidRDefault="00BF036F">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As questões mais caras ao cidadão dificilmente são resolvidas </w:t>
      </w:r>
      <w:r w:rsidR="00805822" w:rsidRPr="004B10F9">
        <w:rPr>
          <w:rFonts w:ascii="Arial" w:eastAsia="Times New Roman" w:hAnsi="Arial" w:cs="Arial"/>
          <w:sz w:val="24"/>
          <w:szCs w:val="24"/>
        </w:rPr>
        <w:t xml:space="preserve">ou são aceitas </w:t>
      </w:r>
      <w:r w:rsidRPr="004B10F9">
        <w:rPr>
          <w:rFonts w:ascii="Arial" w:eastAsia="Times New Roman" w:hAnsi="Arial" w:cs="Arial"/>
          <w:sz w:val="24"/>
          <w:szCs w:val="24"/>
        </w:rPr>
        <w:t xml:space="preserve">com </w:t>
      </w:r>
      <w:r w:rsidR="0011077F" w:rsidRPr="004B10F9">
        <w:rPr>
          <w:rFonts w:ascii="Arial" w:eastAsia="Times New Roman" w:hAnsi="Arial" w:cs="Arial"/>
          <w:sz w:val="24"/>
          <w:szCs w:val="24"/>
        </w:rPr>
        <w:t>uma fórmula construtivista/</w:t>
      </w:r>
      <w:r w:rsidRPr="004B10F9">
        <w:rPr>
          <w:rFonts w:ascii="Arial" w:eastAsia="Times New Roman" w:hAnsi="Arial" w:cs="Arial"/>
          <w:sz w:val="24"/>
          <w:szCs w:val="24"/>
        </w:rPr>
        <w:t>argumenta</w:t>
      </w:r>
      <w:r w:rsidR="0011077F" w:rsidRPr="004B10F9">
        <w:rPr>
          <w:rFonts w:ascii="Arial" w:eastAsia="Times New Roman" w:hAnsi="Arial" w:cs="Arial"/>
          <w:sz w:val="24"/>
          <w:szCs w:val="24"/>
        </w:rPr>
        <w:t>tiva</w:t>
      </w:r>
      <w:r w:rsidRPr="004B10F9">
        <w:rPr>
          <w:rFonts w:ascii="Arial" w:eastAsia="Times New Roman" w:hAnsi="Arial" w:cs="Arial"/>
          <w:sz w:val="24"/>
          <w:szCs w:val="24"/>
        </w:rPr>
        <w:t>.</w:t>
      </w:r>
      <w:r w:rsidR="00967F57" w:rsidRPr="004B10F9">
        <w:rPr>
          <w:rFonts w:ascii="Arial" w:eastAsia="Times New Roman" w:hAnsi="Arial" w:cs="Arial"/>
          <w:sz w:val="24"/>
          <w:szCs w:val="24"/>
        </w:rPr>
        <w:t xml:space="preserve"> Como dito, </w:t>
      </w:r>
      <w:r w:rsidR="00AD1706">
        <w:rPr>
          <w:rFonts w:ascii="Arial" w:hAnsi="Arial" w:cs="Arial"/>
          <w:sz w:val="24"/>
          <w:szCs w:val="24"/>
        </w:rPr>
        <w:t xml:space="preserve">quem é governado por </w:t>
      </w:r>
      <w:r w:rsidR="00AD1706">
        <w:rPr>
          <w:rFonts w:ascii="Arial" w:hAnsi="Arial" w:cs="Arial"/>
          <w:sz w:val="24"/>
          <w:szCs w:val="24"/>
        </w:rPr>
        <w:lastRenderedPageBreak/>
        <w:t>determinada norma tem o direito de participar em iguais termos. O</w:t>
      </w:r>
      <w:r w:rsidR="00967F57" w:rsidRPr="004B10F9">
        <w:rPr>
          <w:rFonts w:ascii="Arial" w:eastAsia="Times New Roman" w:hAnsi="Arial" w:cs="Arial"/>
          <w:sz w:val="24"/>
          <w:szCs w:val="24"/>
        </w:rPr>
        <w:t xml:space="preserve"> lado vencido em um processo democrático dificilmente </w:t>
      </w:r>
      <w:r w:rsidR="00AD1706">
        <w:rPr>
          <w:rFonts w:ascii="Arial" w:eastAsia="Times New Roman" w:hAnsi="Arial" w:cs="Arial"/>
          <w:sz w:val="24"/>
          <w:szCs w:val="24"/>
        </w:rPr>
        <w:t xml:space="preserve">é “convencido” pelos </w:t>
      </w:r>
      <w:r w:rsidR="00967F57" w:rsidRPr="004B10F9">
        <w:rPr>
          <w:rFonts w:ascii="Arial" w:eastAsia="Times New Roman" w:hAnsi="Arial" w:cs="Arial"/>
          <w:sz w:val="24"/>
          <w:szCs w:val="24"/>
        </w:rPr>
        <w:t>argumentos da parte adversa, mas pode concorda</w:t>
      </w:r>
      <w:r w:rsidRPr="004B10F9">
        <w:rPr>
          <w:rFonts w:ascii="Arial" w:eastAsia="Times New Roman" w:hAnsi="Arial" w:cs="Arial"/>
          <w:sz w:val="24"/>
          <w:szCs w:val="24"/>
        </w:rPr>
        <w:t>r</w:t>
      </w:r>
      <w:r w:rsidR="00967F57" w:rsidRPr="004B10F9">
        <w:rPr>
          <w:rFonts w:ascii="Arial" w:eastAsia="Times New Roman" w:hAnsi="Arial" w:cs="Arial"/>
          <w:sz w:val="24"/>
          <w:szCs w:val="24"/>
        </w:rPr>
        <w:t xml:space="preserve"> com </w:t>
      </w:r>
      <w:r w:rsidRPr="004B10F9">
        <w:rPr>
          <w:rFonts w:ascii="Arial" w:eastAsia="Times New Roman" w:hAnsi="Arial" w:cs="Arial"/>
          <w:sz w:val="24"/>
          <w:szCs w:val="24"/>
        </w:rPr>
        <w:t>determinado</w:t>
      </w:r>
      <w:r w:rsidR="00967F57" w:rsidRPr="004B10F9">
        <w:rPr>
          <w:rFonts w:ascii="Arial" w:eastAsia="Times New Roman" w:hAnsi="Arial" w:cs="Arial"/>
          <w:sz w:val="24"/>
          <w:szCs w:val="24"/>
        </w:rPr>
        <w:t xml:space="preserve"> método de tomada de decisões</w:t>
      </w:r>
      <w:r w:rsidR="00AD1706">
        <w:rPr>
          <w:rFonts w:ascii="Arial" w:eastAsia="Times New Roman" w:hAnsi="Arial" w:cs="Arial"/>
          <w:sz w:val="24"/>
          <w:szCs w:val="24"/>
        </w:rPr>
        <w:t>, ciente de que a sociedade precisa se posicionar.</w:t>
      </w:r>
      <w:r w:rsidR="00967F57" w:rsidRPr="004B10F9">
        <w:rPr>
          <w:rFonts w:ascii="Arial" w:eastAsia="Times New Roman" w:hAnsi="Arial" w:cs="Arial"/>
          <w:sz w:val="24"/>
          <w:szCs w:val="24"/>
        </w:rPr>
        <w:t xml:space="preserve"> </w:t>
      </w:r>
    </w:p>
    <w:p w14:paraId="7F8B0271" w14:textId="523E6FA7" w:rsidR="00913687" w:rsidRDefault="00913687">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John Austin reconhece que a função do juiz ou o propósito do juiz não é o estabelecimento de (nova) regra, mas sim decidir o caso específico. Ele legisla julgando adequadamente, mas ele não legisla adequadamente. Isso dificulta muito as pessoas acompanharem a lei que resulta. (AUSTIN, </w:t>
      </w:r>
      <w:proofErr w:type="spellStart"/>
      <w:r w:rsidRPr="00D05C93">
        <w:rPr>
          <w:rFonts w:ascii="Arial" w:eastAsia="Times New Roman" w:hAnsi="Arial" w:cs="Arial"/>
          <w:i/>
          <w:iCs/>
          <w:sz w:val="24"/>
          <w:szCs w:val="24"/>
        </w:rPr>
        <w:t>Lectures</w:t>
      </w:r>
      <w:proofErr w:type="spellEnd"/>
      <w:r>
        <w:rPr>
          <w:rFonts w:ascii="Arial" w:eastAsia="Times New Roman" w:hAnsi="Arial" w:cs="Arial"/>
          <w:sz w:val="24"/>
          <w:szCs w:val="24"/>
        </w:rPr>
        <w:t xml:space="preserve"> apud WALDRON, 2008, p. 28).</w:t>
      </w:r>
    </w:p>
    <w:p w14:paraId="47428A66" w14:textId="46770DEB" w:rsidR="00967F57" w:rsidRDefault="00D9495C" w:rsidP="006E5B7E">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Isto explica a</w:t>
      </w:r>
      <w:r w:rsidR="006E5B7E" w:rsidRPr="004B10F9">
        <w:rPr>
          <w:rFonts w:ascii="Arial" w:eastAsia="Times New Roman" w:hAnsi="Arial" w:cs="Arial"/>
          <w:sz w:val="24"/>
          <w:szCs w:val="24"/>
        </w:rPr>
        <w:t xml:space="preserve"> crescente insatisfação da população com o Direito e, em especial, com os </w:t>
      </w:r>
      <w:r w:rsidR="00B501FB">
        <w:rPr>
          <w:rFonts w:ascii="Arial" w:eastAsia="Times New Roman" w:hAnsi="Arial" w:cs="Arial"/>
          <w:sz w:val="24"/>
          <w:szCs w:val="24"/>
        </w:rPr>
        <w:t>t</w:t>
      </w:r>
      <w:r w:rsidR="006E5B7E" w:rsidRPr="004B10F9">
        <w:rPr>
          <w:rFonts w:ascii="Arial" w:eastAsia="Times New Roman" w:hAnsi="Arial" w:cs="Arial"/>
          <w:sz w:val="24"/>
          <w:szCs w:val="24"/>
        </w:rPr>
        <w:t xml:space="preserve">ribunais. </w:t>
      </w:r>
      <w:r w:rsidR="00967F57" w:rsidRPr="004B10F9">
        <w:rPr>
          <w:rFonts w:ascii="Arial" w:eastAsia="Times New Roman" w:hAnsi="Arial" w:cs="Arial"/>
          <w:sz w:val="24"/>
          <w:szCs w:val="24"/>
        </w:rPr>
        <w:t xml:space="preserve">O cidadão </w:t>
      </w:r>
      <w:r w:rsidR="00C40C01">
        <w:rPr>
          <w:rFonts w:ascii="Arial" w:eastAsia="Times New Roman" w:hAnsi="Arial" w:cs="Arial"/>
          <w:sz w:val="24"/>
          <w:szCs w:val="24"/>
        </w:rPr>
        <w:t xml:space="preserve">leigo </w:t>
      </w:r>
      <w:r w:rsidR="00AD28F9" w:rsidRPr="004B10F9">
        <w:rPr>
          <w:rFonts w:ascii="Arial" w:eastAsia="Times New Roman" w:hAnsi="Arial" w:cs="Arial"/>
          <w:sz w:val="24"/>
          <w:szCs w:val="24"/>
        </w:rPr>
        <w:t xml:space="preserve">acredita e </w:t>
      </w:r>
      <w:r w:rsidR="00967F57" w:rsidRPr="004B10F9">
        <w:rPr>
          <w:rFonts w:ascii="Arial" w:eastAsia="Times New Roman" w:hAnsi="Arial" w:cs="Arial"/>
          <w:sz w:val="24"/>
          <w:szCs w:val="24"/>
        </w:rPr>
        <w:t xml:space="preserve">aceita decisões do </w:t>
      </w:r>
      <w:r>
        <w:rPr>
          <w:rFonts w:ascii="Arial" w:eastAsia="Times New Roman" w:hAnsi="Arial" w:cs="Arial"/>
          <w:sz w:val="24"/>
          <w:szCs w:val="24"/>
        </w:rPr>
        <w:t>P</w:t>
      </w:r>
      <w:r w:rsidR="00967F57" w:rsidRPr="004B10F9">
        <w:rPr>
          <w:rFonts w:ascii="Arial" w:eastAsia="Times New Roman" w:hAnsi="Arial" w:cs="Arial"/>
          <w:sz w:val="24"/>
          <w:szCs w:val="24"/>
        </w:rPr>
        <w:t xml:space="preserve">oder </w:t>
      </w:r>
      <w:r>
        <w:rPr>
          <w:rFonts w:ascii="Arial" w:eastAsia="Times New Roman" w:hAnsi="Arial" w:cs="Arial"/>
          <w:sz w:val="24"/>
          <w:szCs w:val="24"/>
        </w:rPr>
        <w:t>J</w:t>
      </w:r>
      <w:r w:rsidR="00967F57" w:rsidRPr="004B10F9">
        <w:rPr>
          <w:rFonts w:ascii="Arial" w:eastAsia="Times New Roman" w:hAnsi="Arial" w:cs="Arial"/>
          <w:sz w:val="24"/>
          <w:szCs w:val="24"/>
        </w:rPr>
        <w:t>udiciário quando entendem que a questão está sendo decidida “por Direito”</w:t>
      </w:r>
      <w:r w:rsidR="00AD28F9" w:rsidRPr="004B10F9">
        <w:rPr>
          <w:rFonts w:ascii="Arial" w:eastAsia="Times New Roman" w:hAnsi="Arial" w:cs="Arial"/>
          <w:sz w:val="24"/>
          <w:szCs w:val="24"/>
        </w:rPr>
        <w:t>, ainda crédulos que a decisão jurídica está amparad</w:t>
      </w:r>
      <w:r w:rsidR="000372C6">
        <w:rPr>
          <w:rFonts w:ascii="Arial" w:eastAsia="Times New Roman" w:hAnsi="Arial" w:cs="Arial"/>
          <w:sz w:val="24"/>
          <w:szCs w:val="24"/>
        </w:rPr>
        <w:t>a</w:t>
      </w:r>
      <w:r w:rsidR="00AD28F9" w:rsidRPr="004B10F9">
        <w:rPr>
          <w:rFonts w:ascii="Arial" w:eastAsia="Times New Roman" w:hAnsi="Arial" w:cs="Arial"/>
          <w:sz w:val="24"/>
          <w:szCs w:val="24"/>
        </w:rPr>
        <w:t xml:space="preserve"> na atividade </w:t>
      </w:r>
      <w:r w:rsidR="00967F57" w:rsidRPr="004B10F9">
        <w:rPr>
          <w:rFonts w:ascii="Arial" w:eastAsia="Times New Roman" w:hAnsi="Arial" w:cs="Arial"/>
          <w:sz w:val="24"/>
          <w:szCs w:val="24"/>
        </w:rPr>
        <w:t>silog</w:t>
      </w:r>
      <w:r w:rsidR="00AD28F9" w:rsidRPr="004B10F9">
        <w:rPr>
          <w:rFonts w:ascii="Arial" w:eastAsia="Times New Roman" w:hAnsi="Arial" w:cs="Arial"/>
          <w:sz w:val="24"/>
          <w:szCs w:val="24"/>
        </w:rPr>
        <w:t>ística</w:t>
      </w:r>
      <w:r w:rsidR="00967F57" w:rsidRPr="004B10F9">
        <w:rPr>
          <w:rFonts w:ascii="Arial" w:eastAsia="Times New Roman" w:hAnsi="Arial" w:cs="Arial"/>
          <w:sz w:val="24"/>
          <w:szCs w:val="24"/>
        </w:rPr>
        <w:t xml:space="preserve"> do positivismo primitivo</w:t>
      </w:r>
      <w:r w:rsidR="00AD28F9" w:rsidRPr="004B10F9">
        <w:rPr>
          <w:rFonts w:ascii="Arial" w:eastAsia="Times New Roman" w:hAnsi="Arial" w:cs="Arial"/>
          <w:sz w:val="24"/>
          <w:szCs w:val="24"/>
        </w:rPr>
        <w:t xml:space="preserve">. No entanto, tem </w:t>
      </w:r>
      <w:r w:rsidR="00967F57" w:rsidRPr="004B10F9">
        <w:rPr>
          <w:rFonts w:ascii="Arial" w:eastAsia="Times New Roman" w:hAnsi="Arial" w:cs="Arial"/>
          <w:sz w:val="24"/>
          <w:szCs w:val="24"/>
        </w:rPr>
        <w:t>dificuldade em</w:t>
      </w:r>
      <w:r w:rsidR="00B07B8A" w:rsidRPr="004B10F9">
        <w:rPr>
          <w:rFonts w:ascii="Arial" w:eastAsia="Times New Roman" w:hAnsi="Arial" w:cs="Arial"/>
          <w:sz w:val="24"/>
          <w:szCs w:val="24"/>
        </w:rPr>
        <w:t xml:space="preserve"> </w:t>
      </w:r>
      <w:r w:rsidR="00967F57" w:rsidRPr="004B10F9">
        <w:rPr>
          <w:rFonts w:ascii="Arial" w:eastAsia="Times New Roman" w:hAnsi="Arial" w:cs="Arial"/>
          <w:sz w:val="24"/>
          <w:szCs w:val="24"/>
        </w:rPr>
        <w:t>aceitar decis</w:t>
      </w:r>
      <w:r w:rsidR="00B07B8A" w:rsidRPr="004B10F9">
        <w:rPr>
          <w:rFonts w:ascii="Arial" w:eastAsia="Times New Roman" w:hAnsi="Arial" w:cs="Arial"/>
          <w:sz w:val="24"/>
          <w:szCs w:val="24"/>
        </w:rPr>
        <w:t>ões</w:t>
      </w:r>
      <w:r w:rsidR="00967F57" w:rsidRPr="004B10F9">
        <w:rPr>
          <w:rFonts w:ascii="Arial" w:eastAsia="Times New Roman" w:hAnsi="Arial" w:cs="Arial"/>
          <w:sz w:val="24"/>
          <w:szCs w:val="24"/>
        </w:rPr>
        <w:t xml:space="preserve"> quando </w:t>
      </w:r>
      <w:r w:rsidR="000372C6">
        <w:rPr>
          <w:rFonts w:ascii="Arial" w:eastAsia="Times New Roman" w:hAnsi="Arial" w:cs="Arial"/>
          <w:sz w:val="24"/>
          <w:szCs w:val="24"/>
        </w:rPr>
        <w:t>sabidamente</w:t>
      </w:r>
      <w:r w:rsidR="00C40C01">
        <w:rPr>
          <w:rFonts w:ascii="Arial" w:eastAsia="Times New Roman" w:hAnsi="Arial" w:cs="Arial"/>
          <w:sz w:val="24"/>
          <w:szCs w:val="24"/>
        </w:rPr>
        <w:t xml:space="preserve"> os fundamentos se afastam desta atividade silogística</w:t>
      </w:r>
      <w:r w:rsidR="00967F57" w:rsidRPr="004B10F9">
        <w:rPr>
          <w:rFonts w:ascii="Arial" w:eastAsia="Times New Roman" w:hAnsi="Arial" w:cs="Arial"/>
          <w:sz w:val="24"/>
          <w:szCs w:val="24"/>
        </w:rPr>
        <w:t>.</w:t>
      </w:r>
    </w:p>
    <w:p w14:paraId="01475098" w14:textId="0B7F4231" w:rsidR="00913687" w:rsidRDefault="00913687" w:rsidP="00913687">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Por isto a justiça sempre foi perseguida pela suspeita de que a lei seja facilmente conhecida e compreendida pelas pessoas comuns. Quanto mais complexa e técnica for a lei, mais plausível é a reprovação por desconfiança que com estas imposições estranhas possam estar sendo exploradas e submetidas. </w:t>
      </w:r>
    </w:p>
    <w:p w14:paraId="40E1CC20" w14:textId="25F09636" w:rsidR="00B76697" w:rsidRDefault="00870B19">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t xml:space="preserve">Mesmo </w:t>
      </w:r>
      <w:proofErr w:type="spellStart"/>
      <w:r w:rsidRPr="004B10F9">
        <w:rPr>
          <w:rFonts w:ascii="Arial" w:eastAsia="Times New Roman" w:hAnsi="Arial" w:cs="Arial"/>
          <w:sz w:val="24"/>
          <w:szCs w:val="24"/>
        </w:rPr>
        <w:t>Dworkin</w:t>
      </w:r>
      <w:proofErr w:type="spellEnd"/>
      <w:r w:rsidRPr="004B10F9">
        <w:rPr>
          <w:rFonts w:ascii="Arial" w:eastAsia="Times New Roman" w:hAnsi="Arial" w:cs="Arial"/>
          <w:sz w:val="24"/>
          <w:szCs w:val="24"/>
        </w:rPr>
        <w:t xml:space="preserve"> irá reconhecer que permeia o imaginário popular que sempre existe uma lei para o caso concreto e o juiz sempre deve segui-la. Mais do que isso, a população acredita que o juiz deve seguir a lei mesmo sendo ela injusta:</w:t>
      </w:r>
    </w:p>
    <w:p w14:paraId="26C1D033" w14:textId="77777777" w:rsidR="00C40C01" w:rsidRDefault="00C40C01" w:rsidP="00B31C86">
      <w:pPr>
        <w:pStyle w:val="Ttulo2"/>
      </w:pPr>
    </w:p>
    <w:p w14:paraId="3160B6D3" w14:textId="5E240432" w:rsidR="00B76697" w:rsidRPr="004B10F9" w:rsidRDefault="00870B19" w:rsidP="00B31C86">
      <w:pPr>
        <w:pStyle w:val="Ttulo2"/>
        <w:rPr>
          <w:rStyle w:val="TtulodoLivro"/>
        </w:rPr>
      </w:pPr>
      <w:bookmarkStart w:id="33" w:name="_Toc67273156"/>
      <w:bookmarkStart w:id="34" w:name="_Toc67329926"/>
      <w:bookmarkStart w:id="35" w:name="_Toc67330037"/>
      <w:r w:rsidRPr="004B10F9">
        <w:t xml:space="preserve">A opinião mais popular, na Grã-Bretanha e nos Estados Unidos, insiste que os juízes </w:t>
      </w:r>
      <w:r w:rsidRPr="004B10F9">
        <w:rPr>
          <w:rStyle w:val="TtulodoLivro"/>
        </w:rPr>
        <w:t>devem sempre, em cada decisão, seguir a lei, em vez de tentar melhorá-la. Eles podem não gostar da lei que encontram - pode levá-los a despejar uma viúva na véspera de Natal em uma tempestade de neve - mas eles devem aplicá-la mesmo assim. Infelizmente, de acordo com essa opinião popular, alguns juízes não aceitam essa sábia restrição; disfarçadamente ou mesmo abertamente, eles dobram a lei para seus próprios objetivos ou política. Esses são os maus juízes, os usurpadores, os destruidores da democracia.</w:t>
      </w:r>
      <w:r w:rsidR="002B44E1" w:rsidRPr="004B10F9">
        <w:rPr>
          <w:rStyle w:val="Refdenotaderodap"/>
        </w:rPr>
        <w:footnoteReference w:id="29"/>
      </w:r>
      <w:bookmarkEnd w:id="33"/>
      <w:bookmarkEnd w:id="34"/>
      <w:bookmarkEnd w:id="35"/>
    </w:p>
    <w:p w14:paraId="18F67E22" w14:textId="495CDE83" w:rsidR="00B76697" w:rsidRDefault="00CC094B">
      <w:pPr>
        <w:spacing w:after="0" w:line="360" w:lineRule="auto"/>
        <w:ind w:firstLine="709"/>
        <w:jc w:val="both"/>
        <w:rPr>
          <w:rFonts w:ascii="Arial" w:eastAsia="Times New Roman" w:hAnsi="Arial" w:cs="Arial"/>
          <w:sz w:val="24"/>
          <w:szCs w:val="24"/>
        </w:rPr>
      </w:pPr>
      <w:r w:rsidRPr="004B10F9">
        <w:rPr>
          <w:rFonts w:ascii="Arial" w:eastAsia="Times New Roman" w:hAnsi="Arial" w:cs="Arial"/>
          <w:sz w:val="24"/>
          <w:szCs w:val="24"/>
        </w:rPr>
        <w:lastRenderedPageBreak/>
        <w:t xml:space="preserve">Interessante questionamento é </w:t>
      </w:r>
      <w:r w:rsidR="005D3700" w:rsidRPr="004B10F9">
        <w:rPr>
          <w:rFonts w:ascii="Arial" w:eastAsia="Times New Roman" w:hAnsi="Arial" w:cs="Arial"/>
          <w:sz w:val="24"/>
          <w:szCs w:val="24"/>
        </w:rPr>
        <w:t>proposto</w:t>
      </w:r>
      <w:r w:rsidRPr="004B10F9">
        <w:rPr>
          <w:rFonts w:ascii="Arial" w:eastAsia="Times New Roman" w:hAnsi="Arial" w:cs="Arial"/>
          <w:sz w:val="24"/>
          <w:szCs w:val="24"/>
        </w:rPr>
        <w:t xml:space="preserve"> por Hart</w:t>
      </w:r>
      <w:r w:rsidR="00DD4AEA" w:rsidRPr="004B10F9">
        <w:rPr>
          <w:rFonts w:ascii="Arial" w:eastAsia="Times New Roman" w:hAnsi="Arial" w:cs="Arial"/>
          <w:sz w:val="24"/>
          <w:szCs w:val="24"/>
        </w:rPr>
        <w:t xml:space="preserve">, </w:t>
      </w:r>
      <w:r w:rsidRPr="004B10F9">
        <w:rPr>
          <w:rFonts w:ascii="Arial" w:eastAsia="Times New Roman" w:hAnsi="Arial" w:cs="Arial"/>
          <w:sz w:val="24"/>
          <w:szCs w:val="24"/>
        </w:rPr>
        <w:t xml:space="preserve">cuja teoria sabidamente </w:t>
      </w:r>
      <w:r w:rsidR="00870B19" w:rsidRPr="004B10F9">
        <w:rPr>
          <w:rFonts w:ascii="Arial" w:eastAsia="Times New Roman" w:hAnsi="Arial" w:cs="Arial"/>
          <w:sz w:val="24"/>
          <w:szCs w:val="24"/>
        </w:rPr>
        <w:t xml:space="preserve">permite maior poder à discricionariedade de decidir os casos </w:t>
      </w:r>
      <w:r w:rsidR="00DD4AEA" w:rsidRPr="004B10F9">
        <w:rPr>
          <w:rFonts w:ascii="Arial" w:eastAsia="Times New Roman" w:hAnsi="Arial" w:cs="Arial"/>
          <w:sz w:val="24"/>
          <w:szCs w:val="24"/>
        </w:rPr>
        <w:t>complexos</w:t>
      </w:r>
      <w:r w:rsidRPr="004B10F9">
        <w:rPr>
          <w:rFonts w:ascii="Arial" w:eastAsia="Times New Roman" w:hAnsi="Arial" w:cs="Arial"/>
          <w:sz w:val="24"/>
          <w:szCs w:val="24"/>
        </w:rPr>
        <w:t xml:space="preserve">. A teoria </w:t>
      </w:r>
      <w:proofErr w:type="spellStart"/>
      <w:r w:rsidRPr="004B10F9">
        <w:rPr>
          <w:rFonts w:ascii="Arial" w:eastAsia="Times New Roman" w:hAnsi="Arial" w:cs="Arial"/>
          <w:sz w:val="24"/>
          <w:szCs w:val="24"/>
        </w:rPr>
        <w:t>hartiana</w:t>
      </w:r>
      <w:proofErr w:type="spellEnd"/>
      <w:r w:rsidRPr="004B10F9">
        <w:rPr>
          <w:rFonts w:ascii="Arial" w:eastAsia="Times New Roman" w:hAnsi="Arial" w:cs="Arial"/>
          <w:sz w:val="24"/>
          <w:szCs w:val="24"/>
        </w:rPr>
        <w:t xml:space="preserve">, em seu extremo, irá evidenciar </w:t>
      </w:r>
      <w:r w:rsidR="00DD4AEA" w:rsidRPr="004B10F9">
        <w:rPr>
          <w:rFonts w:ascii="Arial" w:eastAsia="Times New Roman" w:hAnsi="Arial" w:cs="Arial"/>
          <w:sz w:val="24"/>
          <w:szCs w:val="24"/>
        </w:rPr>
        <w:t>a</w:t>
      </w:r>
      <w:r w:rsidRPr="004B10F9">
        <w:rPr>
          <w:rFonts w:ascii="Arial" w:eastAsia="Times New Roman" w:hAnsi="Arial" w:cs="Arial"/>
          <w:sz w:val="24"/>
          <w:szCs w:val="24"/>
        </w:rPr>
        <w:t xml:space="preserve"> necessidade </w:t>
      </w:r>
      <w:r w:rsidR="00DD4AEA" w:rsidRPr="004B10F9">
        <w:rPr>
          <w:rFonts w:ascii="Arial" w:eastAsia="Times New Roman" w:hAnsi="Arial" w:cs="Arial"/>
          <w:sz w:val="24"/>
          <w:szCs w:val="24"/>
        </w:rPr>
        <w:t xml:space="preserve">de aceitação </w:t>
      </w:r>
      <w:r w:rsidR="00870B19" w:rsidRPr="004B10F9">
        <w:rPr>
          <w:rFonts w:ascii="Arial" w:eastAsia="Times New Roman" w:hAnsi="Arial" w:cs="Arial"/>
          <w:sz w:val="24"/>
          <w:szCs w:val="24"/>
        </w:rPr>
        <w:t xml:space="preserve">das decisões </w:t>
      </w:r>
      <w:r w:rsidRPr="004B10F9">
        <w:rPr>
          <w:rFonts w:ascii="Arial" w:eastAsia="Times New Roman" w:hAnsi="Arial" w:cs="Arial"/>
          <w:sz w:val="24"/>
          <w:szCs w:val="24"/>
        </w:rPr>
        <w:t>dos tribunais em casos mais complexos pela comunidade</w:t>
      </w:r>
      <w:r w:rsidR="006E5B7E" w:rsidRPr="004B10F9">
        <w:rPr>
          <w:rFonts w:ascii="Arial" w:eastAsia="Times New Roman" w:hAnsi="Arial" w:cs="Arial"/>
          <w:sz w:val="24"/>
          <w:szCs w:val="24"/>
        </w:rPr>
        <w:t>. N</w:t>
      </w:r>
      <w:r w:rsidRPr="004B10F9">
        <w:rPr>
          <w:rFonts w:ascii="Arial" w:eastAsia="Times New Roman" w:hAnsi="Arial" w:cs="Arial"/>
          <w:sz w:val="24"/>
          <w:szCs w:val="24"/>
        </w:rPr>
        <w:t xml:space="preserve">ormalmente </w:t>
      </w:r>
      <w:proofErr w:type="spellStart"/>
      <w:r w:rsidR="005A15ED">
        <w:rPr>
          <w:rFonts w:ascii="Arial" w:eastAsia="Times New Roman" w:hAnsi="Arial" w:cs="Arial"/>
          <w:sz w:val="24"/>
          <w:szCs w:val="24"/>
        </w:rPr>
        <w:t>esta</w:t>
      </w:r>
      <w:proofErr w:type="spellEnd"/>
      <w:r w:rsidR="005A15ED">
        <w:rPr>
          <w:rFonts w:ascii="Arial" w:eastAsia="Times New Roman" w:hAnsi="Arial" w:cs="Arial"/>
          <w:sz w:val="24"/>
          <w:szCs w:val="24"/>
        </w:rPr>
        <w:t xml:space="preserve"> autoridade é compreendida após o “</w:t>
      </w:r>
      <w:r w:rsidR="005A15ED" w:rsidRPr="005A15ED">
        <w:rPr>
          <w:rFonts w:ascii="Arial" w:eastAsia="Times New Roman" w:hAnsi="Arial" w:cs="Arial"/>
          <w:sz w:val="24"/>
          <w:szCs w:val="24"/>
        </w:rPr>
        <w:t>êxito</w:t>
      </w:r>
      <w:r w:rsidR="005A15ED">
        <w:rPr>
          <w:rFonts w:ascii="Arial" w:eastAsia="Times New Roman" w:hAnsi="Arial" w:cs="Arial"/>
          <w:sz w:val="24"/>
          <w:szCs w:val="24"/>
        </w:rPr>
        <w:t xml:space="preserve">” da solução </w:t>
      </w:r>
      <w:proofErr w:type="spellStart"/>
      <w:r w:rsidR="005A15ED">
        <w:rPr>
          <w:rFonts w:ascii="Arial" w:eastAsia="Times New Roman" w:hAnsi="Arial" w:cs="Arial"/>
          <w:i/>
          <w:iCs/>
          <w:sz w:val="24"/>
          <w:szCs w:val="24"/>
        </w:rPr>
        <w:t>ex</w:t>
      </w:r>
      <w:proofErr w:type="spellEnd"/>
      <w:r w:rsidR="005A15ED">
        <w:rPr>
          <w:rFonts w:ascii="Arial" w:eastAsia="Times New Roman" w:hAnsi="Arial" w:cs="Arial"/>
          <w:i/>
          <w:iCs/>
          <w:sz w:val="24"/>
          <w:szCs w:val="24"/>
        </w:rPr>
        <w:t xml:space="preserve"> post </w:t>
      </w:r>
      <w:r w:rsidR="005A15ED" w:rsidRPr="005A15ED">
        <w:rPr>
          <w:rFonts w:ascii="Arial" w:eastAsia="Times New Roman" w:hAnsi="Arial" w:cs="Arial"/>
          <w:i/>
          <w:iCs/>
          <w:sz w:val="24"/>
          <w:szCs w:val="24"/>
        </w:rPr>
        <w:t>facto</w:t>
      </w:r>
      <w:r w:rsidR="005A15ED">
        <w:rPr>
          <w:rFonts w:ascii="Arial" w:eastAsia="Times New Roman" w:hAnsi="Arial" w:cs="Arial"/>
          <w:sz w:val="24"/>
          <w:szCs w:val="24"/>
        </w:rPr>
        <w:t xml:space="preserve"> e </w:t>
      </w:r>
      <w:proofErr w:type="spellStart"/>
      <w:r w:rsidRPr="005A15ED">
        <w:rPr>
          <w:rFonts w:ascii="Arial" w:eastAsia="Times New Roman" w:hAnsi="Arial" w:cs="Arial"/>
          <w:sz w:val="24"/>
          <w:szCs w:val="24"/>
        </w:rPr>
        <w:t>esta</w:t>
      </w:r>
      <w:proofErr w:type="spellEnd"/>
      <w:r w:rsidRPr="004B10F9">
        <w:rPr>
          <w:rFonts w:ascii="Arial" w:eastAsia="Times New Roman" w:hAnsi="Arial" w:cs="Arial"/>
          <w:sz w:val="24"/>
          <w:szCs w:val="24"/>
        </w:rPr>
        <w:t xml:space="preserve"> aceitação</w:t>
      </w:r>
      <w:r w:rsidR="005A15ED">
        <w:rPr>
          <w:rFonts w:ascii="Arial" w:eastAsia="Times New Roman" w:hAnsi="Arial" w:cs="Arial"/>
          <w:sz w:val="24"/>
          <w:szCs w:val="24"/>
        </w:rPr>
        <w:t xml:space="preserve"> </w:t>
      </w:r>
      <w:r w:rsidRPr="004B10F9">
        <w:rPr>
          <w:rFonts w:ascii="Arial" w:eastAsia="Times New Roman" w:hAnsi="Arial" w:cs="Arial"/>
          <w:sz w:val="24"/>
          <w:szCs w:val="24"/>
        </w:rPr>
        <w:t xml:space="preserve">torna-se </w:t>
      </w:r>
      <w:r w:rsidR="00C40C01">
        <w:rPr>
          <w:rFonts w:ascii="Arial" w:eastAsia="Times New Roman" w:hAnsi="Arial" w:cs="Arial"/>
          <w:sz w:val="24"/>
          <w:szCs w:val="24"/>
        </w:rPr>
        <w:t>mais “</w:t>
      </w:r>
      <w:r w:rsidR="005A15ED">
        <w:rPr>
          <w:rFonts w:ascii="Arial" w:eastAsia="Times New Roman" w:hAnsi="Arial" w:cs="Arial"/>
          <w:sz w:val="24"/>
          <w:szCs w:val="24"/>
        </w:rPr>
        <w:t>palatável</w:t>
      </w:r>
      <w:r w:rsidR="00C40C01">
        <w:rPr>
          <w:rFonts w:ascii="Arial" w:eastAsia="Times New Roman" w:hAnsi="Arial" w:cs="Arial"/>
          <w:sz w:val="24"/>
          <w:szCs w:val="24"/>
        </w:rPr>
        <w:t>”</w:t>
      </w:r>
      <w:r w:rsidRPr="004B10F9">
        <w:rPr>
          <w:rFonts w:ascii="Arial" w:eastAsia="Times New Roman" w:hAnsi="Arial" w:cs="Arial"/>
          <w:sz w:val="24"/>
          <w:szCs w:val="24"/>
        </w:rPr>
        <w:t xml:space="preserve"> </w:t>
      </w:r>
      <w:r w:rsidR="002B44E1" w:rsidRPr="004B10F9">
        <w:rPr>
          <w:rFonts w:ascii="Arial" w:eastAsia="Times New Roman" w:hAnsi="Arial" w:cs="Arial"/>
          <w:sz w:val="24"/>
          <w:szCs w:val="24"/>
        </w:rPr>
        <w:t xml:space="preserve">quando </w:t>
      </w:r>
      <w:r w:rsidRPr="004B10F9">
        <w:rPr>
          <w:rFonts w:ascii="Arial" w:eastAsia="Times New Roman" w:hAnsi="Arial" w:cs="Arial"/>
          <w:sz w:val="24"/>
          <w:szCs w:val="24"/>
        </w:rPr>
        <w:t>fruto do grande prestígio que os tribunais desenvolveram por seguirem as normas em casos mais simples</w:t>
      </w:r>
      <w:r w:rsidR="00870B19" w:rsidRPr="004B10F9">
        <w:rPr>
          <w:rFonts w:ascii="Arial" w:eastAsia="Times New Roman" w:hAnsi="Arial" w:cs="Arial"/>
          <w:sz w:val="24"/>
          <w:szCs w:val="24"/>
        </w:rPr>
        <w:t>:</w:t>
      </w:r>
    </w:p>
    <w:p w14:paraId="1A451E5B" w14:textId="77777777" w:rsidR="00C40C01" w:rsidRPr="004B10F9" w:rsidRDefault="00C40C01">
      <w:pPr>
        <w:spacing w:after="0" w:line="360" w:lineRule="auto"/>
        <w:ind w:firstLine="709"/>
        <w:jc w:val="both"/>
        <w:rPr>
          <w:rFonts w:ascii="Arial" w:eastAsia="Times New Roman" w:hAnsi="Arial" w:cs="Arial"/>
          <w:sz w:val="24"/>
          <w:szCs w:val="24"/>
        </w:rPr>
      </w:pPr>
    </w:p>
    <w:p w14:paraId="4351AB74" w14:textId="77777777" w:rsidR="00B76697" w:rsidRPr="004B10F9" w:rsidRDefault="00870B19">
      <w:pPr>
        <w:pBdr>
          <w:top w:val="nil"/>
          <w:left w:val="nil"/>
          <w:bottom w:val="nil"/>
          <w:right w:val="nil"/>
          <w:between w:val="nil"/>
        </w:pBdr>
        <w:spacing w:after="0" w:line="240" w:lineRule="auto"/>
        <w:ind w:left="851" w:firstLine="709"/>
        <w:jc w:val="both"/>
        <w:rPr>
          <w:rFonts w:ascii="Arial" w:eastAsia="Times New Roman" w:hAnsi="Arial" w:cs="Arial"/>
          <w:color w:val="000000"/>
          <w:sz w:val="24"/>
          <w:szCs w:val="24"/>
        </w:rPr>
      </w:pPr>
      <w:r w:rsidRPr="004B10F9">
        <w:rPr>
          <w:rFonts w:ascii="Arial" w:eastAsia="Times New Roman" w:hAnsi="Arial" w:cs="Arial"/>
          <w:color w:val="000000"/>
          <w:sz w:val="24"/>
          <w:szCs w:val="24"/>
        </w:rPr>
        <w:t xml:space="preserve">Uma modalidade do erro “formalista” consistente simplesmente em pensar que cada passo dado por um tribunal é garantido por alguma norma geral que lhe confere antecipadamente autoridade para tal, de modo que seus poderes de criação são </w:t>
      </w:r>
      <w:r w:rsidRPr="004B10F9">
        <w:rPr>
          <w:rFonts w:ascii="Arial" w:eastAsia="Times New Roman" w:hAnsi="Arial" w:cs="Arial"/>
          <w:i/>
          <w:color w:val="000000"/>
          <w:sz w:val="24"/>
          <w:szCs w:val="24"/>
        </w:rPr>
        <w:t>sempre</w:t>
      </w:r>
      <w:r w:rsidRPr="004B10F9">
        <w:rPr>
          <w:rFonts w:ascii="Arial" w:eastAsia="Times New Roman" w:hAnsi="Arial" w:cs="Arial"/>
          <w:color w:val="000000"/>
          <w:sz w:val="24"/>
          <w:szCs w:val="24"/>
        </w:rPr>
        <w:t xml:space="preserve"> uma espécie de poder legislativo delegado. Na verdade, pode ser que, quando os tribunais decidem questões não contempladas anteriormente relativas às normas constitucionais mais fundamentais, a autoridade de que dispõem para resolvê-las só seja </w:t>
      </w:r>
      <w:r w:rsidRPr="004B10F9">
        <w:rPr>
          <w:rFonts w:ascii="Arial" w:eastAsia="Times New Roman" w:hAnsi="Arial" w:cs="Arial"/>
          <w:i/>
          <w:color w:val="000000"/>
          <w:sz w:val="24"/>
          <w:szCs w:val="24"/>
        </w:rPr>
        <w:t>aceita</w:t>
      </w:r>
      <w:r w:rsidRPr="004B10F9">
        <w:rPr>
          <w:rFonts w:ascii="Arial" w:eastAsia="Times New Roman" w:hAnsi="Arial" w:cs="Arial"/>
          <w:color w:val="000000"/>
          <w:sz w:val="24"/>
          <w:szCs w:val="24"/>
        </w:rPr>
        <w:t xml:space="preserve"> após a questão ter surgido e já ter sido solucionada. Nesse ponto, “só o sucesso pode ter </w:t>
      </w:r>
      <w:proofErr w:type="gramStart"/>
      <w:r w:rsidRPr="004B10F9">
        <w:rPr>
          <w:rFonts w:ascii="Arial" w:eastAsia="Times New Roman" w:hAnsi="Arial" w:cs="Arial"/>
          <w:color w:val="000000"/>
          <w:sz w:val="24"/>
          <w:szCs w:val="24"/>
        </w:rPr>
        <w:t>êxito”</w:t>
      </w:r>
      <w:r w:rsidR="00A60B06" w:rsidRPr="004B10F9">
        <w:rPr>
          <w:rFonts w:ascii="Arial" w:eastAsia="Times New Roman" w:hAnsi="Arial" w:cs="Arial"/>
          <w:color w:val="000000"/>
          <w:sz w:val="24"/>
          <w:szCs w:val="24"/>
        </w:rPr>
        <w:t>(</w:t>
      </w:r>
      <w:r w:rsidRPr="004B10F9">
        <w:rPr>
          <w:rFonts w:ascii="Arial" w:eastAsia="Times New Roman" w:hAnsi="Arial" w:cs="Arial"/>
          <w:color w:val="000000"/>
          <w:sz w:val="24"/>
          <w:szCs w:val="24"/>
        </w:rPr>
        <w:t>.</w:t>
      </w:r>
      <w:r w:rsidR="00A60B06" w:rsidRPr="004B10F9">
        <w:rPr>
          <w:rFonts w:ascii="Arial" w:eastAsia="Times New Roman" w:hAnsi="Arial" w:cs="Arial"/>
          <w:color w:val="000000"/>
          <w:sz w:val="24"/>
          <w:szCs w:val="24"/>
        </w:rPr>
        <w:t>.</w:t>
      </w:r>
      <w:r w:rsidRPr="004B10F9">
        <w:rPr>
          <w:rFonts w:ascii="Arial" w:eastAsia="Times New Roman" w:hAnsi="Arial" w:cs="Arial"/>
          <w:color w:val="000000"/>
          <w:sz w:val="24"/>
          <w:szCs w:val="24"/>
        </w:rPr>
        <w:t>.</w:t>
      </w:r>
      <w:r w:rsidR="00A60B06" w:rsidRPr="004B10F9">
        <w:rPr>
          <w:rFonts w:ascii="Arial" w:eastAsia="Times New Roman" w:hAnsi="Arial" w:cs="Arial"/>
          <w:color w:val="000000"/>
          <w:sz w:val="24"/>
          <w:szCs w:val="24"/>
        </w:rPr>
        <w:t>)</w:t>
      </w:r>
      <w:proofErr w:type="gramEnd"/>
      <w:r w:rsidR="00A60B06" w:rsidRPr="004B10F9">
        <w:rPr>
          <w:rFonts w:ascii="Arial" w:eastAsia="Times New Roman" w:hAnsi="Arial" w:cs="Arial"/>
          <w:color w:val="000000"/>
          <w:sz w:val="24"/>
          <w:szCs w:val="24"/>
        </w:rPr>
        <w:t xml:space="preserve"> </w:t>
      </w:r>
      <w:r w:rsidRPr="004B10F9">
        <w:rPr>
          <w:rFonts w:ascii="Arial" w:eastAsia="Times New Roman" w:hAnsi="Arial" w:cs="Arial"/>
          <w:color w:val="000000"/>
          <w:sz w:val="24"/>
          <w:szCs w:val="24"/>
        </w:rPr>
        <w:t xml:space="preserve">Mas quando estão em jogo questões sociais menos essenciais, uma decisão judicial surpreendente para uma questão que envolva as próprias fontes do direito poderá ser “digerida” com toda a calma. Quando isso ocorrer será dito </w:t>
      </w:r>
      <w:r w:rsidRPr="004B10F9">
        <w:rPr>
          <w:rFonts w:ascii="Arial" w:eastAsia="Times New Roman" w:hAnsi="Arial" w:cs="Arial"/>
          <w:i/>
          <w:color w:val="000000"/>
          <w:sz w:val="24"/>
          <w:szCs w:val="24"/>
        </w:rPr>
        <w:t>em retrospectiva</w:t>
      </w:r>
      <w:r w:rsidRPr="004B10F9">
        <w:rPr>
          <w:rFonts w:ascii="Arial" w:eastAsia="Times New Roman" w:hAnsi="Arial" w:cs="Arial"/>
          <w:color w:val="000000"/>
          <w:sz w:val="24"/>
          <w:szCs w:val="24"/>
        </w:rPr>
        <w:t xml:space="preserve"> e poderá realmente parecer que os tribunais sempre tiveram o poder “inerente” de agir como fizeram. Contudo, isso talvez não passe de uma ficção piedosa, se a única prova for o êxito alcançado por aquela atuação.</w:t>
      </w:r>
    </w:p>
    <w:p w14:paraId="2F2B5776" w14:textId="77777777" w:rsidR="00B76697" w:rsidRPr="004B10F9" w:rsidRDefault="00870B19">
      <w:pPr>
        <w:pBdr>
          <w:top w:val="nil"/>
          <w:left w:val="nil"/>
          <w:bottom w:val="nil"/>
          <w:right w:val="nil"/>
          <w:between w:val="nil"/>
        </w:pBdr>
        <w:spacing w:after="0" w:line="240" w:lineRule="auto"/>
        <w:ind w:left="851" w:firstLine="709"/>
        <w:jc w:val="both"/>
        <w:rPr>
          <w:rFonts w:ascii="Arial" w:eastAsia="Times New Roman" w:hAnsi="Arial" w:cs="Arial"/>
          <w:color w:val="000000"/>
          <w:sz w:val="24"/>
          <w:szCs w:val="24"/>
        </w:rPr>
      </w:pPr>
      <w:r w:rsidRPr="004B10F9">
        <w:rPr>
          <w:rFonts w:ascii="Arial" w:eastAsia="Times New Roman" w:hAnsi="Arial" w:cs="Arial"/>
          <w:color w:val="000000"/>
          <w:sz w:val="24"/>
          <w:szCs w:val="24"/>
        </w:rPr>
        <w:t xml:space="preserve">A manipulação das normas relativas à força vinculante do precedente pelos tribunais ingleses talvez possa ser descrita mais honestamente desta última forma: como uma iniciativa </w:t>
      </w:r>
      <w:proofErr w:type="gramStart"/>
      <w:r w:rsidRPr="004B10F9">
        <w:rPr>
          <w:rFonts w:ascii="Arial" w:eastAsia="Times New Roman" w:hAnsi="Arial" w:cs="Arial"/>
          <w:color w:val="000000"/>
          <w:sz w:val="24"/>
          <w:szCs w:val="24"/>
        </w:rPr>
        <w:t>bem sucedida</w:t>
      </w:r>
      <w:proofErr w:type="gramEnd"/>
      <w:r w:rsidRPr="004B10F9">
        <w:rPr>
          <w:rFonts w:ascii="Arial" w:eastAsia="Times New Roman" w:hAnsi="Arial" w:cs="Arial"/>
          <w:color w:val="000000"/>
          <w:sz w:val="24"/>
          <w:szCs w:val="24"/>
        </w:rPr>
        <w:t xml:space="preserve"> de assumir e de exercer certos poderes. Nesse caso, o poder adquire autoridade </w:t>
      </w:r>
      <w:proofErr w:type="spellStart"/>
      <w:r w:rsidRPr="004B10F9">
        <w:rPr>
          <w:rFonts w:ascii="Arial" w:eastAsia="Times New Roman" w:hAnsi="Arial" w:cs="Arial"/>
          <w:i/>
          <w:color w:val="000000"/>
          <w:sz w:val="24"/>
          <w:szCs w:val="24"/>
        </w:rPr>
        <w:t>ex</w:t>
      </w:r>
      <w:proofErr w:type="spellEnd"/>
      <w:r w:rsidRPr="004B10F9">
        <w:rPr>
          <w:rFonts w:ascii="Arial" w:eastAsia="Times New Roman" w:hAnsi="Arial" w:cs="Arial"/>
          <w:i/>
          <w:color w:val="000000"/>
          <w:sz w:val="24"/>
          <w:szCs w:val="24"/>
        </w:rPr>
        <w:t xml:space="preserve"> post facto</w:t>
      </w:r>
      <w:r w:rsidRPr="004B10F9">
        <w:rPr>
          <w:rFonts w:ascii="Arial" w:eastAsia="Times New Roman" w:hAnsi="Arial" w:cs="Arial"/>
          <w:color w:val="000000"/>
          <w:sz w:val="24"/>
          <w:szCs w:val="24"/>
        </w:rPr>
        <w:t>, em razão de seu sucesso</w:t>
      </w:r>
      <w:r w:rsidR="00E80F88" w:rsidRPr="004B10F9">
        <w:rPr>
          <w:rFonts w:ascii="Arial" w:eastAsia="Times New Roman" w:hAnsi="Arial" w:cs="Arial"/>
          <w:color w:val="000000"/>
          <w:sz w:val="24"/>
          <w:szCs w:val="24"/>
        </w:rPr>
        <w:t xml:space="preserve">. </w:t>
      </w:r>
      <w:proofErr w:type="gramStart"/>
      <w:r w:rsidR="00E80F88" w:rsidRPr="004B10F9">
        <w:rPr>
          <w:rFonts w:ascii="Arial" w:eastAsia="Times New Roman" w:hAnsi="Arial" w:cs="Arial"/>
          <w:color w:val="000000"/>
          <w:sz w:val="24"/>
          <w:szCs w:val="24"/>
        </w:rPr>
        <w:t>(...)  Mas</w:t>
      </w:r>
      <w:proofErr w:type="gramEnd"/>
      <w:r w:rsidR="00E80F88" w:rsidRPr="004B10F9">
        <w:rPr>
          <w:rFonts w:ascii="Arial" w:eastAsia="Times New Roman" w:hAnsi="Arial" w:cs="Arial"/>
          <w:color w:val="000000"/>
          <w:sz w:val="24"/>
          <w:szCs w:val="24"/>
        </w:rPr>
        <w:t xml:space="preserve"> a decisão, uma vez dada, é agora seguida como lei. A declaração de que o tribunal sempre teve o poder inerente de legislar dessa forma seria certamente apenas um modo de fazer a situação parecer menos controversa do que realmente é. Aqui, às margens dessas questões mais fundamentais, devemos acolher o ponto de vista do indivíduo cético em relação às normas, desde que este não esqueça que sua perspectiva só é acolhida nessa margem; e desde que esse acolhimento não obscureça o fato de que o que torna possíveis esses notáveis desenvolvimentos das normas mais fundamentais por parte dos tribunais é, em grande parte, o prestígio adquirido por estes como resultado de sua atuação inquestionavelmente pautada por normas quando exercem sua atividade jurisdicional sobre as vastas áreas centrais do direito.</w:t>
      </w:r>
      <w:r w:rsidR="0049445C" w:rsidRPr="004B10F9">
        <w:rPr>
          <w:rStyle w:val="Refdenotaderodap"/>
          <w:rFonts w:ascii="Arial" w:eastAsia="Times New Roman" w:hAnsi="Arial" w:cs="Arial"/>
          <w:color w:val="000000"/>
          <w:sz w:val="24"/>
          <w:szCs w:val="24"/>
        </w:rPr>
        <w:footnoteReference w:id="30"/>
      </w:r>
      <w:r w:rsidRPr="004B10F9">
        <w:rPr>
          <w:rFonts w:ascii="Arial" w:eastAsia="Times New Roman" w:hAnsi="Arial" w:cs="Arial"/>
          <w:color w:val="000000"/>
          <w:sz w:val="24"/>
          <w:szCs w:val="24"/>
        </w:rPr>
        <w:t xml:space="preserve"> </w:t>
      </w:r>
    </w:p>
    <w:p w14:paraId="2CC706EF" w14:textId="0AD12C86" w:rsidR="00CC094B" w:rsidRDefault="00CC094B">
      <w:pPr>
        <w:spacing w:after="0" w:line="360" w:lineRule="auto"/>
        <w:ind w:firstLine="709"/>
        <w:jc w:val="both"/>
        <w:rPr>
          <w:rFonts w:ascii="Arial" w:eastAsia="Times New Roman" w:hAnsi="Arial" w:cs="Arial"/>
          <w:sz w:val="24"/>
          <w:szCs w:val="24"/>
        </w:rPr>
      </w:pPr>
    </w:p>
    <w:p w14:paraId="1ABFB8D2" w14:textId="31E9D4E7" w:rsidR="00D05C93" w:rsidRDefault="002363B6" w:rsidP="006E5B7E">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No entanto, </w:t>
      </w:r>
      <w:r w:rsidR="00D05C93">
        <w:rPr>
          <w:rFonts w:ascii="Arial" w:eastAsia="Times New Roman" w:hAnsi="Arial" w:cs="Arial"/>
          <w:sz w:val="24"/>
          <w:szCs w:val="24"/>
        </w:rPr>
        <w:t xml:space="preserve">nem sempre o método democrático será o único para resolver conflitos, sobretudo os que necessitam de uma expertise técnica. Também se sabe que </w:t>
      </w:r>
      <w:r>
        <w:rPr>
          <w:rFonts w:ascii="Arial" w:eastAsia="Times New Roman" w:hAnsi="Arial" w:cs="Arial"/>
          <w:sz w:val="24"/>
          <w:szCs w:val="24"/>
        </w:rPr>
        <w:t xml:space="preserve">para </w:t>
      </w:r>
      <w:r w:rsidR="00D05C93">
        <w:rPr>
          <w:rFonts w:ascii="Arial" w:eastAsia="Times New Roman" w:hAnsi="Arial" w:cs="Arial"/>
          <w:sz w:val="24"/>
          <w:szCs w:val="24"/>
        </w:rPr>
        <w:t>algumas questões mais sensíveis</w:t>
      </w:r>
      <w:r>
        <w:rPr>
          <w:rFonts w:ascii="Arial" w:eastAsia="Times New Roman" w:hAnsi="Arial" w:cs="Arial"/>
          <w:sz w:val="24"/>
          <w:szCs w:val="24"/>
        </w:rPr>
        <w:t>,</w:t>
      </w:r>
      <w:r w:rsidR="00D05C93">
        <w:rPr>
          <w:rFonts w:ascii="Arial" w:eastAsia="Times New Roman" w:hAnsi="Arial" w:cs="Arial"/>
          <w:sz w:val="24"/>
          <w:szCs w:val="24"/>
        </w:rPr>
        <w:t xml:space="preserve"> é necessário impor limites ao método democrático. </w:t>
      </w:r>
    </w:p>
    <w:p w14:paraId="0DA28692" w14:textId="5A3901B7" w:rsidR="00C40C01" w:rsidRDefault="00932413" w:rsidP="006E5B7E">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Em suma, </w:t>
      </w:r>
      <w:r w:rsidR="00D05C93">
        <w:rPr>
          <w:rFonts w:ascii="Arial" w:eastAsia="Times New Roman" w:hAnsi="Arial" w:cs="Arial"/>
          <w:sz w:val="24"/>
          <w:szCs w:val="24"/>
        </w:rPr>
        <w:t>há que se achar um campo de convívio positivo entre os limites do Constitucionalismo e os limites da soberania popular. Nisto</w:t>
      </w:r>
      <w:r w:rsidR="003A414B">
        <w:rPr>
          <w:rFonts w:ascii="Arial" w:eastAsia="Times New Roman" w:hAnsi="Arial" w:cs="Arial"/>
          <w:sz w:val="24"/>
          <w:szCs w:val="24"/>
        </w:rPr>
        <w:t>, d</w:t>
      </w:r>
      <w:r w:rsidR="00C40C01">
        <w:rPr>
          <w:rFonts w:ascii="Arial" w:eastAsia="Times New Roman" w:hAnsi="Arial" w:cs="Arial"/>
          <w:sz w:val="24"/>
          <w:szCs w:val="24"/>
        </w:rPr>
        <w:t xml:space="preserve">evemos </w:t>
      </w:r>
      <w:r w:rsidR="003A414B">
        <w:rPr>
          <w:rFonts w:ascii="Arial" w:eastAsia="Times New Roman" w:hAnsi="Arial" w:cs="Arial"/>
          <w:sz w:val="24"/>
          <w:szCs w:val="24"/>
        </w:rPr>
        <w:t>prestar nossas homenagens ao</w:t>
      </w:r>
      <w:r w:rsidR="000809CB" w:rsidRPr="004B10F9">
        <w:rPr>
          <w:rFonts w:ascii="Arial" w:eastAsia="Times New Roman" w:hAnsi="Arial" w:cs="Arial"/>
          <w:sz w:val="24"/>
          <w:szCs w:val="24"/>
        </w:rPr>
        <w:t xml:space="preserve">s grandes </w:t>
      </w:r>
      <w:r w:rsidR="007E0284">
        <w:rPr>
          <w:rFonts w:ascii="Arial" w:eastAsia="Times New Roman" w:hAnsi="Arial" w:cs="Arial"/>
          <w:sz w:val="24"/>
          <w:szCs w:val="24"/>
        </w:rPr>
        <w:t>pensadores</w:t>
      </w:r>
      <w:r w:rsidR="000809CB" w:rsidRPr="004B10F9">
        <w:rPr>
          <w:rFonts w:ascii="Arial" w:eastAsia="Times New Roman" w:hAnsi="Arial" w:cs="Arial"/>
          <w:sz w:val="24"/>
          <w:szCs w:val="24"/>
        </w:rPr>
        <w:t xml:space="preserve"> que têm se aventurado a encontrar um bom caminho para o Direito</w:t>
      </w:r>
      <w:r w:rsidR="00C40C01">
        <w:rPr>
          <w:rFonts w:ascii="Arial" w:eastAsia="Times New Roman" w:hAnsi="Arial" w:cs="Arial"/>
          <w:sz w:val="24"/>
          <w:szCs w:val="24"/>
        </w:rPr>
        <w:t xml:space="preserve"> neste mar revolto.</w:t>
      </w:r>
      <w:r w:rsidR="000809CB" w:rsidRPr="004B10F9">
        <w:rPr>
          <w:rFonts w:ascii="Arial" w:eastAsia="Times New Roman" w:hAnsi="Arial" w:cs="Arial"/>
          <w:sz w:val="24"/>
          <w:szCs w:val="24"/>
        </w:rPr>
        <w:t xml:space="preserve"> </w:t>
      </w:r>
      <w:r w:rsidR="00C40C01">
        <w:rPr>
          <w:rFonts w:ascii="Arial" w:eastAsia="Times New Roman" w:hAnsi="Arial" w:cs="Arial"/>
          <w:sz w:val="24"/>
          <w:szCs w:val="24"/>
        </w:rPr>
        <w:t>O embate da</w:t>
      </w:r>
      <w:r w:rsidR="00D05C93">
        <w:rPr>
          <w:rFonts w:ascii="Arial" w:eastAsia="Times New Roman" w:hAnsi="Arial" w:cs="Arial"/>
          <w:sz w:val="24"/>
          <w:szCs w:val="24"/>
        </w:rPr>
        <w:t>s</w:t>
      </w:r>
      <w:r w:rsidR="00C40C01">
        <w:rPr>
          <w:rFonts w:ascii="Arial" w:eastAsia="Times New Roman" w:hAnsi="Arial" w:cs="Arial"/>
          <w:sz w:val="24"/>
          <w:szCs w:val="24"/>
        </w:rPr>
        <w:t xml:space="preserve"> ideias é essencial para o desenvolvimento do Direito</w:t>
      </w:r>
      <w:r w:rsidR="003A414B">
        <w:rPr>
          <w:rFonts w:ascii="Arial" w:eastAsia="Times New Roman" w:hAnsi="Arial" w:cs="Arial"/>
          <w:sz w:val="24"/>
          <w:szCs w:val="24"/>
        </w:rPr>
        <w:t xml:space="preserve"> e, principalmente, para o aprendizado</w:t>
      </w:r>
      <w:r w:rsidR="00C40C01">
        <w:rPr>
          <w:rFonts w:ascii="Arial" w:eastAsia="Times New Roman" w:hAnsi="Arial" w:cs="Arial"/>
          <w:sz w:val="24"/>
          <w:szCs w:val="24"/>
        </w:rPr>
        <w:t>. T</w:t>
      </w:r>
      <w:r w:rsidR="000809CB" w:rsidRPr="004B10F9">
        <w:rPr>
          <w:rFonts w:ascii="Arial" w:eastAsia="Times New Roman" w:hAnsi="Arial" w:cs="Arial"/>
          <w:sz w:val="24"/>
          <w:szCs w:val="24"/>
        </w:rPr>
        <w:t>orcemos para que seja um empreendimento bem-sucedido</w:t>
      </w:r>
      <w:r w:rsidR="00D05C93">
        <w:rPr>
          <w:rFonts w:ascii="Arial" w:eastAsia="Times New Roman" w:hAnsi="Arial" w:cs="Arial"/>
          <w:sz w:val="24"/>
          <w:szCs w:val="24"/>
        </w:rPr>
        <w:t xml:space="preserve"> e seja formulada uma resposta adequada à realidade atual</w:t>
      </w:r>
      <w:r w:rsidR="000809CB" w:rsidRPr="004B10F9">
        <w:rPr>
          <w:rFonts w:ascii="Arial" w:eastAsia="Times New Roman" w:hAnsi="Arial" w:cs="Arial"/>
          <w:sz w:val="24"/>
          <w:szCs w:val="24"/>
        </w:rPr>
        <w:t xml:space="preserve">. </w:t>
      </w:r>
    </w:p>
    <w:p w14:paraId="48D0B7D5" w14:textId="6D92AD8A" w:rsidR="006E5B7E" w:rsidRPr="004B10F9" w:rsidRDefault="00C40C01" w:rsidP="006E5B7E">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Por fim, conforta o ensinamento de Hart, de que </w:t>
      </w:r>
      <w:r w:rsidR="00D05C93">
        <w:rPr>
          <w:rFonts w:ascii="Arial" w:eastAsia="Times New Roman" w:hAnsi="Arial" w:cs="Arial"/>
          <w:sz w:val="24"/>
          <w:szCs w:val="24"/>
        </w:rPr>
        <w:t>para que exista um ordenamento jurídico, nem tudo pode ser objeto de vontade</w:t>
      </w:r>
      <w:r w:rsidR="006E5B7E" w:rsidRPr="004B10F9">
        <w:rPr>
          <w:rFonts w:ascii="Arial" w:eastAsia="Times New Roman" w:hAnsi="Arial" w:cs="Arial"/>
          <w:sz w:val="24"/>
          <w:szCs w:val="24"/>
        </w:rPr>
        <w:t xml:space="preserve">: “embora a norma possa ter seus pontos discutíveis, uma condição verdadeira necessária para a existência de um sistema jurídico é que nem toda a norma possa ser posta em dúvidas em todos os seus aspectos”. </w:t>
      </w:r>
      <w:r w:rsidR="00320E97">
        <w:rPr>
          <w:rFonts w:ascii="Arial" w:eastAsia="Times New Roman" w:hAnsi="Arial" w:cs="Arial"/>
          <w:sz w:val="24"/>
          <w:szCs w:val="24"/>
        </w:rPr>
        <w:t>(HART, 2009, p. 197).</w:t>
      </w:r>
    </w:p>
    <w:p w14:paraId="1C629C81" w14:textId="47DF1713" w:rsidR="00B76697" w:rsidRPr="004B10F9" w:rsidRDefault="00870B19">
      <w:pPr>
        <w:spacing w:after="0" w:line="240" w:lineRule="auto"/>
        <w:ind w:left="851" w:firstLine="709"/>
        <w:jc w:val="both"/>
        <w:rPr>
          <w:rFonts w:ascii="Arial" w:eastAsia="Times New Roman" w:hAnsi="Arial" w:cs="Arial"/>
          <w:sz w:val="24"/>
          <w:szCs w:val="24"/>
        </w:rPr>
      </w:pPr>
      <w:r w:rsidRPr="004B10F9">
        <w:rPr>
          <w:rFonts w:ascii="Arial" w:eastAsia="Times New Roman" w:hAnsi="Arial" w:cs="Arial"/>
          <w:sz w:val="24"/>
          <w:szCs w:val="24"/>
        </w:rPr>
        <w:t xml:space="preserve"> </w:t>
      </w:r>
    </w:p>
    <w:p w14:paraId="3CEB3EBC" w14:textId="7DC51092" w:rsidR="00DB512A" w:rsidRDefault="00DB512A">
      <w:pPr>
        <w:spacing w:after="0" w:line="360" w:lineRule="auto"/>
        <w:ind w:firstLine="709"/>
        <w:jc w:val="both"/>
        <w:rPr>
          <w:rFonts w:ascii="Arial" w:eastAsia="Times New Roman" w:hAnsi="Arial" w:cs="Arial"/>
          <w:sz w:val="24"/>
          <w:szCs w:val="24"/>
        </w:rPr>
      </w:pPr>
    </w:p>
    <w:p w14:paraId="0C19BCDC" w14:textId="77777777" w:rsidR="00DB512A" w:rsidRPr="004B10F9" w:rsidRDefault="00DB512A">
      <w:pPr>
        <w:spacing w:after="0" w:line="360" w:lineRule="auto"/>
        <w:ind w:firstLine="709"/>
        <w:jc w:val="both"/>
        <w:rPr>
          <w:rFonts w:ascii="Arial" w:eastAsia="Times New Roman" w:hAnsi="Arial" w:cs="Arial"/>
          <w:sz w:val="24"/>
          <w:szCs w:val="24"/>
        </w:rPr>
      </w:pPr>
    </w:p>
    <w:p w14:paraId="319F1E1D" w14:textId="77777777" w:rsidR="00B76697" w:rsidRPr="004B10F9" w:rsidRDefault="00870B19" w:rsidP="003F3E4A">
      <w:pPr>
        <w:pStyle w:val="Ttulo1"/>
        <w:jc w:val="center"/>
        <w:rPr>
          <w:rFonts w:ascii="Arial" w:eastAsia="Times New Roman" w:hAnsi="Arial" w:cs="Arial"/>
          <w:b/>
          <w:sz w:val="24"/>
          <w:szCs w:val="24"/>
        </w:rPr>
      </w:pPr>
      <w:bookmarkStart w:id="37" w:name="_Toc67330038"/>
      <w:r w:rsidRPr="004B10F9">
        <w:rPr>
          <w:rFonts w:ascii="Arial" w:eastAsia="Times New Roman" w:hAnsi="Arial" w:cs="Arial"/>
          <w:b/>
          <w:sz w:val="24"/>
          <w:szCs w:val="24"/>
        </w:rPr>
        <w:t>REFERÊNCIAS</w:t>
      </w:r>
      <w:bookmarkEnd w:id="37"/>
    </w:p>
    <w:p w14:paraId="40531933" w14:textId="77777777" w:rsidR="00B76697" w:rsidRPr="004B10F9" w:rsidRDefault="00B76697" w:rsidP="00EB13FA">
      <w:pPr>
        <w:spacing w:after="0" w:line="240" w:lineRule="auto"/>
        <w:jc w:val="both"/>
        <w:rPr>
          <w:rFonts w:ascii="Arial" w:eastAsia="Times New Roman" w:hAnsi="Arial" w:cs="Arial"/>
          <w:sz w:val="24"/>
          <w:szCs w:val="24"/>
        </w:rPr>
      </w:pPr>
    </w:p>
    <w:p w14:paraId="274F0FF2" w14:textId="77777777" w:rsidR="00055984" w:rsidRDefault="00055984" w:rsidP="00C4185C">
      <w:pPr>
        <w:spacing w:after="0" w:line="240" w:lineRule="auto"/>
        <w:jc w:val="both"/>
        <w:rPr>
          <w:rFonts w:ascii="Arial" w:eastAsia="Times New Roman" w:hAnsi="Arial" w:cs="Arial"/>
          <w:sz w:val="24"/>
          <w:szCs w:val="24"/>
        </w:rPr>
      </w:pPr>
    </w:p>
    <w:p w14:paraId="3BFE373D" w14:textId="77777777" w:rsidR="00055984" w:rsidRPr="004B10F9" w:rsidRDefault="00055984" w:rsidP="00055984">
      <w:pPr>
        <w:spacing w:after="0" w:line="360" w:lineRule="auto"/>
        <w:jc w:val="both"/>
        <w:rPr>
          <w:rFonts w:ascii="Arial" w:eastAsia="Times New Roman" w:hAnsi="Arial" w:cs="Arial"/>
          <w:sz w:val="24"/>
          <w:szCs w:val="24"/>
        </w:rPr>
      </w:pPr>
      <w:r w:rsidRPr="004B10F9">
        <w:rPr>
          <w:rFonts w:ascii="Arial" w:eastAsia="Times New Roman" w:hAnsi="Arial" w:cs="Arial"/>
          <w:sz w:val="24"/>
          <w:szCs w:val="24"/>
        </w:rPr>
        <w:t xml:space="preserve">ACKERMAN, Bruce, </w:t>
      </w:r>
      <w:r w:rsidRPr="004B10F9">
        <w:rPr>
          <w:rFonts w:ascii="Arial" w:eastAsia="Times New Roman" w:hAnsi="Arial" w:cs="Arial"/>
          <w:i/>
          <w:iCs/>
          <w:sz w:val="24"/>
          <w:szCs w:val="24"/>
        </w:rPr>
        <w:t xml:space="preserve">2006 The Holmes </w:t>
      </w:r>
      <w:proofErr w:type="spellStart"/>
      <w:r w:rsidRPr="004B10F9">
        <w:rPr>
          <w:rFonts w:ascii="Arial" w:eastAsia="Times New Roman" w:hAnsi="Arial" w:cs="Arial"/>
          <w:i/>
          <w:iCs/>
          <w:sz w:val="24"/>
          <w:szCs w:val="24"/>
        </w:rPr>
        <w:t>Lectures</w:t>
      </w:r>
      <w:proofErr w:type="spellEnd"/>
      <w:r w:rsidRPr="004B10F9">
        <w:rPr>
          <w:rFonts w:ascii="Arial" w:eastAsia="Times New Roman" w:hAnsi="Arial" w:cs="Arial"/>
          <w:i/>
          <w:iCs/>
          <w:sz w:val="24"/>
          <w:szCs w:val="24"/>
        </w:rPr>
        <w:t xml:space="preserve">: The Living </w:t>
      </w:r>
      <w:proofErr w:type="spellStart"/>
      <w:r w:rsidRPr="004B10F9">
        <w:rPr>
          <w:rFonts w:ascii="Arial" w:eastAsia="Times New Roman" w:hAnsi="Arial" w:cs="Arial"/>
          <w:i/>
          <w:iCs/>
          <w:sz w:val="24"/>
          <w:szCs w:val="24"/>
        </w:rPr>
        <w:t>Constitution</w:t>
      </w:r>
      <w:proofErr w:type="spellEnd"/>
      <w:r w:rsidRPr="004B10F9">
        <w:rPr>
          <w:rFonts w:ascii="Arial" w:eastAsia="Times New Roman" w:hAnsi="Arial" w:cs="Arial"/>
          <w:sz w:val="24"/>
          <w:szCs w:val="24"/>
        </w:rPr>
        <w:t xml:space="preserve">, HARVARD LAW REVIEW, volume 120, </w:t>
      </w:r>
      <w:proofErr w:type="spellStart"/>
      <w:r w:rsidRPr="004B10F9">
        <w:rPr>
          <w:rFonts w:ascii="Arial" w:eastAsia="Times New Roman" w:hAnsi="Arial" w:cs="Arial"/>
          <w:sz w:val="24"/>
          <w:szCs w:val="24"/>
        </w:rPr>
        <w:t>may</w:t>
      </w:r>
      <w:proofErr w:type="spellEnd"/>
      <w:r w:rsidRPr="004B10F9">
        <w:rPr>
          <w:rFonts w:ascii="Arial" w:eastAsia="Times New Roman" w:hAnsi="Arial" w:cs="Arial"/>
          <w:sz w:val="24"/>
          <w:szCs w:val="24"/>
        </w:rPr>
        <w:t xml:space="preserve"> 2007, </w:t>
      </w:r>
      <w:proofErr w:type="spellStart"/>
      <w:r w:rsidRPr="004B10F9">
        <w:rPr>
          <w:rFonts w:ascii="Arial" w:eastAsia="Times New Roman" w:hAnsi="Arial" w:cs="Arial"/>
          <w:sz w:val="24"/>
          <w:szCs w:val="24"/>
        </w:rPr>
        <w:t>number</w:t>
      </w:r>
      <w:proofErr w:type="spellEnd"/>
      <w:r w:rsidRPr="004B10F9">
        <w:rPr>
          <w:rFonts w:ascii="Arial" w:eastAsia="Times New Roman" w:hAnsi="Arial" w:cs="Arial"/>
          <w:sz w:val="24"/>
          <w:szCs w:val="24"/>
        </w:rPr>
        <w:t xml:space="preserve"> 7. Disponível em URL &lt;</w:t>
      </w:r>
      <w:r w:rsidRPr="004B10F9">
        <w:rPr>
          <w:rFonts w:ascii="Arial" w:hAnsi="Arial" w:cs="Arial"/>
          <w:sz w:val="24"/>
          <w:szCs w:val="24"/>
        </w:rPr>
        <w:t xml:space="preserve"> </w:t>
      </w:r>
      <w:hyperlink r:id="rId9" w:history="1">
        <w:r w:rsidRPr="004B10F9">
          <w:rPr>
            <w:rStyle w:val="Hyperlink"/>
            <w:rFonts w:ascii="Arial" w:hAnsi="Arial" w:cs="Arial"/>
            <w:sz w:val="24"/>
            <w:szCs w:val="24"/>
          </w:rPr>
          <w:t xml:space="preserve">The Holmes </w:t>
        </w:r>
        <w:proofErr w:type="spellStart"/>
        <w:r w:rsidRPr="004B10F9">
          <w:rPr>
            <w:rStyle w:val="Hyperlink"/>
            <w:rFonts w:ascii="Arial" w:hAnsi="Arial" w:cs="Arial"/>
            <w:sz w:val="24"/>
            <w:szCs w:val="24"/>
          </w:rPr>
          <w:t>Lectures</w:t>
        </w:r>
        <w:proofErr w:type="spellEnd"/>
        <w:r w:rsidRPr="004B10F9">
          <w:rPr>
            <w:rStyle w:val="Hyperlink"/>
            <w:rFonts w:ascii="Arial" w:hAnsi="Arial" w:cs="Arial"/>
            <w:sz w:val="24"/>
            <w:szCs w:val="24"/>
          </w:rPr>
          <w:t xml:space="preserve">: The Living </w:t>
        </w:r>
        <w:proofErr w:type="spellStart"/>
        <w:r w:rsidRPr="004B10F9">
          <w:rPr>
            <w:rStyle w:val="Hyperlink"/>
            <w:rFonts w:ascii="Arial" w:hAnsi="Arial" w:cs="Arial"/>
            <w:sz w:val="24"/>
            <w:szCs w:val="24"/>
          </w:rPr>
          <w:t>Constitution</w:t>
        </w:r>
        <w:proofErr w:type="spellEnd"/>
        <w:r w:rsidRPr="004B10F9">
          <w:rPr>
            <w:rStyle w:val="Hyperlink"/>
            <w:rFonts w:ascii="Arial" w:hAnsi="Arial" w:cs="Arial"/>
            <w:sz w:val="24"/>
            <w:szCs w:val="24"/>
          </w:rPr>
          <w:t xml:space="preserve"> (yale.edu)</w:t>
        </w:r>
      </w:hyperlink>
      <w:r w:rsidRPr="004B10F9">
        <w:rPr>
          <w:rFonts w:ascii="Arial" w:eastAsia="Times New Roman" w:hAnsi="Arial" w:cs="Arial"/>
          <w:sz w:val="24"/>
          <w:szCs w:val="24"/>
        </w:rPr>
        <w:t xml:space="preserve">&gt;, acesso em 15/10/2020. </w:t>
      </w:r>
    </w:p>
    <w:p w14:paraId="2299E046" w14:textId="77777777" w:rsidR="00055984" w:rsidRPr="004B10F9" w:rsidRDefault="00055984" w:rsidP="00055984">
      <w:pPr>
        <w:spacing w:after="0" w:line="360" w:lineRule="auto"/>
        <w:jc w:val="both"/>
        <w:rPr>
          <w:rFonts w:ascii="Arial" w:eastAsia="Times New Roman" w:hAnsi="Arial" w:cs="Arial"/>
          <w:sz w:val="24"/>
          <w:szCs w:val="24"/>
        </w:rPr>
      </w:pPr>
    </w:p>
    <w:p w14:paraId="043DB15A" w14:textId="33494D4E" w:rsidR="00055984" w:rsidRPr="004B10F9" w:rsidRDefault="00055984" w:rsidP="00055984">
      <w:pPr>
        <w:pStyle w:val="Default"/>
        <w:spacing w:line="360" w:lineRule="auto"/>
        <w:jc w:val="both"/>
        <w:rPr>
          <w:rFonts w:ascii="Arial" w:eastAsia="Times New Roman" w:hAnsi="Arial" w:cs="Arial"/>
        </w:rPr>
      </w:pPr>
      <w:r w:rsidRPr="004B10F9">
        <w:rPr>
          <w:rFonts w:ascii="Arial" w:eastAsia="Times New Roman" w:hAnsi="Arial" w:cs="Arial"/>
        </w:rPr>
        <w:t>ACKERMAN, Bruce. </w:t>
      </w:r>
      <w:proofErr w:type="spellStart"/>
      <w:r w:rsidRPr="004B10F9">
        <w:rPr>
          <w:rFonts w:ascii="Arial" w:eastAsia="Times New Roman" w:hAnsi="Arial" w:cs="Arial"/>
          <w:i/>
          <w:iCs/>
        </w:rPr>
        <w:t>We</w:t>
      </w:r>
      <w:proofErr w:type="spellEnd"/>
      <w:r w:rsidRPr="004B10F9">
        <w:rPr>
          <w:rFonts w:ascii="Arial" w:eastAsia="Times New Roman" w:hAnsi="Arial" w:cs="Arial"/>
          <w:i/>
          <w:iCs/>
        </w:rPr>
        <w:t xml:space="preserve"> </w:t>
      </w:r>
      <w:proofErr w:type="spellStart"/>
      <w:r w:rsidRPr="004B10F9">
        <w:rPr>
          <w:rFonts w:ascii="Arial" w:eastAsia="Times New Roman" w:hAnsi="Arial" w:cs="Arial"/>
          <w:i/>
          <w:iCs/>
        </w:rPr>
        <w:t>the</w:t>
      </w:r>
      <w:proofErr w:type="spellEnd"/>
      <w:r w:rsidRPr="004B10F9">
        <w:rPr>
          <w:rFonts w:ascii="Arial" w:eastAsia="Times New Roman" w:hAnsi="Arial" w:cs="Arial"/>
          <w:i/>
          <w:iCs/>
        </w:rPr>
        <w:t xml:space="preserve"> People:  </w:t>
      </w:r>
      <w:proofErr w:type="spellStart"/>
      <w:r w:rsidRPr="004B10F9">
        <w:rPr>
          <w:rFonts w:ascii="Arial" w:eastAsia="Times New Roman" w:hAnsi="Arial" w:cs="Arial"/>
          <w:i/>
          <w:iCs/>
        </w:rPr>
        <w:t>Foundations</w:t>
      </w:r>
      <w:proofErr w:type="spellEnd"/>
      <w:r w:rsidRPr="004B10F9">
        <w:rPr>
          <w:rFonts w:ascii="Arial" w:eastAsia="Times New Roman" w:hAnsi="Arial" w:cs="Arial"/>
        </w:rPr>
        <w:t xml:space="preserve"> (vol. 1), Cambridge: </w:t>
      </w:r>
      <w:proofErr w:type="spellStart"/>
      <w:r w:rsidRPr="004B10F9">
        <w:rPr>
          <w:rFonts w:ascii="Arial" w:eastAsia="Times New Roman" w:hAnsi="Arial" w:cs="Arial"/>
        </w:rPr>
        <w:t>Belknap</w:t>
      </w:r>
      <w:proofErr w:type="spellEnd"/>
      <w:r w:rsidRPr="004B10F9">
        <w:rPr>
          <w:rFonts w:ascii="Arial" w:eastAsia="Times New Roman" w:hAnsi="Arial" w:cs="Arial"/>
        </w:rPr>
        <w:t xml:space="preserve"> Press, 1991; </w:t>
      </w:r>
    </w:p>
    <w:p w14:paraId="4DC98DF4" w14:textId="77777777" w:rsidR="00055984" w:rsidRPr="004B10F9" w:rsidRDefault="00055984" w:rsidP="00055984">
      <w:pPr>
        <w:pStyle w:val="Default"/>
        <w:spacing w:line="360" w:lineRule="auto"/>
        <w:jc w:val="both"/>
        <w:rPr>
          <w:rFonts w:ascii="Arial" w:eastAsia="Times New Roman" w:hAnsi="Arial" w:cs="Arial"/>
        </w:rPr>
      </w:pPr>
    </w:p>
    <w:p w14:paraId="4857B5B0" w14:textId="77777777" w:rsidR="00055984" w:rsidRPr="004B10F9" w:rsidRDefault="00055984" w:rsidP="00055984">
      <w:pPr>
        <w:pStyle w:val="Default"/>
        <w:spacing w:line="360" w:lineRule="auto"/>
        <w:jc w:val="both"/>
        <w:rPr>
          <w:rFonts w:ascii="Arial" w:eastAsia="Times New Roman" w:hAnsi="Arial" w:cs="Arial"/>
        </w:rPr>
      </w:pPr>
      <w:r w:rsidRPr="004B10F9">
        <w:rPr>
          <w:rFonts w:ascii="Arial" w:eastAsia="Times New Roman" w:hAnsi="Arial" w:cs="Arial"/>
        </w:rPr>
        <w:t>ACKERMAN, Bruce. </w:t>
      </w:r>
      <w:proofErr w:type="spellStart"/>
      <w:r w:rsidRPr="004B10F9">
        <w:rPr>
          <w:rFonts w:ascii="Arial" w:eastAsia="Times New Roman" w:hAnsi="Arial" w:cs="Arial"/>
          <w:i/>
          <w:iCs/>
        </w:rPr>
        <w:t>We</w:t>
      </w:r>
      <w:proofErr w:type="spellEnd"/>
      <w:r w:rsidRPr="004B10F9">
        <w:rPr>
          <w:rFonts w:ascii="Arial" w:eastAsia="Times New Roman" w:hAnsi="Arial" w:cs="Arial"/>
          <w:i/>
          <w:iCs/>
        </w:rPr>
        <w:t xml:space="preserve"> </w:t>
      </w:r>
      <w:proofErr w:type="spellStart"/>
      <w:r w:rsidRPr="004B10F9">
        <w:rPr>
          <w:rFonts w:ascii="Arial" w:eastAsia="Times New Roman" w:hAnsi="Arial" w:cs="Arial"/>
          <w:i/>
          <w:iCs/>
        </w:rPr>
        <w:t>the</w:t>
      </w:r>
      <w:proofErr w:type="spellEnd"/>
      <w:r w:rsidRPr="004B10F9">
        <w:rPr>
          <w:rFonts w:ascii="Arial" w:eastAsia="Times New Roman" w:hAnsi="Arial" w:cs="Arial"/>
          <w:i/>
          <w:iCs/>
        </w:rPr>
        <w:t xml:space="preserve"> People: </w:t>
      </w:r>
      <w:proofErr w:type="spellStart"/>
      <w:r w:rsidRPr="004B10F9">
        <w:rPr>
          <w:rFonts w:ascii="Arial" w:eastAsia="Times New Roman" w:hAnsi="Arial" w:cs="Arial"/>
          <w:i/>
          <w:iCs/>
        </w:rPr>
        <w:t>Transformations</w:t>
      </w:r>
      <w:proofErr w:type="spellEnd"/>
      <w:r w:rsidRPr="004B10F9">
        <w:rPr>
          <w:rFonts w:ascii="Arial" w:eastAsia="Times New Roman" w:hAnsi="Arial" w:cs="Arial"/>
        </w:rPr>
        <w:t xml:space="preserve"> (vol. 2), Cambridge: </w:t>
      </w:r>
      <w:proofErr w:type="spellStart"/>
      <w:r w:rsidRPr="004B10F9">
        <w:rPr>
          <w:rFonts w:ascii="Arial" w:eastAsia="Times New Roman" w:hAnsi="Arial" w:cs="Arial"/>
        </w:rPr>
        <w:t>Belknap</w:t>
      </w:r>
      <w:proofErr w:type="spellEnd"/>
      <w:r w:rsidRPr="004B10F9">
        <w:rPr>
          <w:rFonts w:ascii="Arial" w:eastAsia="Times New Roman" w:hAnsi="Arial" w:cs="Arial"/>
        </w:rPr>
        <w:t xml:space="preserve"> Press, 1998;</w:t>
      </w:r>
    </w:p>
    <w:p w14:paraId="32107250" w14:textId="77777777" w:rsidR="00055984" w:rsidRDefault="00055984" w:rsidP="00055984">
      <w:pPr>
        <w:pStyle w:val="Default"/>
        <w:spacing w:line="360" w:lineRule="auto"/>
        <w:jc w:val="both"/>
        <w:rPr>
          <w:rFonts w:ascii="Arial" w:eastAsia="Times New Roman" w:hAnsi="Arial" w:cs="Arial"/>
        </w:rPr>
      </w:pPr>
    </w:p>
    <w:p w14:paraId="4EFA8B20" w14:textId="764795C3"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lastRenderedPageBreak/>
        <w:t xml:space="preserve">BARROSO, Luís Roberto. </w:t>
      </w:r>
      <w:r w:rsidRPr="00055984">
        <w:rPr>
          <w:rFonts w:ascii="Arial" w:eastAsia="Times New Roman" w:hAnsi="Arial" w:cs="Arial"/>
          <w:i/>
          <w:iCs/>
        </w:rPr>
        <w:t>A razão sem voto: o Supremo Tribunal Federal e o governo da maioria</w:t>
      </w:r>
      <w:r w:rsidRPr="004B10F9">
        <w:rPr>
          <w:rFonts w:ascii="Arial" w:eastAsia="Times New Roman" w:hAnsi="Arial" w:cs="Arial"/>
        </w:rPr>
        <w:t>, em REVISTA BRASILEIRA DE POLÍTICAS PÚBLICAS, Volume 5, número especial, UNICEUB, 2015</w:t>
      </w:r>
      <w:r w:rsidR="006F0116">
        <w:rPr>
          <w:rFonts w:ascii="Arial" w:eastAsia="Times New Roman" w:hAnsi="Arial" w:cs="Arial"/>
        </w:rPr>
        <w:t>;</w:t>
      </w:r>
    </w:p>
    <w:p w14:paraId="7CB81D0B" w14:textId="77777777" w:rsidR="00EB13FA" w:rsidRPr="004B10F9" w:rsidRDefault="00EB13FA" w:rsidP="00055984">
      <w:pPr>
        <w:pStyle w:val="Default"/>
        <w:spacing w:line="360" w:lineRule="auto"/>
        <w:jc w:val="both"/>
        <w:rPr>
          <w:rFonts w:ascii="Arial" w:eastAsia="Times New Roman" w:hAnsi="Arial" w:cs="Arial"/>
        </w:rPr>
      </w:pPr>
    </w:p>
    <w:p w14:paraId="3E3F27B5" w14:textId="17E419D7"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BARROSO, Luís Roberto. </w:t>
      </w:r>
      <w:r w:rsidRPr="00055984">
        <w:rPr>
          <w:rFonts w:ascii="Arial" w:eastAsia="Times New Roman" w:hAnsi="Arial" w:cs="Arial"/>
          <w:i/>
          <w:iCs/>
        </w:rPr>
        <w:t>JUDICIALIZAÇÃO, ATIVISMO JUDICIAL E LEGITIMIDADE DEMOCRÁTICA.</w:t>
      </w:r>
      <w:r w:rsidRPr="004B10F9">
        <w:rPr>
          <w:rFonts w:ascii="Arial" w:eastAsia="Times New Roman" w:hAnsi="Arial" w:cs="Arial"/>
        </w:rPr>
        <w:t xml:space="preserve"> São Paulo, Faculdade de Direito de Franca. Disponível em: &lt;</w:t>
      </w:r>
      <w:hyperlink r:id="rId10" w:history="1">
        <w:r w:rsidRPr="00055984">
          <w:t>https://www.direitofranca.br/direitonovo/FKCEimagens/file/ArtigoBarroso_para_Selecao.pdf</w:t>
        </w:r>
      </w:hyperlink>
      <w:r w:rsidRPr="004B10F9">
        <w:rPr>
          <w:rFonts w:ascii="Arial" w:eastAsia="Times New Roman" w:hAnsi="Arial" w:cs="Arial"/>
        </w:rPr>
        <w:t>&gt;. Acesso em 10.mar.2020</w:t>
      </w:r>
      <w:r w:rsidR="006F0116">
        <w:rPr>
          <w:rFonts w:ascii="Arial" w:eastAsia="Times New Roman" w:hAnsi="Arial" w:cs="Arial"/>
        </w:rPr>
        <w:t>;</w:t>
      </w:r>
    </w:p>
    <w:p w14:paraId="17E31636" w14:textId="3C185A50" w:rsidR="00EB13FA" w:rsidRDefault="00EB13FA" w:rsidP="00055984">
      <w:pPr>
        <w:pStyle w:val="Default"/>
        <w:spacing w:line="360" w:lineRule="auto"/>
        <w:jc w:val="both"/>
        <w:rPr>
          <w:rFonts w:ascii="Arial" w:eastAsia="Times New Roman" w:hAnsi="Arial" w:cs="Arial"/>
        </w:rPr>
      </w:pPr>
    </w:p>
    <w:p w14:paraId="4C87BF1F" w14:textId="398AAB8D" w:rsidR="00055984" w:rsidRPr="004B10F9" w:rsidRDefault="00055984" w:rsidP="00055984">
      <w:pPr>
        <w:spacing w:after="0" w:line="360" w:lineRule="auto"/>
        <w:jc w:val="both"/>
        <w:rPr>
          <w:rFonts w:ascii="Arial" w:eastAsia="Times New Roman" w:hAnsi="Arial" w:cs="Arial"/>
          <w:sz w:val="24"/>
          <w:szCs w:val="24"/>
        </w:rPr>
      </w:pPr>
      <w:r w:rsidRPr="004B10F9">
        <w:rPr>
          <w:rFonts w:ascii="Arial" w:eastAsia="Times New Roman" w:hAnsi="Arial" w:cs="Arial"/>
          <w:sz w:val="24"/>
          <w:szCs w:val="24"/>
        </w:rPr>
        <w:t xml:space="preserve">BOBBIO, Norberto, 1909 – </w:t>
      </w:r>
      <w:r w:rsidRPr="004B10F9">
        <w:rPr>
          <w:rFonts w:ascii="Arial" w:eastAsia="Times New Roman" w:hAnsi="Arial" w:cs="Arial"/>
          <w:i/>
          <w:iCs/>
          <w:sz w:val="24"/>
          <w:szCs w:val="24"/>
        </w:rPr>
        <w:t>Direito e estado no pensamento de Emanuel Kant</w:t>
      </w:r>
      <w:r w:rsidRPr="004B10F9">
        <w:rPr>
          <w:rFonts w:ascii="Arial" w:eastAsia="Times New Roman" w:hAnsi="Arial" w:cs="Arial"/>
          <w:sz w:val="24"/>
          <w:szCs w:val="24"/>
        </w:rPr>
        <w:t>, Trad. De Alfredo Fait, 3ª edição, Brasília, Editora Universidade de Brasília, 1995</w:t>
      </w:r>
      <w:r w:rsidR="006F0116">
        <w:rPr>
          <w:rFonts w:ascii="Arial" w:eastAsia="Times New Roman" w:hAnsi="Arial" w:cs="Arial"/>
          <w:sz w:val="24"/>
          <w:szCs w:val="24"/>
        </w:rPr>
        <w:t>;</w:t>
      </w:r>
    </w:p>
    <w:p w14:paraId="5D4BB2D4" w14:textId="77777777" w:rsidR="00055984" w:rsidRPr="004B10F9" w:rsidRDefault="00055984" w:rsidP="00055984">
      <w:pPr>
        <w:pStyle w:val="Default"/>
        <w:spacing w:line="360" w:lineRule="auto"/>
        <w:jc w:val="both"/>
        <w:rPr>
          <w:rFonts w:ascii="Arial" w:eastAsia="Times New Roman" w:hAnsi="Arial" w:cs="Arial"/>
        </w:rPr>
      </w:pPr>
    </w:p>
    <w:p w14:paraId="7DD7C5B8" w14:textId="1909F9F9"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BOBBIO, </w:t>
      </w:r>
      <w:proofErr w:type="spellStart"/>
      <w:r w:rsidRPr="004B10F9">
        <w:rPr>
          <w:rFonts w:ascii="Arial" w:eastAsia="Times New Roman" w:hAnsi="Arial" w:cs="Arial"/>
        </w:rPr>
        <w:t>Noberto</w:t>
      </w:r>
      <w:proofErr w:type="spellEnd"/>
      <w:r w:rsidRPr="004B10F9">
        <w:rPr>
          <w:rFonts w:ascii="Arial" w:eastAsia="Times New Roman" w:hAnsi="Arial" w:cs="Arial"/>
        </w:rPr>
        <w:t xml:space="preserve">. </w:t>
      </w:r>
      <w:r w:rsidRPr="00055984">
        <w:rPr>
          <w:rFonts w:ascii="Arial" w:eastAsia="Times New Roman" w:hAnsi="Arial" w:cs="Arial"/>
          <w:i/>
          <w:iCs/>
        </w:rPr>
        <w:t>EL FUTURO DE LA DEMOCRACIA</w:t>
      </w:r>
      <w:r w:rsidRPr="004B10F9">
        <w:rPr>
          <w:rFonts w:ascii="Arial" w:eastAsia="Times New Roman" w:hAnsi="Arial" w:cs="Arial"/>
        </w:rPr>
        <w:t xml:space="preserve">, México: Ed. </w:t>
      </w:r>
      <w:proofErr w:type="spellStart"/>
      <w:r w:rsidRPr="004B10F9">
        <w:rPr>
          <w:rFonts w:ascii="Arial" w:eastAsia="Times New Roman" w:hAnsi="Arial" w:cs="Arial"/>
        </w:rPr>
        <w:t>Fondo</w:t>
      </w:r>
      <w:proofErr w:type="spellEnd"/>
      <w:r w:rsidRPr="004B10F9">
        <w:rPr>
          <w:rFonts w:ascii="Arial" w:eastAsia="Times New Roman" w:hAnsi="Arial" w:cs="Arial"/>
        </w:rPr>
        <w:t xml:space="preserve"> de Cultura. Económica. 1986, tradução</w:t>
      </w:r>
      <w:r w:rsidR="007E7CA9">
        <w:rPr>
          <w:rFonts w:ascii="Arial" w:eastAsia="Times New Roman" w:hAnsi="Arial" w:cs="Arial"/>
        </w:rPr>
        <w:t xml:space="preserve"> </w:t>
      </w:r>
      <w:r w:rsidRPr="004B10F9">
        <w:rPr>
          <w:rFonts w:ascii="Arial" w:eastAsia="Times New Roman" w:hAnsi="Arial" w:cs="Arial"/>
        </w:rPr>
        <w:t xml:space="preserve">José F. Fernández </w:t>
      </w:r>
      <w:proofErr w:type="spellStart"/>
      <w:r w:rsidRPr="004B10F9">
        <w:rPr>
          <w:rFonts w:ascii="Arial" w:eastAsia="Times New Roman" w:hAnsi="Arial" w:cs="Arial"/>
        </w:rPr>
        <w:t>Santillán</w:t>
      </w:r>
      <w:proofErr w:type="spellEnd"/>
      <w:r w:rsidR="006F0116">
        <w:rPr>
          <w:rFonts w:ascii="Arial" w:eastAsia="Times New Roman" w:hAnsi="Arial" w:cs="Arial"/>
        </w:rPr>
        <w:t>;</w:t>
      </w:r>
    </w:p>
    <w:p w14:paraId="003D1FF6" w14:textId="77777777" w:rsidR="00055984" w:rsidRPr="004B10F9" w:rsidRDefault="00055984" w:rsidP="00055984">
      <w:pPr>
        <w:pStyle w:val="Default"/>
        <w:spacing w:line="360" w:lineRule="auto"/>
        <w:jc w:val="both"/>
        <w:rPr>
          <w:rFonts w:ascii="Arial" w:eastAsia="Times New Roman" w:hAnsi="Arial" w:cs="Arial"/>
        </w:rPr>
      </w:pPr>
    </w:p>
    <w:p w14:paraId="123F8BB7" w14:textId="1AB2ED97"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CAPELLETTI, Mauro. </w:t>
      </w:r>
      <w:r w:rsidRPr="00055984">
        <w:rPr>
          <w:rFonts w:ascii="Arial" w:eastAsia="Times New Roman" w:hAnsi="Arial" w:cs="Arial"/>
          <w:i/>
          <w:iCs/>
        </w:rPr>
        <w:t>Juízes Legisladores</w:t>
      </w:r>
      <w:r w:rsidRPr="004B10F9">
        <w:rPr>
          <w:rFonts w:ascii="Arial" w:eastAsia="Times New Roman" w:hAnsi="Arial" w:cs="Arial"/>
        </w:rPr>
        <w:t xml:space="preserve">. Tradução de Calos Alberto </w:t>
      </w:r>
      <w:proofErr w:type="spellStart"/>
      <w:r w:rsidRPr="004B10F9">
        <w:rPr>
          <w:rFonts w:ascii="Arial" w:eastAsia="Times New Roman" w:hAnsi="Arial" w:cs="Arial"/>
        </w:rPr>
        <w:t>Alvaro</w:t>
      </w:r>
      <w:proofErr w:type="spellEnd"/>
      <w:r w:rsidRPr="004B10F9">
        <w:rPr>
          <w:rFonts w:ascii="Arial" w:eastAsia="Times New Roman" w:hAnsi="Arial" w:cs="Arial"/>
        </w:rPr>
        <w:t xml:space="preserve"> de Olivei</w:t>
      </w:r>
      <w:r w:rsidR="00BC20D0">
        <w:rPr>
          <w:rFonts w:ascii="Arial" w:eastAsia="Times New Roman" w:hAnsi="Arial" w:cs="Arial"/>
        </w:rPr>
        <w:t>r</w:t>
      </w:r>
      <w:r w:rsidRPr="004B10F9">
        <w:rPr>
          <w:rFonts w:ascii="Arial" w:eastAsia="Times New Roman" w:hAnsi="Arial" w:cs="Arial"/>
        </w:rPr>
        <w:t>a. Porto Alegre: Sérgio Antônio Fabris Editor, 1999</w:t>
      </w:r>
      <w:r w:rsidR="006F0116">
        <w:rPr>
          <w:rFonts w:ascii="Arial" w:eastAsia="Times New Roman" w:hAnsi="Arial" w:cs="Arial"/>
        </w:rPr>
        <w:t>;</w:t>
      </w:r>
    </w:p>
    <w:p w14:paraId="2ADFAFD1" w14:textId="77777777" w:rsidR="00EB13FA" w:rsidRPr="004B10F9" w:rsidRDefault="00EB13FA" w:rsidP="00055984">
      <w:pPr>
        <w:pStyle w:val="Default"/>
        <w:spacing w:line="360" w:lineRule="auto"/>
        <w:jc w:val="both"/>
        <w:rPr>
          <w:rFonts w:ascii="Arial" w:eastAsia="Times New Roman" w:hAnsi="Arial" w:cs="Arial"/>
        </w:rPr>
      </w:pPr>
    </w:p>
    <w:p w14:paraId="0799D040" w14:textId="35EB3091" w:rsidR="00055984" w:rsidRPr="004B10F9" w:rsidRDefault="00055984" w:rsidP="00055984">
      <w:pPr>
        <w:spacing w:after="0" w:line="360" w:lineRule="auto"/>
        <w:jc w:val="both"/>
        <w:rPr>
          <w:rFonts w:ascii="Arial" w:eastAsia="Times New Roman" w:hAnsi="Arial" w:cs="Arial"/>
          <w:sz w:val="24"/>
          <w:szCs w:val="24"/>
        </w:rPr>
      </w:pPr>
      <w:r w:rsidRPr="004B10F9">
        <w:rPr>
          <w:rFonts w:ascii="Arial" w:eastAsia="Times New Roman" w:hAnsi="Arial" w:cs="Arial"/>
          <w:sz w:val="24"/>
          <w:szCs w:val="24"/>
        </w:rPr>
        <w:t xml:space="preserve">DWORKIN, Ronald. </w:t>
      </w:r>
      <w:proofErr w:type="spellStart"/>
      <w:r w:rsidRPr="004B10F9">
        <w:rPr>
          <w:rFonts w:ascii="Arial" w:eastAsia="Times New Roman" w:hAnsi="Arial" w:cs="Arial"/>
          <w:i/>
          <w:iCs/>
          <w:sz w:val="24"/>
          <w:szCs w:val="24"/>
        </w:rPr>
        <w:t>Law’s</w:t>
      </w:r>
      <w:proofErr w:type="spellEnd"/>
      <w:r w:rsidRPr="004B10F9">
        <w:rPr>
          <w:rFonts w:ascii="Arial" w:eastAsia="Times New Roman" w:hAnsi="Arial" w:cs="Arial"/>
          <w:i/>
          <w:iCs/>
          <w:sz w:val="24"/>
          <w:szCs w:val="24"/>
        </w:rPr>
        <w:t xml:space="preserve"> </w:t>
      </w:r>
      <w:proofErr w:type="spellStart"/>
      <w:r w:rsidRPr="004B10F9">
        <w:rPr>
          <w:rFonts w:ascii="Arial" w:eastAsia="Times New Roman" w:hAnsi="Arial" w:cs="Arial"/>
          <w:i/>
          <w:iCs/>
          <w:sz w:val="24"/>
          <w:szCs w:val="24"/>
        </w:rPr>
        <w:t>empire</w:t>
      </w:r>
      <w:proofErr w:type="spellEnd"/>
      <w:r w:rsidRPr="004B10F9">
        <w:rPr>
          <w:rFonts w:ascii="Arial" w:eastAsia="Times New Roman" w:hAnsi="Arial" w:cs="Arial"/>
          <w:i/>
          <w:iCs/>
          <w:sz w:val="24"/>
          <w:szCs w:val="24"/>
        </w:rPr>
        <w:t xml:space="preserve">. Cambridge: The </w:t>
      </w:r>
      <w:proofErr w:type="spellStart"/>
      <w:r w:rsidRPr="004B10F9">
        <w:rPr>
          <w:rFonts w:ascii="Arial" w:eastAsia="Times New Roman" w:hAnsi="Arial" w:cs="Arial"/>
          <w:i/>
          <w:iCs/>
          <w:sz w:val="24"/>
          <w:szCs w:val="24"/>
        </w:rPr>
        <w:t>Belknap</w:t>
      </w:r>
      <w:proofErr w:type="spellEnd"/>
      <w:r w:rsidRPr="004B10F9">
        <w:rPr>
          <w:rFonts w:ascii="Arial" w:eastAsia="Times New Roman" w:hAnsi="Arial" w:cs="Arial"/>
          <w:i/>
          <w:iCs/>
          <w:sz w:val="24"/>
          <w:szCs w:val="24"/>
        </w:rPr>
        <w:t xml:space="preserve"> Press</w:t>
      </w:r>
      <w:r w:rsidRPr="004B10F9">
        <w:rPr>
          <w:rFonts w:ascii="Arial" w:eastAsia="Times New Roman" w:hAnsi="Arial" w:cs="Arial"/>
          <w:sz w:val="24"/>
          <w:szCs w:val="24"/>
        </w:rPr>
        <w:t>, 1986</w:t>
      </w:r>
      <w:r w:rsidR="006F0116">
        <w:rPr>
          <w:rFonts w:ascii="Arial" w:eastAsia="Times New Roman" w:hAnsi="Arial" w:cs="Arial"/>
          <w:sz w:val="24"/>
          <w:szCs w:val="24"/>
        </w:rPr>
        <w:t>;</w:t>
      </w:r>
    </w:p>
    <w:p w14:paraId="65714DA2" w14:textId="77777777" w:rsidR="00B76697" w:rsidRPr="004B10F9" w:rsidRDefault="00B76697" w:rsidP="00055984">
      <w:pPr>
        <w:pStyle w:val="Default"/>
        <w:spacing w:line="360" w:lineRule="auto"/>
        <w:jc w:val="both"/>
        <w:rPr>
          <w:rFonts w:ascii="Arial" w:eastAsia="Times New Roman" w:hAnsi="Arial" w:cs="Arial"/>
        </w:rPr>
      </w:pPr>
    </w:p>
    <w:p w14:paraId="46BC3C02" w14:textId="670DDF1C" w:rsidR="00B76697" w:rsidRPr="004B10F9" w:rsidRDefault="00870B19"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DWORKIN, Ronald. </w:t>
      </w:r>
      <w:proofErr w:type="spellStart"/>
      <w:r w:rsidRPr="00055984">
        <w:rPr>
          <w:rFonts w:ascii="Arial" w:eastAsia="Times New Roman" w:hAnsi="Arial" w:cs="Arial"/>
          <w:i/>
          <w:iCs/>
        </w:rPr>
        <w:t>Taking</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rights</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seriously</w:t>
      </w:r>
      <w:proofErr w:type="spellEnd"/>
      <w:r w:rsidRPr="00055984">
        <w:rPr>
          <w:rFonts w:ascii="Arial" w:eastAsia="Times New Roman" w:hAnsi="Arial" w:cs="Arial"/>
          <w:i/>
          <w:iCs/>
        </w:rPr>
        <w:t>.</w:t>
      </w:r>
      <w:r w:rsidRPr="004B10F9">
        <w:rPr>
          <w:rFonts w:ascii="Arial" w:eastAsia="Times New Roman" w:hAnsi="Arial" w:cs="Arial"/>
        </w:rPr>
        <w:t xml:space="preserve"> </w:t>
      </w:r>
      <w:r w:rsidRPr="00055984">
        <w:rPr>
          <w:rFonts w:ascii="Arial" w:eastAsia="Times New Roman" w:hAnsi="Arial" w:cs="Arial"/>
          <w:i/>
          <w:iCs/>
        </w:rPr>
        <w:t xml:space="preserve">Cambridge: Harvard </w:t>
      </w:r>
      <w:proofErr w:type="spellStart"/>
      <w:r w:rsidRPr="00055984">
        <w:rPr>
          <w:rFonts w:ascii="Arial" w:eastAsia="Times New Roman" w:hAnsi="Arial" w:cs="Arial"/>
          <w:i/>
          <w:iCs/>
        </w:rPr>
        <w:t>University</w:t>
      </w:r>
      <w:proofErr w:type="spellEnd"/>
      <w:r w:rsidRPr="00055984">
        <w:rPr>
          <w:rFonts w:ascii="Arial" w:eastAsia="Times New Roman" w:hAnsi="Arial" w:cs="Arial"/>
          <w:i/>
          <w:iCs/>
        </w:rPr>
        <w:t xml:space="preserve"> Press</w:t>
      </w:r>
      <w:r w:rsidRPr="004B10F9">
        <w:rPr>
          <w:rFonts w:ascii="Arial" w:eastAsia="Times New Roman" w:hAnsi="Arial" w:cs="Arial"/>
        </w:rPr>
        <w:t>, 1978</w:t>
      </w:r>
      <w:r w:rsidR="006F0116">
        <w:rPr>
          <w:rFonts w:ascii="Arial" w:eastAsia="Times New Roman" w:hAnsi="Arial" w:cs="Arial"/>
        </w:rPr>
        <w:t>;</w:t>
      </w:r>
    </w:p>
    <w:p w14:paraId="3E56F1BE" w14:textId="77777777" w:rsidR="00EB13FA" w:rsidRPr="004B10F9" w:rsidRDefault="00EB13FA" w:rsidP="00055984">
      <w:pPr>
        <w:pStyle w:val="Default"/>
        <w:spacing w:line="360" w:lineRule="auto"/>
        <w:jc w:val="both"/>
        <w:rPr>
          <w:rFonts w:ascii="Arial" w:eastAsia="Times New Roman" w:hAnsi="Arial" w:cs="Arial"/>
        </w:rPr>
      </w:pPr>
    </w:p>
    <w:p w14:paraId="2884D7C6" w14:textId="35A80C3F"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FERREIRA FILHO, Manoel Gonçalves. </w:t>
      </w:r>
      <w:r w:rsidRPr="00055984">
        <w:rPr>
          <w:rFonts w:ascii="Arial" w:eastAsia="Times New Roman" w:hAnsi="Arial" w:cs="Arial"/>
          <w:i/>
          <w:iCs/>
        </w:rPr>
        <w:t>Do Processo Legislativo</w:t>
      </w:r>
      <w:r w:rsidRPr="004B10F9">
        <w:rPr>
          <w:rFonts w:ascii="Arial" w:eastAsia="Times New Roman" w:hAnsi="Arial" w:cs="Arial"/>
        </w:rPr>
        <w:t>, 7ª ed., São Paulo: editora Saraiva, 2012</w:t>
      </w:r>
      <w:r w:rsidR="006F0116">
        <w:rPr>
          <w:rFonts w:ascii="Arial" w:eastAsia="Times New Roman" w:hAnsi="Arial" w:cs="Arial"/>
        </w:rPr>
        <w:t>;</w:t>
      </w:r>
    </w:p>
    <w:p w14:paraId="0B5680ED" w14:textId="77777777"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 </w:t>
      </w:r>
    </w:p>
    <w:p w14:paraId="109CCE34" w14:textId="69B2FBF3" w:rsidR="00C4185C" w:rsidRPr="004B10F9" w:rsidRDefault="00C4185C"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GALVÃO, Jorge Octávio </w:t>
      </w:r>
      <w:proofErr w:type="spellStart"/>
      <w:r w:rsidRPr="004B10F9">
        <w:rPr>
          <w:rFonts w:ascii="Arial" w:eastAsia="Times New Roman" w:hAnsi="Arial" w:cs="Arial"/>
        </w:rPr>
        <w:t>Lavocat</w:t>
      </w:r>
      <w:proofErr w:type="spellEnd"/>
      <w:r w:rsidRPr="004B10F9">
        <w:rPr>
          <w:rFonts w:ascii="Arial" w:eastAsia="Times New Roman" w:hAnsi="Arial" w:cs="Arial"/>
        </w:rPr>
        <w:t xml:space="preserve">. </w:t>
      </w:r>
      <w:r w:rsidRPr="00055984">
        <w:rPr>
          <w:rFonts w:ascii="Arial" w:eastAsia="Times New Roman" w:hAnsi="Arial" w:cs="Arial"/>
          <w:i/>
          <w:iCs/>
        </w:rPr>
        <w:t>É hora de reinve</w:t>
      </w:r>
      <w:r w:rsidR="00055984">
        <w:rPr>
          <w:rFonts w:ascii="Arial" w:eastAsia="Times New Roman" w:hAnsi="Arial" w:cs="Arial"/>
          <w:i/>
          <w:iCs/>
        </w:rPr>
        <w:t>n</w:t>
      </w:r>
      <w:r w:rsidRPr="00055984">
        <w:rPr>
          <w:rFonts w:ascii="Arial" w:eastAsia="Times New Roman" w:hAnsi="Arial" w:cs="Arial"/>
          <w:i/>
          <w:iCs/>
        </w:rPr>
        <w:t>ta</w:t>
      </w:r>
      <w:r w:rsidR="00055984">
        <w:rPr>
          <w:rFonts w:ascii="Arial" w:eastAsia="Times New Roman" w:hAnsi="Arial" w:cs="Arial"/>
          <w:i/>
          <w:iCs/>
        </w:rPr>
        <w:t>r</w:t>
      </w:r>
      <w:r w:rsidRPr="00055984">
        <w:rPr>
          <w:rFonts w:ascii="Arial" w:eastAsia="Times New Roman" w:hAnsi="Arial" w:cs="Arial"/>
          <w:i/>
          <w:iCs/>
        </w:rPr>
        <w:t>mos a interpretação constitucional</w:t>
      </w:r>
      <w:r w:rsidRPr="00055984">
        <w:rPr>
          <w:rFonts w:ascii="Arial" w:eastAsia="Times New Roman" w:hAnsi="Arial" w:cs="Arial"/>
        </w:rPr>
        <w:t>. Revista Eletrônica Consultor Jurídico</w:t>
      </w:r>
      <w:r w:rsidRPr="004B10F9">
        <w:rPr>
          <w:rFonts w:ascii="Arial" w:eastAsia="Times New Roman" w:hAnsi="Arial" w:cs="Arial"/>
        </w:rPr>
        <w:t xml:space="preserve">, São Paulo, SP, 30 mar. 2013. Disponível em: &lt; </w:t>
      </w:r>
      <w:hyperlink r:id="rId11">
        <w:r w:rsidRPr="004B10F9">
          <w:rPr>
            <w:rFonts w:ascii="Arial" w:eastAsia="Times New Roman" w:hAnsi="Arial" w:cs="Arial"/>
          </w:rPr>
          <w:t>https://www.conjur.com.br/2013-mar-30/observatorio-constitucional-teoria-juridica-reinventada</w:t>
        </w:r>
      </w:hyperlink>
      <w:r w:rsidRPr="004B10F9">
        <w:rPr>
          <w:rFonts w:ascii="Arial" w:eastAsia="Times New Roman" w:hAnsi="Arial" w:cs="Arial"/>
        </w:rPr>
        <w:t>&gt;. Acesso em: 12 jul. 2020</w:t>
      </w:r>
      <w:r w:rsidR="006F0116">
        <w:rPr>
          <w:rFonts w:ascii="Arial" w:eastAsia="Times New Roman" w:hAnsi="Arial" w:cs="Arial"/>
        </w:rPr>
        <w:t>;</w:t>
      </w:r>
    </w:p>
    <w:p w14:paraId="6A9F6D04" w14:textId="77777777" w:rsidR="00C4185C" w:rsidRPr="004B10F9" w:rsidRDefault="00C4185C" w:rsidP="00055984">
      <w:pPr>
        <w:pStyle w:val="Default"/>
        <w:spacing w:line="360" w:lineRule="auto"/>
        <w:jc w:val="both"/>
        <w:rPr>
          <w:rFonts w:ascii="Arial" w:eastAsia="Times New Roman" w:hAnsi="Arial" w:cs="Arial"/>
        </w:rPr>
      </w:pPr>
    </w:p>
    <w:p w14:paraId="01262147" w14:textId="2E02C84B"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GALVÃO, Jorge Octávio </w:t>
      </w:r>
      <w:proofErr w:type="spellStart"/>
      <w:r w:rsidRPr="004B10F9">
        <w:rPr>
          <w:rFonts w:ascii="Arial" w:eastAsia="Times New Roman" w:hAnsi="Arial" w:cs="Arial"/>
        </w:rPr>
        <w:t>Lavocat</w:t>
      </w:r>
      <w:proofErr w:type="spellEnd"/>
      <w:r w:rsidRPr="004B10F9">
        <w:rPr>
          <w:rFonts w:ascii="Arial" w:eastAsia="Times New Roman" w:hAnsi="Arial" w:cs="Arial"/>
        </w:rPr>
        <w:t xml:space="preserve">. </w:t>
      </w:r>
      <w:r w:rsidRPr="00055984">
        <w:rPr>
          <w:rFonts w:ascii="Arial" w:eastAsia="Times New Roman" w:hAnsi="Arial" w:cs="Arial"/>
          <w:i/>
          <w:iCs/>
        </w:rPr>
        <w:t>Juízes não devem julgar de acordo com a opinião pública, mas com o Direito</w:t>
      </w:r>
      <w:r w:rsidRPr="004B10F9">
        <w:rPr>
          <w:rFonts w:ascii="Arial" w:eastAsia="Times New Roman" w:hAnsi="Arial" w:cs="Arial"/>
        </w:rPr>
        <w:t xml:space="preserve">. Revista Eletrônica Consultor Jurídico, São Paulo, SP, </w:t>
      </w:r>
      <w:r w:rsidRPr="004B10F9">
        <w:rPr>
          <w:rFonts w:ascii="Arial" w:eastAsia="Times New Roman" w:hAnsi="Arial" w:cs="Arial"/>
        </w:rPr>
        <w:lastRenderedPageBreak/>
        <w:t>30 ago. 2014. Disponível em: https://www.conjur.com.br/2014-ago-30/observatorio-constitucional-juizes-nao-julgar-acordo-opiniao-publica-direito. Acesso em: 30 jul. 2020</w:t>
      </w:r>
      <w:r w:rsidR="006F0116">
        <w:rPr>
          <w:rFonts w:ascii="Arial" w:eastAsia="Times New Roman" w:hAnsi="Arial" w:cs="Arial"/>
        </w:rPr>
        <w:t>;</w:t>
      </w:r>
    </w:p>
    <w:p w14:paraId="2ED746B5" w14:textId="77777777" w:rsidR="00EB13FA" w:rsidRPr="004B10F9" w:rsidRDefault="00EB13FA" w:rsidP="00055984">
      <w:pPr>
        <w:pStyle w:val="Default"/>
        <w:spacing w:line="360" w:lineRule="auto"/>
        <w:jc w:val="both"/>
        <w:rPr>
          <w:rFonts w:ascii="Arial" w:eastAsia="Times New Roman" w:hAnsi="Arial" w:cs="Arial"/>
        </w:rPr>
      </w:pPr>
    </w:p>
    <w:p w14:paraId="13C06427" w14:textId="2CB7C7B6"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GALVÃO, Jorge Octávio </w:t>
      </w:r>
      <w:proofErr w:type="spellStart"/>
      <w:r w:rsidRPr="004B10F9">
        <w:rPr>
          <w:rFonts w:ascii="Arial" w:eastAsia="Times New Roman" w:hAnsi="Arial" w:cs="Arial"/>
        </w:rPr>
        <w:t>Lavocat</w:t>
      </w:r>
      <w:proofErr w:type="spellEnd"/>
      <w:r w:rsidRPr="004B10F9">
        <w:rPr>
          <w:rFonts w:ascii="Arial" w:eastAsia="Times New Roman" w:hAnsi="Arial" w:cs="Arial"/>
        </w:rPr>
        <w:t xml:space="preserve">. </w:t>
      </w:r>
      <w:r w:rsidRPr="00055984">
        <w:rPr>
          <w:rFonts w:ascii="Arial" w:eastAsia="Times New Roman" w:hAnsi="Arial" w:cs="Arial"/>
          <w:i/>
          <w:iCs/>
        </w:rPr>
        <w:t xml:space="preserve">Juízes representativos? A nova face do </w:t>
      </w:r>
      <w:proofErr w:type="spellStart"/>
      <w:r w:rsidRPr="00055984">
        <w:rPr>
          <w:rFonts w:ascii="Arial" w:eastAsia="Times New Roman" w:hAnsi="Arial" w:cs="Arial"/>
          <w:i/>
          <w:iCs/>
        </w:rPr>
        <w:t>neoconstitucionalismo</w:t>
      </w:r>
      <w:proofErr w:type="spellEnd"/>
      <w:r w:rsidRPr="004B10F9">
        <w:rPr>
          <w:rFonts w:ascii="Arial" w:eastAsia="Times New Roman" w:hAnsi="Arial" w:cs="Arial"/>
        </w:rPr>
        <w:t xml:space="preserve">. Revista Eletrônica Consultor Jurídico, São Paulo, SP, 3 mar. 2018. Disponível em: </w:t>
      </w:r>
      <w:hyperlink r:id="rId12" w:history="1">
        <w:r w:rsidRPr="004B10F9">
          <w:rPr>
            <w:rFonts w:ascii="Arial" w:eastAsia="Times New Roman" w:hAnsi="Arial" w:cs="Arial"/>
          </w:rPr>
          <w:t>https://www.conjur.com.br/2018-mar-03/observatorio-constitucional-juizes-representativos-face-neoconstitucionalismo</w:t>
        </w:r>
      </w:hyperlink>
      <w:r w:rsidRPr="004B10F9">
        <w:rPr>
          <w:rFonts w:ascii="Arial" w:eastAsia="Times New Roman" w:hAnsi="Arial" w:cs="Arial"/>
        </w:rPr>
        <w:t>. Acesso em: 30 jul. 2020</w:t>
      </w:r>
      <w:r w:rsidR="006F0116">
        <w:rPr>
          <w:rFonts w:ascii="Arial" w:eastAsia="Times New Roman" w:hAnsi="Arial" w:cs="Arial"/>
        </w:rPr>
        <w:t>;</w:t>
      </w:r>
    </w:p>
    <w:p w14:paraId="13A81680" w14:textId="77777777" w:rsidR="00EB13FA" w:rsidRPr="004B10F9" w:rsidRDefault="00EB13FA" w:rsidP="00055984">
      <w:pPr>
        <w:pStyle w:val="Default"/>
        <w:spacing w:line="360" w:lineRule="auto"/>
        <w:jc w:val="both"/>
        <w:rPr>
          <w:rFonts w:ascii="Arial" w:eastAsia="Times New Roman" w:hAnsi="Arial" w:cs="Arial"/>
        </w:rPr>
      </w:pPr>
    </w:p>
    <w:p w14:paraId="3273DDE1" w14:textId="529932F8" w:rsidR="00B76697" w:rsidRPr="004B10F9" w:rsidRDefault="00870B19"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HART, H. L. A. </w:t>
      </w:r>
      <w:r w:rsidRPr="00055984">
        <w:rPr>
          <w:rFonts w:ascii="Arial" w:eastAsia="Times New Roman" w:hAnsi="Arial" w:cs="Arial"/>
          <w:i/>
          <w:iCs/>
        </w:rPr>
        <w:t xml:space="preserve">The </w:t>
      </w:r>
      <w:proofErr w:type="spellStart"/>
      <w:r w:rsidRPr="00055984">
        <w:rPr>
          <w:rFonts w:ascii="Arial" w:eastAsia="Times New Roman" w:hAnsi="Arial" w:cs="Arial"/>
          <w:i/>
          <w:iCs/>
        </w:rPr>
        <w:t>Concept</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of</w:t>
      </w:r>
      <w:proofErr w:type="spellEnd"/>
      <w:r w:rsidRPr="00055984">
        <w:rPr>
          <w:rFonts w:ascii="Arial" w:eastAsia="Times New Roman" w:hAnsi="Arial" w:cs="Arial"/>
          <w:i/>
          <w:iCs/>
        </w:rPr>
        <w:t xml:space="preserve"> Law</w:t>
      </w:r>
      <w:r w:rsidRPr="004B10F9">
        <w:rPr>
          <w:rFonts w:ascii="Arial" w:eastAsia="Times New Roman" w:hAnsi="Arial" w:cs="Arial"/>
        </w:rPr>
        <w:t xml:space="preserve">. 2. ed. Com pós-escrito editado por Penelope A. </w:t>
      </w:r>
      <w:proofErr w:type="spellStart"/>
      <w:r w:rsidRPr="004B10F9">
        <w:rPr>
          <w:rFonts w:ascii="Arial" w:eastAsia="Times New Roman" w:hAnsi="Arial" w:cs="Arial"/>
        </w:rPr>
        <w:t>Bulloch</w:t>
      </w:r>
      <w:proofErr w:type="spellEnd"/>
      <w:r w:rsidRPr="004B10F9">
        <w:rPr>
          <w:rFonts w:ascii="Arial" w:eastAsia="Times New Roman" w:hAnsi="Arial" w:cs="Arial"/>
        </w:rPr>
        <w:t xml:space="preserve"> e Joseph </w:t>
      </w:r>
      <w:proofErr w:type="spellStart"/>
      <w:r w:rsidRPr="004B10F9">
        <w:rPr>
          <w:rFonts w:ascii="Arial" w:eastAsia="Times New Roman" w:hAnsi="Arial" w:cs="Arial"/>
        </w:rPr>
        <w:t>Raz</w:t>
      </w:r>
      <w:proofErr w:type="spellEnd"/>
      <w:r w:rsidRPr="004B10F9">
        <w:rPr>
          <w:rFonts w:ascii="Arial" w:eastAsia="Times New Roman" w:hAnsi="Arial" w:cs="Arial"/>
        </w:rPr>
        <w:t xml:space="preserve">. </w:t>
      </w:r>
      <w:r w:rsidRPr="00055984">
        <w:rPr>
          <w:rFonts w:ascii="Arial" w:eastAsia="Times New Roman" w:hAnsi="Arial" w:cs="Arial"/>
          <w:i/>
          <w:iCs/>
        </w:rPr>
        <w:t>Oxford: Clarendon Press</w:t>
      </w:r>
      <w:r w:rsidRPr="004B10F9">
        <w:rPr>
          <w:rFonts w:ascii="Arial" w:eastAsia="Times New Roman" w:hAnsi="Arial" w:cs="Arial"/>
        </w:rPr>
        <w:t>, 1994</w:t>
      </w:r>
      <w:r w:rsidR="006F0116">
        <w:rPr>
          <w:rFonts w:ascii="Arial" w:eastAsia="Times New Roman" w:hAnsi="Arial" w:cs="Arial"/>
        </w:rPr>
        <w:t>;</w:t>
      </w:r>
    </w:p>
    <w:p w14:paraId="2213CF1E" w14:textId="77777777" w:rsidR="00B76697" w:rsidRPr="004B10F9" w:rsidRDefault="00B76697" w:rsidP="00055984">
      <w:pPr>
        <w:pStyle w:val="Default"/>
        <w:spacing w:line="360" w:lineRule="auto"/>
        <w:jc w:val="both"/>
        <w:rPr>
          <w:rFonts w:ascii="Arial" w:eastAsia="Times New Roman" w:hAnsi="Arial" w:cs="Arial"/>
        </w:rPr>
      </w:pPr>
    </w:p>
    <w:p w14:paraId="6CFD6539" w14:textId="2046D399"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HART, H. L. A</w:t>
      </w:r>
      <w:r w:rsidRPr="00055984">
        <w:rPr>
          <w:rFonts w:ascii="Arial" w:eastAsia="Times New Roman" w:hAnsi="Arial" w:cs="Arial"/>
        </w:rPr>
        <w:t xml:space="preserve">. </w:t>
      </w:r>
      <w:r w:rsidRPr="00055984">
        <w:rPr>
          <w:rFonts w:ascii="Arial" w:eastAsia="Times New Roman" w:hAnsi="Arial" w:cs="Arial"/>
          <w:i/>
          <w:iCs/>
        </w:rPr>
        <w:t>O Conceito de Direito</w:t>
      </w:r>
      <w:r w:rsidRPr="004B10F9">
        <w:rPr>
          <w:rFonts w:ascii="Arial" w:eastAsia="Times New Roman" w:hAnsi="Arial" w:cs="Arial"/>
        </w:rPr>
        <w:t xml:space="preserve">. 3ª. ed. Com pós-escrito editado por Penelope A. </w:t>
      </w:r>
      <w:proofErr w:type="spellStart"/>
      <w:r w:rsidRPr="004B10F9">
        <w:rPr>
          <w:rFonts w:ascii="Arial" w:eastAsia="Times New Roman" w:hAnsi="Arial" w:cs="Arial"/>
        </w:rPr>
        <w:t>Bulloch</w:t>
      </w:r>
      <w:proofErr w:type="spellEnd"/>
      <w:r w:rsidRPr="004B10F9">
        <w:rPr>
          <w:rFonts w:ascii="Arial" w:eastAsia="Times New Roman" w:hAnsi="Arial" w:cs="Arial"/>
        </w:rPr>
        <w:t xml:space="preserve"> e Joseph </w:t>
      </w:r>
      <w:proofErr w:type="spellStart"/>
      <w:r w:rsidRPr="004B10F9">
        <w:rPr>
          <w:rFonts w:ascii="Arial" w:eastAsia="Times New Roman" w:hAnsi="Arial" w:cs="Arial"/>
        </w:rPr>
        <w:t>Raz</w:t>
      </w:r>
      <w:proofErr w:type="spellEnd"/>
      <w:r w:rsidRPr="004B10F9">
        <w:rPr>
          <w:rFonts w:ascii="Arial" w:eastAsia="Times New Roman" w:hAnsi="Arial" w:cs="Arial"/>
        </w:rPr>
        <w:t xml:space="preserve">., </w:t>
      </w:r>
      <w:r w:rsidR="00C4185C" w:rsidRPr="004B10F9">
        <w:rPr>
          <w:rFonts w:ascii="Arial" w:eastAsia="Times New Roman" w:hAnsi="Arial" w:cs="Arial"/>
        </w:rPr>
        <w:t>(</w:t>
      </w:r>
      <w:r w:rsidRPr="004B10F9">
        <w:rPr>
          <w:rFonts w:ascii="Arial" w:eastAsia="Times New Roman" w:hAnsi="Arial" w:cs="Arial"/>
        </w:rPr>
        <w:t xml:space="preserve">tradução de Antônio de </w:t>
      </w:r>
      <w:proofErr w:type="spellStart"/>
      <w:r w:rsidRPr="004B10F9">
        <w:rPr>
          <w:rFonts w:ascii="Arial" w:eastAsia="Times New Roman" w:hAnsi="Arial" w:cs="Arial"/>
        </w:rPr>
        <w:t>Oliveria</w:t>
      </w:r>
      <w:proofErr w:type="spellEnd"/>
      <w:r w:rsidRPr="004B10F9">
        <w:rPr>
          <w:rFonts w:ascii="Arial" w:eastAsia="Times New Roman" w:hAnsi="Arial" w:cs="Arial"/>
        </w:rPr>
        <w:t xml:space="preserve"> </w:t>
      </w:r>
      <w:proofErr w:type="spellStart"/>
      <w:r w:rsidRPr="004B10F9">
        <w:rPr>
          <w:rFonts w:ascii="Arial" w:eastAsia="Times New Roman" w:hAnsi="Arial" w:cs="Arial"/>
        </w:rPr>
        <w:t>Sette-Cãmara</w:t>
      </w:r>
      <w:proofErr w:type="spellEnd"/>
      <w:r w:rsidR="00C4185C" w:rsidRPr="004B10F9">
        <w:rPr>
          <w:rFonts w:ascii="Arial" w:eastAsia="Times New Roman" w:hAnsi="Arial" w:cs="Arial"/>
        </w:rPr>
        <w:t>)</w:t>
      </w:r>
      <w:r w:rsidRPr="004B10F9">
        <w:rPr>
          <w:rFonts w:ascii="Arial" w:eastAsia="Times New Roman" w:hAnsi="Arial" w:cs="Arial"/>
        </w:rPr>
        <w:t xml:space="preserve">, São Paulo: Editora WMF </w:t>
      </w:r>
      <w:proofErr w:type="spellStart"/>
      <w:r w:rsidRPr="004B10F9">
        <w:rPr>
          <w:rFonts w:ascii="Arial" w:eastAsia="Times New Roman" w:hAnsi="Arial" w:cs="Arial"/>
        </w:rPr>
        <w:t>MArtins</w:t>
      </w:r>
      <w:proofErr w:type="spellEnd"/>
      <w:r w:rsidRPr="004B10F9">
        <w:rPr>
          <w:rFonts w:ascii="Arial" w:eastAsia="Times New Roman" w:hAnsi="Arial" w:cs="Arial"/>
        </w:rPr>
        <w:t xml:space="preserve"> Fontes, 2009</w:t>
      </w:r>
      <w:r w:rsidR="006F0116">
        <w:rPr>
          <w:rFonts w:ascii="Arial" w:eastAsia="Times New Roman" w:hAnsi="Arial" w:cs="Arial"/>
        </w:rPr>
        <w:t>;</w:t>
      </w:r>
    </w:p>
    <w:p w14:paraId="502125CE" w14:textId="2801E2E4" w:rsidR="00C4185C" w:rsidRPr="00055984" w:rsidRDefault="00C4185C" w:rsidP="00D92942">
      <w:pPr>
        <w:spacing w:after="0" w:line="360" w:lineRule="auto"/>
        <w:jc w:val="both"/>
        <w:rPr>
          <w:rFonts w:ascii="Arial" w:eastAsia="Times New Roman" w:hAnsi="Arial" w:cs="Arial"/>
          <w:sz w:val="24"/>
          <w:szCs w:val="24"/>
        </w:rPr>
      </w:pPr>
    </w:p>
    <w:p w14:paraId="1A692859" w14:textId="5020E0EA" w:rsidR="00055984" w:rsidRDefault="00055984" w:rsidP="00D92942">
      <w:pPr>
        <w:spacing w:after="0" w:line="360" w:lineRule="auto"/>
        <w:jc w:val="both"/>
        <w:rPr>
          <w:rFonts w:ascii="Arial" w:eastAsia="Times New Roman" w:hAnsi="Arial" w:cs="Arial"/>
          <w:sz w:val="24"/>
          <w:szCs w:val="24"/>
        </w:rPr>
      </w:pPr>
      <w:r>
        <w:rPr>
          <w:rFonts w:ascii="Arial" w:eastAsia="Times New Roman" w:hAnsi="Arial" w:cs="Arial"/>
          <w:sz w:val="24"/>
          <w:szCs w:val="24"/>
        </w:rPr>
        <w:t>KELSEN, Hans. 1881-1973</w:t>
      </w:r>
      <w:r w:rsidR="00D92942">
        <w:rPr>
          <w:rFonts w:ascii="Arial" w:eastAsia="Times New Roman" w:hAnsi="Arial" w:cs="Arial"/>
          <w:sz w:val="24"/>
          <w:szCs w:val="24"/>
        </w:rPr>
        <w:t>a</w:t>
      </w:r>
      <w:r>
        <w:rPr>
          <w:rFonts w:ascii="Arial" w:eastAsia="Times New Roman" w:hAnsi="Arial" w:cs="Arial"/>
          <w:sz w:val="24"/>
          <w:szCs w:val="24"/>
        </w:rPr>
        <w:t xml:space="preserve"> </w:t>
      </w:r>
      <w:r w:rsidRPr="00055984">
        <w:rPr>
          <w:rFonts w:ascii="Arial" w:eastAsia="Times New Roman" w:hAnsi="Arial" w:cs="Arial"/>
          <w:i/>
          <w:iCs/>
          <w:sz w:val="24"/>
          <w:szCs w:val="24"/>
        </w:rPr>
        <w:t>Teoria geral do direito e do Estado</w:t>
      </w:r>
      <w:r w:rsidRPr="00055984">
        <w:rPr>
          <w:rFonts w:ascii="Arial" w:eastAsia="Times New Roman" w:hAnsi="Arial" w:cs="Arial"/>
          <w:sz w:val="24"/>
          <w:szCs w:val="24"/>
        </w:rPr>
        <w:t xml:space="preserve">; </w:t>
      </w:r>
      <w:r>
        <w:rPr>
          <w:rFonts w:ascii="Arial" w:eastAsia="Times New Roman" w:hAnsi="Arial" w:cs="Arial"/>
          <w:sz w:val="24"/>
          <w:szCs w:val="24"/>
        </w:rPr>
        <w:t>TRADUÇÃO Luís Carlos Borges. – 5ª ed. – São Paulo: Martins Fontes – selo Martins – (Coleção Justiça e direito)</w:t>
      </w:r>
      <w:r w:rsidR="006F0116">
        <w:rPr>
          <w:rFonts w:ascii="Arial" w:eastAsia="Times New Roman" w:hAnsi="Arial" w:cs="Arial"/>
          <w:sz w:val="24"/>
          <w:szCs w:val="24"/>
        </w:rPr>
        <w:t>;</w:t>
      </w:r>
    </w:p>
    <w:p w14:paraId="4F3D98A0" w14:textId="77777777" w:rsidR="00055984" w:rsidRDefault="00055984" w:rsidP="00D92942">
      <w:pPr>
        <w:pStyle w:val="Default"/>
        <w:spacing w:line="360" w:lineRule="auto"/>
        <w:jc w:val="both"/>
        <w:rPr>
          <w:rFonts w:ascii="Arial" w:eastAsia="Times New Roman" w:hAnsi="Arial" w:cs="Arial"/>
        </w:rPr>
      </w:pPr>
    </w:p>
    <w:p w14:paraId="22B43178" w14:textId="7AF01003" w:rsidR="00EB13FA" w:rsidRPr="004B10F9" w:rsidRDefault="00EB13FA"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KELSEN, Hans, 1881-1973. </w:t>
      </w:r>
      <w:r w:rsidRPr="00055984">
        <w:rPr>
          <w:rFonts w:ascii="Arial" w:eastAsia="Times New Roman" w:hAnsi="Arial" w:cs="Arial"/>
          <w:i/>
          <w:iCs/>
        </w:rPr>
        <w:t>Teoria Pura do Direito</w:t>
      </w:r>
      <w:r w:rsidRPr="004B10F9">
        <w:rPr>
          <w:rFonts w:ascii="Arial" w:eastAsia="Times New Roman" w:hAnsi="Arial" w:cs="Arial"/>
        </w:rPr>
        <w:t xml:space="preserve"> (tradução João Batista Machado). 6ª ed. – São Paulo: Martins Fontes, 1998</w:t>
      </w:r>
      <w:r w:rsidR="006F0116">
        <w:rPr>
          <w:rFonts w:ascii="Arial" w:eastAsia="Times New Roman" w:hAnsi="Arial" w:cs="Arial"/>
        </w:rPr>
        <w:t>;</w:t>
      </w:r>
    </w:p>
    <w:p w14:paraId="34933FBC" w14:textId="77777777" w:rsidR="00055984" w:rsidRDefault="00055984" w:rsidP="00055984">
      <w:pPr>
        <w:pStyle w:val="Default"/>
        <w:spacing w:line="360" w:lineRule="auto"/>
        <w:jc w:val="both"/>
        <w:rPr>
          <w:rFonts w:ascii="Arial" w:eastAsia="Times New Roman" w:hAnsi="Arial" w:cs="Arial"/>
        </w:rPr>
      </w:pPr>
    </w:p>
    <w:p w14:paraId="11FD7540" w14:textId="7CC4B6B9" w:rsidR="00055984" w:rsidRDefault="00055984" w:rsidP="00055984">
      <w:pPr>
        <w:pStyle w:val="Default"/>
        <w:spacing w:line="360" w:lineRule="auto"/>
        <w:jc w:val="both"/>
        <w:rPr>
          <w:rFonts w:ascii="Arial" w:eastAsia="Times New Roman" w:hAnsi="Arial" w:cs="Arial"/>
        </w:rPr>
      </w:pPr>
      <w:r w:rsidRPr="004B10F9">
        <w:rPr>
          <w:rFonts w:ascii="Arial" w:eastAsia="Times New Roman" w:hAnsi="Arial" w:cs="Arial"/>
        </w:rPr>
        <w:t>MELLO, Celso Antônio Bandeira de. Curso de Direito Administrativo. 26ª ed., Malheiros: São Paulo, 2008</w:t>
      </w:r>
      <w:r w:rsidR="006F0116">
        <w:rPr>
          <w:rFonts w:ascii="Arial" w:eastAsia="Times New Roman" w:hAnsi="Arial" w:cs="Arial"/>
        </w:rPr>
        <w:t>;</w:t>
      </w:r>
    </w:p>
    <w:p w14:paraId="7976259A" w14:textId="77777777" w:rsidR="003F470E" w:rsidRDefault="003F470E" w:rsidP="003F470E">
      <w:pPr>
        <w:autoSpaceDE w:val="0"/>
        <w:autoSpaceDN w:val="0"/>
        <w:adjustRightInd w:val="0"/>
        <w:spacing w:after="0" w:line="360" w:lineRule="auto"/>
        <w:jc w:val="both"/>
        <w:rPr>
          <w:rFonts w:ascii="Arial" w:eastAsia="Times New Roman" w:hAnsi="Arial" w:cs="Arial"/>
          <w:sz w:val="24"/>
          <w:szCs w:val="24"/>
        </w:rPr>
      </w:pPr>
    </w:p>
    <w:p w14:paraId="7F934470" w14:textId="448D8CDE" w:rsidR="003F470E" w:rsidRPr="008414C4" w:rsidRDefault="003F470E" w:rsidP="003F470E">
      <w:pPr>
        <w:autoSpaceDE w:val="0"/>
        <w:autoSpaceDN w:val="0"/>
        <w:adjustRightInd w:val="0"/>
        <w:spacing w:after="0" w:line="360" w:lineRule="auto"/>
        <w:jc w:val="both"/>
        <w:rPr>
          <w:rFonts w:ascii="Arial" w:hAnsi="Arial" w:cs="Arial"/>
          <w:sz w:val="24"/>
          <w:szCs w:val="24"/>
        </w:rPr>
      </w:pPr>
      <w:r w:rsidRPr="008414C4">
        <w:rPr>
          <w:rFonts w:ascii="Arial" w:eastAsia="Times New Roman" w:hAnsi="Arial" w:cs="Arial"/>
          <w:sz w:val="24"/>
          <w:szCs w:val="24"/>
        </w:rPr>
        <w:t xml:space="preserve">MONTESQUIEU, </w:t>
      </w:r>
      <w:r w:rsidRPr="008414C4">
        <w:rPr>
          <w:rFonts w:ascii="Arial" w:eastAsia="Times New Roman" w:hAnsi="Arial" w:cs="Arial"/>
          <w:i/>
          <w:iCs/>
          <w:sz w:val="24"/>
          <w:szCs w:val="24"/>
        </w:rPr>
        <w:t xml:space="preserve">O </w:t>
      </w:r>
      <w:proofErr w:type="spellStart"/>
      <w:r w:rsidRPr="008414C4">
        <w:rPr>
          <w:rFonts w:ascii="Arial" w:eastAsia="Times New Roman" w:hAnsi="Arial" w:cs="Arial"/>
          <w:i/>
          <w:iCs/>
          <w:sz w:val="24"/>
          <w:szCs w:val="24"/>
        </w:rPr>
        <w:t>Espiríto</w:t>
      </w:r>
      <w:proofErr w:type="spellEnd"/>
      <w:r w:rsidRPr="008414C4">
        <w:rPr>
          <w:rFonts w:ascii="Arial" w:eastAsia="Times New Roman" w:hAnsi="Arial" w:cs="Arial"/>
          <w:i/>
          <w:iCs/>
          <w:sz w:val="24"/>
          <w:szCs w:val="24"/>
        </w:rPr>
        <w:t xml:space="preserve"> das Leis</w:t>
      </w:r>
      <w:r w:rsidRPr="008414C4">
        <w:rPr>
          <w:rFonts w:ascii="Arial" w:eastAsia="Times New Roman" w:hAnsi="Arial" w:cs="Arial"/>
          <w:sz w:val="24"/>
          <w:szCs w:val="24"/>
        </w:rPr>
        <w:t xml:space="preserve">, Apresentação RENATO JANINE RIBEIRO, tradução </w:t>
      </w:r>
      <w:r w:rsidRPr="008414C4">
        <w:rPr>
          <w:rFonts w:ascii="Arial" w:hAnsi="Arial" w:cs="Arial"/>
          <w:sz w:val="24"/>
          <w:szCs w:val="24"/>
        </w:rPr>
        <w:t>CRISTINA MURACHCO, Editora: Martins Fontes, São Paulo, 2000, 2ª Edição</w:t>
      </w:r>
      <w:r>
        <w:rPr>
          <w:rFonts w:ascii="Arial" w:hAnsi="Arial" w:cs="Arial"/>
          <w:sz w:val="24"/>
          <w:szCs w:val="24"/>
        </w:rPr>
        <w:t>;</w:t>
      </w:r>
    </w:p>
    <w:p w14:paraId="19489EB6" w14:textId="77777777" w:rsidR="00055984" w:rsidRDefault="00055984" w:rsidP="00055984">
      <w:pPr>
        <w:pStyle w:val="Default"/>
        <w:spacing w:line="360" w:lineRule="auto"/>
        <w:jc w:val="both"/>
        <w:rPr>
          <w:rFonts w:ascii="Arial" w:eastAsia="Times New Roman" w:hAnsi="Arial" w:cs="Arial"/>
        </w:rPr>
      </w:pPr>
    </w:p>
    <w:p w14:paraId="6AA1B3AA" w14:textId="2982B42D" w:rsidR="00055984" w:rsidRPr="004B10F9" w:rsidRDefault="00055984" w:rsidP="00055984">
      <w:pPr>
        <w:spacing w:after="0" w:line="360" w:lineRule="auto"/>
        <w:jc w:val="both"/>
        <w:rPr>
          <w:rFonts w:ascii="Arial" w:eastAsia="Times New Roman" w:hAnsi="Arial" w:cs="Arial"/>
          <w:sz w:val="24"/>
          <w:szCs w:val="24"/>
        </w:rPr>
      </w:pPr>
      <w:r w:rsidRPr="004B10F9">
        <w:rPr>
          <w:rStyle w:val="article-aside-txt"/>
          <w:rFonts w:ascii="Arial" w:hAnsi="Arial" w:cs="Arial"/>
          <w:sz w:val="24"/>
          <w:szCs w:val="24"/>
        </w:rPr>
        <w:t xml:space="preserve">SCALIA, Antonin, </w:t>
      </w:r>
      <w:proofErr w:type="spellStart"/>
      <w:r w:rsidRPr="004B10F9">
        <w:rPr>
          <w:rStyle w:val="article-aside-txt"/>
          <w:rFonts w:ascii="Arial" w:hAnsi="Arial" w:cs="Arial"/>
          <w:sz w:val="24"/>
          <w:szCs w:val="24"/>
        </w:rPr>
        <w:t>Essay</w:t>
      </w:r>
      <w:proofErr w:type="spellEnd"/>
      <w:r w:rsidRPr="004B10F9">
        <w:rPr>
          <w:rStyle w:val="article-aside-txt"/>
          <w:rFonts w:ascii="Arial" w:hAnsi="Arial" w:cs="Arial"/>
          <w:sz w:val="24"/>
          <w:szCs w:val="24"/>
        </w:rPr>
        <w:t xml:space="preserve">, </w:t>
      </w:r>
      <w:proofErr w:type="spellStart"/>
      <w:r w:rsidRPr="004B10F9">
        <w:rPr>
          <w:rStyle w:val="nfase"/>
          <w:rFonts w:ascii="Arial" w:hAnsi="Arial" w:cs="Arial"/>
          <w:sz w:val="24"/>
          <w:szCs w:val="24"/>
        </w:rPr>
        <w:t>Originalism</w:t>
      </w:r>
      <w:proofErr w:type="spellEnd"/>
      <w:r w:rsidRPr="004B10F9">
        <w:rPr>
          <w:rStyle w:val="nfase"/>
          <w:rFonts w:ascii="Arial" w:hAnsi="Arial" w:cs="Arial"/>
          <w:sz w:val="24"/>
          <w:szCs w:val="24"/>
        </w:rPr>
        <w:t xml:space="preserve">: The </w:t>
      </w:r>
      <w:proofErr w:type="spellStart"/>
      <w:r w:rsidRPr="004B10F9">
        <w:rPr>
          <w:rStyle w:val="nfase"/>
          <w:rFonts w:ascii="Arial" w:hAnsi="Arial" w:cs="Arial"/>
          <w:sz w:val="24"/>
          <w:szCs w:val="24"/>
        </w:rPr>
        <w:t>Lesser</w:t>
      </w:r>
      <w:proofErr w:type="spellEnd"/>
      <w:r w:rsidRPr="004B10F9">
        <w:rPr>
          <w:rStyle w:val="nfase"/>
          <w:rFonts w:ascii="Arial" w:hAnsi="Arial" w:cs="Arial"/>
          <w:sz w:val="24"/>
          <w:szCs w:val="24"/>
        </w:rPr>
        <w:t xml:space="preserve"> </w:t>
      </w:r>
      <w:proofErr w:type="spellStart"/>
      <w:r w:rsidRPr="004B10F9">
        <w:rPr>
          <w:rStyle w:val="nfase"/>
          <w:rFonts w:ascii="Arial" w:hAnsi="Arial" w:cs="Arial"/>
          <w:sz w:val="24"/>
          <w:szCs w:val="24"/>
        </w:rPr>
        <w:t>Evil</w:t>
      </w:r>
      <w:proofErr w:type="spellEnd"/>
      <w:r w:rsidRPr="004B10F9">
        <w:rPr>
          <w:rStyle w:val="article-aside-txt"/>
          <w:rFonts w:ascii="Arial" w:hAnsi="Arial" w:cs="Arial"/>
          <w:b/>
          <w:bCs/>
          <w:i/>
          <w:iCs/>
          <w:sz w:val="24"/>
          <w:szCs w:val="24"/>
        </w:rPr>
        <w:t>,</w:t>
      </w:r>
      <w:r w:rsidRPr="004B10F9">
        <w:rPr>
          <w:rStyle w:val="article-aside-txt"/>
          <w:rFonts w:ascii="Arial" w:hAnsi="Arial" w:cs="Arial"/>
          <w:sz w:val="24"/>
          <w:szCs w:val="24"/>
        </w:rPr>
        <w:t xml:space="preserve"> 57 </w:t>
      </w:r>
      <w:r w:rsidRPr="004B10F9">
        <w:rPr>
          <w:rStyle w:val="small-caps"/>
          <w:rFonts w:ascii="Arial" w:hAnsi="Arial" w:cs="Arial"/>
          <w:sz w:val="24"/>
          <w:szCs w:val="24"/>
        </w:rPr>
        <w:t>U. Cin. L. Rev.</w:t>
      </w:r>
      <w:r w:rsidRPr="004B10F9">
        <w:rPr>
          <w:rStyle w:val="article-aside-txt"/>
          <w:rFonts w:ascii="Arial" w:hAnsi="Arial" w:cs="Arial"/>
          <w:sz w:val="24"/>
          <w:szCs w:val="24"/>
        </w:rPr>
        <w:t xml:space="preserve"> 849 (1989), </w:t>
      </w:r>
      <w:r w:rsidRPr="004B10F9">
        <w:rPr>
          <w:rFonts w:ascii="Arial" w:eastAsia="Times New Roman" w:hAnsi="Arial" w:cs="Arial"/>
          <w:sz w:val="24"/>
          <w:szCs w:val="24"/>
        </w:rPr>
        <w:t>Disponível em URL</w:t>
      </w:r>
      <w:r w:rsidRPr="004B10F9">
        <w:rPr>
          <w:rStyle w:val="article-aside-txt"/>
          <w:rFonts w:ascii="Arial" w:hAnsi="Arial" w:cs="Arial"/>
          <w:sz w:val="24"/>
          <w:szCs w:val="24"/>
        </w:rPr>
        <w:t xml:space="preserve"> &lt;</w:t>
      </w:r>
      <w:r w:rsidRPr="004B10F9">
        <w:rPr>
          <w:rFonts w:ascii="Arial" w:hAnsi="Arial" w:cs="Arial"/>
          <w:sz w:val="24"/>
          <w:szCs w:val="24"/>
        </w:rPr>
        <w:t xml:space="preserve"> </w:t>
      </w:r>
      <w:hyperlink r:id="rId13" w:history="1">
        <w:r w:rsidRPr="004B10F9">
          <w:rPr>
            <w:rStyle w:val="Hyperlink"/>
            <w:rFonts w:ascii="Arial" w:hAnsi="Arial" w:cs="Arial"/>
            <w:sz w:val="24"/>
            <w:szCs w:val="24"/>
          </w:rPr>
          <w:t>https://cdn.ymaws.com/www.phideltaphi.org/resource/group/64B1D1A9-0EB0-</w:t>
        </w:r>
        <w:r w:rsidRPr="004B10F9">
          <w:rPr>
            <w:rStyle w:val="Hyperlink"/>
            <w:rFonts w:ascii="Arial" w:hAnsi="Arial" w:cs="Arial"/>
            <w:sz w:val="24"/>
            <w:szCs w:val="24"/>
          </w:rPr>
          <w:lastRenderedPageBreak/>
          <w:t>47ED-B979-F30E19C3AC06/conlaw-_weiner/originalism_the_lesser_evil.pdf</w:t>
        </w:r>
      </w:hyperlink>
      <w:r w:rsidRPr="004B10F9">
        <w:rPr>
          <w:rStyle w:val="article-aside-txt"/>
          <w:rFonts w:ascii="Arial" w:hAnsi="Arial" w:cs="Arial"/>
          <w:sz w:val="24"/>
          <w:szCs w:val="24"/>
        </w:rPr>
        <w:t>&gt;, acesso em 30/1/2021</w:t>
      </w:r>
      <w:r w:rsidR="006F0116">
        <w:rPr>
          <w:rStyle w:val="article-aside-txt"/>
          <w:rFonts w:ascii="Arial" w:hAnsi="Arial" w:cs="Arial"/>
          <w:sz w:val="24"/>
          <w:szCs w:val="24"/>
        </w:rPr>
        <w:t>;</w:t>
      </w:r>
    </w:p>
    <w:p w14:paraId="4216F688" w14:textId="77777777" w:rsidR="00055984" w:rsidRPr="004B10F9" w:rsidRDefault="00055984" w:rsidP="00055984">
      <w:pPr>
        <w:spacing w:after="0" w:line="360" w:lineRule="auto"/>
        <w:jc w:val="both"/>
        <w:rPr>
          <w:rFonts w:ascii="Arial" w:eastAsia="Times New Roman" w:hAnsi="Arial" w:cs="Arial"/>
          <w:sz w:val="24"/>
          <w:szCs w:val="24"/>
        </w:rPr>
      </w:pPr>
    </w:p>
    <w:p w14:paraId="05FCA1CA" w14:textId="3095F94B" w:rsidR="00055984" w:rsidRPr="004B10F9" w:rsidRDefault="00055984" w:rsidP="00055984">
      <w:pPr>
        <w:spacing w:after="0" w:line="360" w:lineRule="auto"/>
        <w:jc w:val="both"/>
        <w:rPr>
          <w:rFonts w:ascii="Arial" w:hAnsi="Arial" w:cs="Arial"/>
          <w:color w:val="000000"/>
          <w:sz w:val="24"/>
          <w:szCs w:val="24"/>
        </w:rPr>
      </w:pPr>
      <w:r w:rsidRPr="004B10F9">
        <w:rPr>
          <w:rFonts w:ascii="Arial" w:hAnsi="Arial" w:cs="Arial"/>
          <w:color w:val="000000"/>
          <w:sz w:val="24"/>
          <w:szCs w:val="24"/>
        </w:rPr>
        <w:t xml:space="preserve">SUNSTEIN, </w:t>
      </w:r>
      <w:proofErr w:type="spellStart"/>
      <w:r w:rsidRPr="004B10F9">
        <w:rPr>
          <w:rFonts w:ascii="Arial" w:hAnsi="Arial" w:cs="Arial"/>
          <w:color w:val="000000"/>
          <w:sz w:val="24"/>
          <w:szCs w:val="24"/>
        </w:rPr>
        <w:t>Cass</w:t>
      </w:r>
      <w:proofErr w:type="spellEnd"/>
      <w:r w:rsidRPr="004B10F9">
        <w:rPr>
          <w:rFonts w:ascii="Arial" w:hAnsi="Arial" w:cs="Arial"/>
          <w:color w:val="000000"/>
          <w:sz w:val="24"/>
          <w:szCs w:val="24"/>
        </w:rPr>
        <w:t xml:space="preserve">. </w:t>
      </w:r>
      <w:r w:rsidRPr="004B10F9">
        <w:rPr>
          <w:rFonts w:ascii="Arial" w:hAnsi="Arial" w:cs="Arial"/>
          <w:i/>
          <w:iCs/>
          <w:color w:val="000000"/>
          <w:sz w:val="24"/>
          <w:szCs w:val="24"/>
        </w:rPr>
        <w:t xml:space="preserve">Impeachment: A </w:t>
      </w:r>
      <w:proofErr w:type="spellStart"/>
      <w:r w:rsidRPr="004B10F9">
        <w:rPr>
          <w:rFonts w:ascii="Arial" w:hAnsi="Arial" w:cs="Arial"/>
          <w:i/>
          <w:iCs/>
          <w:color w:val="000000"/>
          <w:sz w:val="24"/>
          <w:szCs w:val="24"/>
        </w:rPr>
        <w:t>Citizen’s</w:t>
      </w:r>
      <w:proofErr w:type="spellEnd"/>
      <w:r w:rsidRPr="004B10F9">
        <w:rPr>
          <w:rFonts w:ascii="Arial" w:hAnsi="Arial" w:cs="Arial"/>
          <w:i/>
          <w:iCs/>
          <w:color w:val="000000"/>
          <w:sz w:val="24"/>
          <w:szCs w:val="24"/>
        </w:rPr>
        <w:t xml:space="preserve"> </w:t>
      </w:r>
      <w:proofErr w:type="spellStart"/>
      <w:r w:rsidRPr="004B10F9">
        <w:rPr>
          <w:rFonts w:ascii="Arial" w:hAnsi="Arial" w:cs="Arial"/>
          <w:i/>
          <w:iCs/>
          <w:color w:val="000000"/>
          <w:sz w:val="24"/>
          <w:szCs w:val="24"/>
        </w:rPr>
        <w:t>Guide</w:t>
      </w:r>
      <w:proofErr w:type="spellEnd"/>
      <w:r w:rsidRPr="004B10F9">
        <w:rPr>
          <w:rFonts w:ascii="Arial" w:hAnsi="Arial" w:cs="Arial"/>
          <w:color w:val="000000"/>
          <w:sz w:val="24"/>
          <w:szCs w:val="24"/>
        </w:rPr>
        <w:t xml:space="preserve">. Cambridge: Harvard </w:t>
      </w:r>
      <w:proofErr w:type="spellStart"/>
      <w:r w:rsidRPr="004B10F9">
        <w:rPr>
          <w:rFonts w:ascii="Arial" w:hAnsi="Arial" w:cs="Arial"/>
          <w:color w:val="000000"/>
          <w:sz w:val="24"/>
          <w:szCs w:val="24"/>
        </w:rPr>
        <w:t>University</w:t>
      </w:r>
      <w:proofErr w:type="spellEnd"/>
      <w:r w:rsidRPr="004B10F9">
        <w:rPr>
          <w:rFonts w:ascii="Arial" w:hAnsi="Arial" w:cs="Arial"/>
          <w:color w:val="000000"/>
          <w:sz w:val="24"/>
          <w:szCs w:val="24"/>
        </w:rPr>
        <w:t xml:space="preserve"> Press, 2017</w:t>
      </w:r>
      <w:r w:rsidR="006F0116">
        <w:rPr>
          <w:rFonts w:ascii="Arial" w:hAnsi="Arial" w:cs="Arial"/>
          <w:color w:val="000000"/>
          <w:sz w:val="24"/>
          <w:szCs w:val="24"/>
        </w:rPr>
        <w:t>;</w:t>
      </w:r>
    </w:p>
    <w:p w14:paraId="47D788D1" w14:textId="77777777" w:rsidR="00055984" w:rsidRPr="004B10F9" w:rsidRDefault="00055984" w:rsidP="00055984">
      <w:pPr>
        <w:spacing w:after="0" w:line="360" w:lineRule="auto"/>
        <w:jc w:val="both"/>
        <w:rPr>
          <w:rFonts w:ascii="Arial" w:hAnsi="Arial" w:cs="Arial"/>
          <w:color w:val="000000"/>
          <w:sz w:val="24"/>
          <w:szCs w:val="24"/>
        </w:rPr>
      </w:pPr>
    </w:p>
    <w:p w14:paraId="06BE28F3" w14:textId="5F9316E9" w:rsidR="00055984" w:rsidRPr="004B10F9" w:rsidRDefault="00055984" w:rsidP="00055984">
      <w:pPr>
        <w:spacing w:after="0" w:line="360" w:lineRule="auto"/>
        <w:jc w:val="both"/>
        <w:rPr>
          <w:rFonts w:ascii="Arial" w:eastAsia="Times New Roman" w:hAnsi="Arial" w:cs="Arial"/>
          <w:sz w:val="24"/>
          <w:szCs w:val="24"/>
        </w:rPr>
      </w:pPr>
      <w:r>
        <w:rPr>
          <w:rFonts w:ascii="Arial" w:eastAsia="Times New Roman" w:hAnsi="Arial" w:cs="Arial"/>
          <w:sz w:val="24"/>
          <w:szCs w:val="24"/>
        </w:rPr>
        <w:t>STRECK</w:t>
      </w:r>
      <w:r w:rsidRPr="004B10F9">
        <w:rPr>
          <w:rFonts w:ascii="Arial" w:eastAsia="Times New Roman" w:hAnsi="Arial" w:cs="Arial"/>
          <w:sz w:val="24"/>
          <w:szCs w:val="24"/>
        </w:rPr>
        <w:t xml:space="preserve">, </w:t>
      </w:r>
      <w:proofErr w:type="spellStart"/>
      <w:r w:rsidRPr="004B10F9">
        <w:rPr>
          <w:rFonts w:ascii="Arial" w:eastAsia="Times New Roman" w:hAnsi="Arial" w:cs="Arial"/>
          <w:sz w:val="24"/>
          <w:szCs w:val="24"/>
        </w:rPr>
        <w:t>Lenio</w:t>
      </w:r>
      <w:proofErr w:type="spellEnd"/>
      <w:r w:rsidRPr="004B10F9">
        <w:rPr>
          <w:rFonts w:ascii="Arial" w:eastAsia="Times New Roman" w:hAnsi="Arial" w:cs="Arial"/>
          <w:sz w:val="24"/>
          <w:szCs w:val="24"/>
        </w:rPr>
        <w:t xml:space="preserve"> Luiz</w:t>
      </w:r>
      <w:r>
        <w:rPr>
          <w:rFonts w:ascii="Arial" w:eastAsia="Times New Roman" w:hAnsi="Arial" w:cs="Arial"/>
          <w:sz w:val="24"/>
          <w:szCs w:val="24"/>
        </w:rPr>
        <w:t>.</w:t>
      </w:r>
      <w:r w:rsidRPr="004B10F9">
        <w:rPr>
          <w:rFonts w:ascii="Arial" w:eastAsia="Times New Roman" w:hAnsi="Arial" w:cs="Arial"/>
          <w:sz w:val="24"/>
          <w:szCs w:val="24"/>
        </w:rPr>
        <w:t xml:space="preserve"> </w:t>
      </w:r>
      <w:r w:rsidRPr="00055984">
        <w:rPr>
          <w:rFonts w:ascii="Arial" w:eastAsia="Times New Roman" w:hAnsi="Arial" w:cs="Arial"/>
          <w:i/>
          <w:iCs/>
          <w:sz w:val="24"/>
          <w:szCs w:val="24"/>
        </w:rPr>
        <w:t>Hermenêutica jurídica e(m) crise: uma exploração hermenêutica da construção do Direito</w:t>
      </w:r>
      <w:r w:rsidRPr="004B10F9">
        <w:rPr>
          <w:rFonts w:ascii="Arial" w:eastAsia="Times New Roman" w:hAnsi="Arial" w:cs="Arial"/>
          <w:sz w:val="24"/>
          <w:szCs w:val="24"/>
        </w:rPr>
        <w:t xml:space="preserve">. 11. ed. rev., atual. e </w:t>
      </w:r>
      <w:proofErr w:type="spellStart"/>
      <w:r w:rsidRPr="004B10F9">
        <w:rPr>
          <w:rFonts w:ascii="Arial" w:eastAsia="Times New Roman" w:hAnsi="Arial" w:cs="Arial"/>
          <w:sz w:val="24"/>
          <w:szCs w:val="24"/>
        </w:rPr>
        <w:t>ampl</w:t>
      </w:r>
      <w:proofErr w:type="spellEnd"/>
      <w:r w:rsidRPr="004B10F9">
        <w:rPr>
          <w:rFonts w:ascii="Arial" w:eastAsia="Times New Roman" w:hAnsi="Arial" w:cs="Arial"/>
          <w:sz w:val="24"/>
          <w:szCs w:val="24"/>
        </w:rPr>
        <w:t>. – Porto Alegre: Livraria do Advogado Editora, 2014</w:t>
      </w:r>
      <w:r>
        <w:rPr>
          <w:rFonts w:ascii="Arial" w:eastAsia="Times New Roman" w:hAnsi="Arial" w:cs="Arial"/>
          <w:sz w:val="24"/>
          <w:szCs w:val="24"/>
        </w:rPr>
        <w:t>a</w:t>
      </w:r>
      <w:r w:rsidR="006F0116">
        <w:rPr>
          <w:rFonts w:ascii="Arial" w:eastAsia="Times New Roman" w:hAnsi="Arial" w:cs="Arial"/>
          <w:sz w:val="24"/>
          <w:szCs w:val="24"/>
        </w:rPr>
        <w:t>;</w:t>
      </w:r>
    </w:p>
    <w:p w14:paraId="4835AC32" w14:textId="77777777" w:rsidR="00055984" w:rsidRDefault="00055984" w:rsidP="00055984">
      <w:pPr>
        <w:spacing w:after="0" w:line="360" w:lineRule="auto"/>
        <w:jc w:val="both"/>
        <w:rPr>
          <w:rFonts w:ascii="Arial" w:hAnsi="Arial" w:cs="Arial"/>
          <w:color w:val="000000"/>
          <w:sz w:val="24"/>
          <w:szCs w:val="24"/>
        </w:rPr>
      </w:pPr>
    </w:p>
    <w:p w14:paraId="4E1BE3AA" w14:textId="00B9C5B2" w:rsidR="00055984" w:rsidRDefault="00055984" w:rsidP="00055984">
      <w:pPr>
        <w:spacing w:after="0" w:line="360" w:lineRule="auto"/>
        <w:jc w:val="both"/>
        <w:rPr>
          <w:rFonts w:ascii="Arial" w:hAnsi="Arial" w:cs="Arial"/>
          <w:color w:val="000000"/>
          <w:sz w:val="24"/>
          <w:szCs w:val="24"/>
        </w:rPr>
      </w:pPr>
      <w:r>
        <w:rPr>
          <w:rFonts w:ascii="Arial" w:hAnsi="Arial" w:cs="Arial"/>
          <w:color w:val="000000"/>
          <w:sz w:val="24"/>
          <w:szCs w:val="24"/>
        </w:rPr>
        <w:t xml:space="preserve">STRECK, </w:t>
      </w:r>
      <w:proofErr w:type="spellStart"/>
      <w:r>
        <w:rPr>
          <w:rFonts w:ascii="Arial" w:hAnsi="Arial" w:cs="Arial"/>
          <w:color w:val="000000"/>
          <w:sz w:val="24"/>
          <w:szCs w:val="24"/>
        </w:rPr>
        <w:t>Lenio</w:t>
      </w:r>
      <w:proofErr w:type="spellEnd"/>
      <w:r>
        <w:rPr>
          <w:rFonts w:ascii="Arial" w:hAnsi="Arial" w:cs="Arial"/>
          <w:color w:val="000000"/>
          <w:sz w:val="24"/>
          <w:szCs w:val="24"/>
        </w:rPr>
        <w:t xml:space="preserve"> Luiz. </w:t>
      </w:r>
      <w:r>
        <w:rPr>
          <w:rFonts w:ascii="Arial" w:hAnsi="Arial" w:cs="Arial"/>
          <w:i/>
          <w:iCs/>
          <w:color w:val="000000"/>
          <w:sz w:val="24"/>
          <w:szCs w:val="24"/>
        </w:rPr>
        <w:t xml:space="preserve">Verdade e Consenso: constituição, hermenêutica e teorias discursivas. </w:t>
      </w:r>
      <w:r w:rsidRPr="00C8273F">
        <w:rPr>
          <w:rFonts w:ascii="Arial" w:hAnsi="Arial" w:cs="Arial"/>
          <w:color w:val="000000"/>
          <w:sz w:val="24"/>
          <w:szCs w:val="24"/>
        </w:rPr>
        <w:t>– 5 ed.</w:t>
      </w:r>
      <w:r>
        <w:rPr>
          <w:rFonts w:ascii="Arial" w:hAnsi="Arial" w:cs="Arial"/>
          <w:color w:val="000000"/>
          <w:sz w:val="24"/>
          <w:szCs w:val="24"/>
        </w:rPr>
        <w:t xml:space="preserve">, ver., mod. e </w:t>
      </w:r>
      <w:proofErr w:type="spellStart"/>
      <w:r>
        <w:rPr>
          <w:rFonts w:ascii="Arial" w:hAnsi="Arial" w:cs="Arial"/>
          <w:color w:val="000000"/>
          <w:sz w:val="24"/>
          <w:szCs w:val="24"/>
        </w:rPr>
        <w:t>ampl</w:t>
      </w:r>
      <w:proofErr w:type="spellEnd"/>
      <w:r>
        <w:rPr>
          <w:rFonts w:ascii="Arial" w:hAnsi="Arial" w:cs="Arial"/>
          <w:color w:val="000000"/>
          <w:sz w:val="24"/>
          <w:szCs w:val="24"/>
        </w:rPr>
        <w:t>. – São Paulo: Saraiva, 2014b</w:t>
      </w:r>
      <w:r w:rsidR="006F0116">
        <w:rPr>
          <w:rFonts w:ascii="Arial" w:hAnsi="Arial" w:cs="Arial"/>
          <w:color w:val="000000"/>
          <w:sz w:val="24"/>
          <w:szCs w:val="24"/>
        </w:rPr>
        <w:t>;</w:t>
      </w:r>
    </w:p>
    <w:p w14:paraId="71E1FEB3" w14:textId="05F50C59" w:rsidR="006F0116" w:rsidRDefault="006F0116" w:rsidP="00055984">
      <w:pPr>
        <w:spacing w:after="0" w:line="360" w:lineRule="auto"/>
        <w:jc w:val="both"/>
        <w:rPr>
          <w:rFonts w:ascii="Arial" w:hAnsi="Arial" w:cs="Arial"/>
          <w:color w:val="000000"/>
          <w:sz w:val="24"/>
          <w:szCs w:val="24"/>
        </w:rPr>
      </w:pPr>
    </w:p>
    <w:p w14:paraId="5B5951F5" w14:textId="729880D3" w:rsidR="006F0116" w:rsidRPr="004B10F9" w:rsidRDefault="006F0116" w:rsidP="006F0116">
      <w:pPr>
        <w:pStyle w:val="Default"/>
        <w:spacing w:line="360" w:lineRule="auto"/>
        <w:jc w:val="both"/>
        <w:rPr>
          <w:rFonts w:ascii="Arial" w:eastAsia="Times New Roman" w:hAnsi="Arial" w:cs="Arial"/>
        </w:rPr>
      </w:pPr>
      <w:r w:rsidRPr="004B10F9">
        <w:rPr>
          <w:rFonts w:ascii="Arial" w:eastAsia="Times New Roman" w:hAnsi="Arial" w:cs="Arial"/>
        </w:rPr>
        <w:t xml:space="preserve">TUSHNET, Mark. </w:t>
      </w:r>
      <w:proofErr w:type="spellStart"/>
      <w:r w:rsidRPr="00055984">
        <w:rPr>
          <w:rFonts w:ascii="Arial" w:eastAsia="Times New Roman" w:hAnsi="Arial" w:cs="Arial"/>
          <w:i/>
          <w:iCs/>
        </w:rPr>
        <w:t>Taking</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the</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Constitution</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away</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from</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Courts</w:t>
      </w:r>
      <w:proofErr w:type="spellEnd"/>
      <w:r w:rsidRPr="00055984">
        <w:rPr>
          <w:rFonts w:ascii="Arial" w:eastAsia="Times New Roman" w:hAnsi="Arial" w:cs="Arial"/>
          <w:i/>
          <w:iCs/>
        </w:rPr>
        <w:t xml:space="preserve">. Princeton: Princeton </w:t>
      </w:r>
      <w:proofErr w:type="spellStart"/>
      <w:r w:rsidRPr="00055984">
        <w:rPr>
          <w:rFonts w:ascii="Arial" w:eastAsia="Times New Roman" w:hAnsi="Arial" w:cs="Arial"/>
          <w:i/>
          <w:iCs/>
        </w:rPr>
        <w:t>University</w:t>
      </w:r>
      <w:proofErr w:type="spellEnd"/>
      <w:r w:rsidRPr="00055984">
        <w:rPr>
          <w:rFonts w:ascii="Arial" w:eastAsia="Times New Roman" w:hAnsi="Arial" w:cs="Arial"/>
          <w:i/>
          <w:iCs/>
        </w:rPr>
        <w:t xml:space="preserve"> Press,</w:t>
      </w:r>
      <w:r w:rsidRPr="004B10F9">
        <w:rPr>
          <w:rFonts w:ascii="Arial" w:eastAsia="Times New Roman" w:hAnsi="Arial" w:cs="Arial"/>
        </w:rPr>
        <w:t xml:space="preserve"> 2000</w:t>
      </w:r>
      <w:r>
        <w:rPr>
          <w:rFonts w:ascii="Arial" w:eastAsia="Times New Roman" w:hAnsi="Arial" w:cs="Arial"/>
        </w:rPr>
        <w:t>;</w:t>
      </w:r>
    </w:p>
    <w:p w14:paraId="24E75FF7" w14:textId="77777777" w:rsidR="006F0116" w:rsidRPr="00C8273F" w:rsidRDefault="006F0116" w:rsidP="00055984">
      <w:pPr>
        <w:spacing w:after="0" w:line="360" w:lineRule="auto"/>
        <w:jc w:val="both"/>
        <w:rPr>
          <w:rFonts w:ascii="Arial" w:hAnsi="Arial" w:cs="Arial"/>
          <w:i/>
          <w:iCs/>
          <w:color w:val="000000"/>
          <w:sz w:val="24"/>
          <w:szCs w:val="24"/>
        </w:rPr>
      </w:pPr>
    </w:p>
    <w:p w14:paraId="09F407BE" w14:textId="045896C2" w:rsidR="00053D36" w:rsidRPr="004B10F9" w:rsidRDefault="00053D36"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WALDRON, Jeremy, </w:t>
      </w:r>
      <w:proofErr w:type="spellStart"/>
      <w:r w:rsidRPr="00055984">
        <w:rPr>
          <w:rFonts w:ascii="Arial" w:eastAsia="Times New Roman" w:hAnsi="Arial" w:cs="Arial"/>
          <w:i/>
          <w:iCs/>
        </w:rPr>
        <w:t>Can</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There</w:t>
      </w:r>
      <w:proofErr w:type="spellEnd"/>
      <w:r w:rsidRPr="00055984">
        <w:rPr>
          <w:rFonts w:ascii="Arial" w:eastAsia="Times New Roman" w:hAnsi="Arial" w:cs="Arial"/>
          <w:i/>
          <w:iCs/>
        </w:rPr>
        <w:t xml:space="preserve"> Be a </w:t>
      </w:r>
      <w:proofErr w:type="spellStart"/>
      <w:r w:rsidRPr="00055984">
        <w:rPr>
          <w:rFonts w:ascii="Arial" w:eastAsia="Times New Roman" w:hAnsi="Arial" w:cs="Arial"/>
          <w:i/>
          <w:iCs/>
        </w:rPr>
        <w:t>Democratic</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Jurisprudence</w:t>
      </w:r>
      <w:proofErr w:type="spellEnd"/>
      <w:r w:rsidRPr="00055984">
        <w:rPr>
          <w:rFonts w:ascii="Arial" w:eastAsia="Times New Roman" w:hAnsi="Arial" w:cs="Arial"/>
          <w:i/>
          <w:iCs/>
        </w:rPr>
        <w:t>?</w:t>
      </w:r>
      <w:r w:rsidRPr="004B10F9">
        <w:rPr>
          <w:rFonts w:ascii="Arial" w:eastAsia="Times New Roman" w:hAnsi="Arial" w:cs="Arial"/>
        </w:rPr>
        <w:t xml:space="preserve"> </w:t>
      </w:r>
      <w:r w:rsidRPr="00055984">
        <w:rPr>
          <w:rFonts w:ascii="Arial" w:eastAsia="Times New Roman" w:hAnsi="Arial" w:cs="Arial"/>
          <w:i/>
          <w:iCs/>
        </w:rPr>
        <w:t xml:space="preserve">New York </w:t>
      </w:r>
      <w:proofErr w:type="spellStart"/>
      <w:r w:rsidRPr="00055984">
        <w:rPr>
          <w:rFonts w:ascii="Arial" w:eastAsia="Times New Roman" w:hAnsi="Arial" w:cs="Arial"/>
          <w:i/>
          <w:iCs/>
        </w:rPr>
        <w:t>University</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School</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of</w:t>
      </w:r>
      <w:proofErr w:type="spellEnd"/>
      <w:r w:rsidRPr="00055984">
        <w:rPr>
          <w:rFonts w:ascii="Arial" w:eastAsia="Times New Roman" w:hAnsi="Arial" w:cs="Arial"/>
          <w:i/>
          <w:iCs/>
        </w:rPr>
        <w:t xml:space="preserve"> Law, </w:t>
      </w:r>
      <w:proofErr w:type="spellStart"/>
      <w:r w:rsidRPr="00055984">
        <w:rPr>
          <w:rFonts w:ascii="Arial" w:eastAsia="Times New Roman" w:hAnsi="Arial" w:cs="Arial"/>
          <w:i/>
          <w:iCs/>
        </w:rPr>
        <w:t>Public</w:t>
      </w:r>
      <w:proofErr w:type="spellEnd"/>
      <w:r w:rsidRPr="00055984">
        <w:rPr>
          <w:rFonts w:ascii="Arial" w:eastAsia="Times New Roman" w:hAnsi="Arial" w:cs="Arial"/>
          <w:i/>
          <w:iCs/>
        </w:rPr>
        <w:t xml:space="preserve"> Law &amp; Legal </w:t>
      </w:r>
      <w:proofErr w:type="spellStart"/>
      <w:r w:rsidRPr="00055984">
        <w:rPr>
          <w:rFonts w:ascii="Arial" w:eastAsia="Times New Roman" w:hAnsi="Arial" w:cs="Arial"/>
          <w:i/>
          <w:iCs/>
        </w:rPr>
        <w:t>Theory</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Research</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Papers</w:t>
      </w:r>
      <w:proofErr w:type="spellEnd"/>
      <w:r w:rsidRPr="00055984">
        <w:rPr>
          <w:rFonts w:ascii="Arial" w:eastAsia="Times New Roman" w:hAnsi="Arial" w:cs="Arial"/>
          <w:i/>
          <w:iCs/>
        </w:rPr>
        <w:t xml:space="preserve"> Series</w:t>
      </w:r>
      <w:r w:rsidRPr="004B10F9">
        <w:rPr>
          <w:rFonts w:ascii="Arial" w:eastAsia="Times New Roman" w:hAnsi="Arial" w:cs="Arial"/>
        </w:rPr>
        <w:t xml:space="preserve">, nº 8-35, </w:t>
      </w:r>
      <w:proofErr w:type="spellStart"/>
      <w:r w:rsidRPr="00055984">
        <w:rPr>
          <w:rFonts w:ascii="Arial" w:eastAsia="Times New Roman" w:hAnsi="Arial" w:cs="Arial"/>
          <w:i/>
          <w:iCs/>
        </w:rPr>
        <w:t>november</w:t>
      </w:r>
      <w:proofErr w:type="spellEnd"/>
      <w:r w:rsidRPr="00055984">
        <w:rPr>
          <w:rFonts w:ascii="Arial" w:eastAsia="Times New Roman" w:hAnsi="Arial" w:cs="Arial"/>
          <w:i/>
          <w:iCs/>
        </w:rPr>
        <w:t xml:space="preserve"> 2008</w:t>
      </w:r>
      <w:r w:rsidRPr="004B10F9">
        <w:rPr>
          <w:rFonts w:ascii="Arial" w:eastAsia="Times New Roman" w:hAnsi="Arial" w:cs="Arial"/>
        </w:rPr>
        <w:t>, Disponível em URL &lt;</w:t>
      </w:r>
      <w:r w:rsidRPr="00055984">
        <w:rPr>
          <w:rFonts w:ascii="Arial" w:eastAsia="Times New Roman" w:hAnsi="Arial" w:cs="Arial"/>
        </w:rPr>
        <w:t xml:space="preserve"> </w:t>
      </w:r>
      <w:hyperlink r:id="rId14" w:history="1">
        <w:proofErr w:type="spellStart"/>
        <w:r w:rsidRPr="00055984">
          <w:rPr>
            <w:rFonts w:eastAsia="Times New Roman"/>
          </w:rPr>
          <w:t>Can</w:t>
        </w:r>
        <w:proofErr w:type="spellEnd"/>
        <w:r w:rsidRPr="00055984">
          <w:rPr>
            <w:rFonts w:eastAsia="Times New Roman"/>
          </w:rPr>
          <w:t xml:space="preserve"> </w:t>
        </w:r>
        <w:proofErr w:type="spellStart"/>
        <w:r w:rsidRPr="00055984">
          <w:rPr>
            <w:rFonts w:eastAsia="Times New Roman"/>
          </w:rPr>
          <w:t>There</w:t>
        </w:r>
        <w:proofErr w:type="spellEnd"/>
        <w:r w:rsidRPr="00055984">
          <w:rPr>
            <w:rFonts w:eastAsia="Times New Roman"/>
          </w:rPr>
          <w:t xml:space="preserve"> Be a </w:t>
        </w:r>
        <w:proofErr w:type="spellStart"/>
        <w:r w:rsidRPr="00055984">
          <w:rPr>
            <w:rFonts w:eastAsia="Times New Roman"/>
          </w:rPr>
          <w:t>Democratic</w:t>
        </w:r>
        <w:proofErr w:type="spellEnd"/>
        <w:r w:rsidRPr="00055984">
          <w:rPr>
            <w:rFonts w:eastAsia="Times New Roman"/>
          </w:rPr>
          <w:t xml:space="preserve"> </w:t>
        </w:r>
        <w:proofErr w:type="spellStart"/>
        <w:r w:rsidRPr="00055984">
          <w:rPr>
            <w:rFonts w:eastAsia="Times New Roman"/>
          </w:rPr>
          <w:t>Jurisprudence</w:t>
        </w:r>
        <w:proofErr w:type="spellEnd"/>
        <w:r w:rsidRPr="00055984">
          <w:rPr>
            <w:rFonts w:eastAsia="Times New Roman"/>
          </w:rPr>
          <w:t xml:space="preserve">? </w:t>
        </w:r>
        <w:proofErr w:type="spellStart"/>
        <w:r w:rsidRPr="00055984">
          <w:rPr>
            <w:rFonts w:eastAsia="Times New Roman"/>
          </w:rPr>
          <w:t>by</w:t>
        </w:r>
        <w:proofErr w:type="spellEnd"/>
        <w:r w:rsidRPr="00055984">
          <w:rPr>
            <w:rFonts w:eastAsia="Times New Roman"/>
          </w:rPr>
          <w:t xml:space="preserve"> Jeremy </w:t>
        </w:r>
        <w:proofErr w:type="spellStart"/>
        <w:proofErr w:type="gramStart"/>
        <w:r w:rsidRPr="00055984">
          <w:rPr>
            <w:rFonts w:eastAsia="Times New Roman"/>
          </w:rPr>
          <w:t>Waldron</w:t>
        </w:r>
        <w:proofErr w:type="spellEnd"/>
        <w:r w:rsidRPr="00055984">
          <w:rPr>
            <w:rFonts w:eastAsia="Times New Roman"/>
          </w:rPr>
          <w:t xml:space="preserve"> :</w:t>
        </w:r>
        <w:proofErr w:type="gramEnd"/>
        <w:r w:rsidRPr="00055984">
          <w:rPr>
            <w:rFonts w:eastAsia="Times New Roman"/>
          </w:rPr>
          <w:t>: SSRN</w:t>
        </w:r>
      </w:hyperlink>
      <w:r w:rsidRPr="004B10F9">
        <w:rPr>
          <w:rFonts w:ascii="Arial" w:eastAsia="Times New Roman" w:hAnsi="Arial" w:cs="Arial"/>
        </w:rPr>
        <w:t>&gt;, acesso em 13/8/2020</w:t>
      </w:r>
      <w:r w:rsidR="006F0116">
        <w:rPr>
          <w:rFonts w:ascii="Arial" w:eastAsia="Times New Roman" w:hAnsi="Arial" w:cs="Arial"/>
        </w:rPr>
        <w:t>;</w:t>
      </w:r>
    </w:p>
    <w:p w14:paraId="10DA6851" w14:textId="77777777" w:rsidR="00053D36" w:rsidRPr="004B10F9" w:rsidRDefault="00053D36" w:rsidP="00055984">
      <w:pPr>
        <w:pStyle w:val="Default"/>
        <w:spacing w:line="360" w:lineRule="auto"/>
        <w:jc w:val="both"/>
        <w:rPr>
          <w:rFonts w:ascii="Arial" w:eastAsia="Times New Roman" w:hAnsi="Arial" w:cs="Arial"/>
        </w:rPr>
      </w:pPr>
    </w:p>
    <w:p w14:paraId="614EFF5E" w14:textId="40A0A30A" w:rsidR="00053D36" w:rsidRDefault="00053D36"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WALDRON, Jeremy, </w:t>
      </w:r>
      <w:proofErr w:type="spellStart"/>
      <w:r w:rsidRPr="00055984">
        <w:rPr>
          <w:rFonts w:ascii="Arial" w:eastAsia="Times New Roman" w:hAnsi="Arial" w:cs="Arial"/>
          <w:i/>
          <w:iCs/>
        </w:rPr>
        <w:t>Constutionalism</w:t>
      </w:r>
      <w:proofErr w:type="spellEnd"/>
      <w:r w:rsidRPr="00055984">
        <w:rPr>
          <w:rFonts w:ascii="Arial" w:eastAsia="Times New Roman" w:hAnsi="Arial" w:cs="Arial"/>
          <w:i/>
          <w:iCs/>
        </w:rPr>
        <w:t xml:space="preserve">: A </w:t>
      </w:r>
      <w:proofErr w:type="spellStart"/>
      <w:r w:rsidRPr="00055984">
        <w:rPr>
          <w:rFonts w:ascii="Arial" w:eastAsia="Times New Roman" w:hAnsi="Arial" w:cs="Arial"/>
          <w:i/>
          <w:iCs/>
        </w:rPr>
        <w:t>Skeptical</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View</w:t>
      </w:r>
      <w:proofErr w:type="spellEnd"/>
      <w:r w:rsidRPr="00055984">
        <w:rPr>
          <w:rFonts w:ascii="Arial" w:eastAsia="Times New Roman" w:hAnsi="Arial" w:cs="Arial"/>
        </w:rPr>
        <w:t xml:space="preserve">, </w:t>
      </w:r>
      <w:r w:rsidRPr="00055984">
        <w:rPr>
          <w:rFonts w:ascii="Arial" w:eastAsia="Times New Roman" w:hAnsi="Arial" w:cs="Arial"/>
          <w:i/>
          <w:iCs/>
        </w:rPr>
        <w:t xml:space="preserve">New York </w:t>
      </w:r>
      <w:proofErr w:type="spellStart"/>
      <w:r w:rsidRPr="00055984">
        <w:rPr>
          <w:rFonts w:ascii="Arial" w:eastAsia="Times New Roman" w:hAnsi="Arial" w:cs="Arial"/>
          <w:i/>
          <w:iCs/>
        </w:rPr>
        <w:t>University</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School</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of</w:t>
      </w:r>
      <w:proofErr w:type="spellEnd"/>
      <w:r w:rsidRPr="00055984">
        <w:rPr>
          <w:rFonts w:ascii="Arial" w:eastAsia="Times New Roman" w:hAnsi="Arial" w:cs="Arial"/>
          <w:i/>
          <w:iCs/>
        </w:rPr>
        <w:t xml:space="preserve"> Law, </w:t>
      </w:r>
      <w:proofErr w:type="spellStart"/>
      <w:r w:rsidRPr="00055984">
        <w:rPr>
          <w:rFonts w:ascii="Arial" w:eastAsia="Times New Roman" w:hAnsi="Arial" w:cs="Arial"/>
          <w:i/>
          <w:iCs/>
        </w:rPr>
        <w:t>Public</w:t>
      </w:r>
      <w:proofErr w:type="spellEnd"/>
      <w:r w:rsidRPr="00055984">
        <w:rPr>
          <w:rFonts w:ascii="Arial" w:eastAsia="Times New Roman" w:hAnsi="Arial" w:cs="Arial"/>
          <w:i/>
          <w:iCs/>
        </w:rPr>
        <w:t xml:space="preserve"> Law &amp; Legal </w:t>
      </w:r>
      <w:proofErr w:type="spellStart"/>
      <w:r w:rsidRPr="00055984">
        <w:rPr>
          <w:rFonts w:ascii="Arial" w:eastAsia="Times New Roman" w:hAnsi="Arial" w:cs="Arial"/>
          <w:i/>
          <w:iCs/>
        </w:rPr>
        <w:t>Theory</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Research</w:t>
      </w:r>
      <w:proofErr w:type="spellEnd"/>
      <w:r w:rsidRPr="00055984">
        <w:rPr>
          <w:rFonts w:ascii="Arial" w:eastAsia="Times New Roman" w:hAnsi="Arial" w:cs="Arial"/>
          <w:i/>
          <w:iCs/>
        </w:rPr>
        <w:t xml:space="preserve"> </w:t>
      </w:r>
      <w:proofErr w:type="spellStart"/>
      <w:r w:rsidRPr="00055984">
        <w:rPr>
          <w:rFonts w:ascii="Arial" w:eastAsia="Times New Roman" w:hAnsi="Arial" w:cs="Arial"/>
          <w:i/>
          <w:iCs/>
        </w:rPr>
        <w:t>Papers</w:t>
      </w:r>
      <w:proofErr w:type="spellEnd"/>
      <w:r w:rsidRPr="00055984">
        <w:rPr>
          <w:rFonts w:ascii="Arial" w:eastAsia="Times New Roman" w:hAnsi="Arial" w:cs="Arial"/>
          <w:i/>
          <w:iCs/>
        </w:rPr>
        <w:t xml:space="preserve"> Series, nº 10-87, </w:t>
      </w:r>
      <w:proofErr w:type="spellStart"/>
      <w:r w:rsidRPr="00055984">
        <w:rPr>
          <w:rFonts w:ascii="Arial" w:eastAsia="Times New Roman" w:hAnsi="Arial" w:cs="Arial"/>
          <w:i/>
          <w:iCs/>
        </w:rPr>
        <w:t>may</w:t>
      </w:r>
      <w:proofErr w:type="spellEnd"/>
      <w:r w:rsidRPr="004B10F9">
        <w:rPr>
          <w:rFonts w:ascii="Arial" w:eastAsia="Times New Roman" w:hAnsi="Arial" w:cs="Arial"/>
        </w:rPr>
        <w:t xml:space="preserve"> 2012, </w:t>
      </w:r>
      <w:proofErr w:type="gramStart"/>
      <w:r w:rsidRPr="004B10F9">
        <w:rPr>
          <w:rFonts w:ascii="Arial" w:eastAsia="Times New Roman" w:hAnsi="Arial" w:cs="Arial"/>
        </w:rPr>
        <w:t>Disponível</w:t>
      </w:r>
      <w:proofErr w:type="gramEnd"/>
      <w:r w:rsidRPr="004B10F9">
        <w:rPr>
          <w:rFonts w:ascii="Arial" w:eastAsia="Times New Roman" w:hAnsi="Arial" w:cs="Arial"/>
        </w:rPr>
        <w:t xml:space="preserve"> em URL &lt;</w:t>
      </w:r>
      <w:r w:rsidRPr="00055984">
        <w:rPr>
          <w:rFonts w:ascii="Arial" w:eastAsia="Times New Roman" w:hAnsi="Arial" w:cs="Arial"/>
        </w:rPr>
        <w:t>https://papers.ssrn.com/sol3/</w:t>
      </w:r>
      <w:proofErr w:type="spellStart"/>
      <w:r w:rsidRPr="00055984">
        <w:rPr>
          <w:rFonts w:ascii="Arial" w:eastAsia="Times New Roman" w:hAnsi="Arial" w:cs="Arial"/>
        </w:rPr>
        <w:t>papers.cfm?abstract_id</w:t>
      </w:r>
      <w:proofErr w:type="spellEnd"/>
      <w:r w:rsidRPr="00055984">
        <w:rPr>
          <w:rFonts w:ascii="Arial" w:eastAsia="Times New Roman" w:hAnsi="Arial" w:cs="Arial"/>
        </w:rPr>
        <w:t>=1722771</w:t>
      </w:r>
      <w:r w:rsidRPr="004B10F9">
        <w:rPr>
          <w:rFonts w:ascii="Arial" w:eastAsia="Times New Roman" w:hAnsi="Arial" w:cs="Arial"/>
        </w:rPr>
        <w:t>&gt;, acesso em 7/7/2020</w:t>
      </w:r>
      <w:r w:rsidR="006F0116">
        <w:rPr>
          <w:rFonts w:ascii="Arial" w:eastAsia="Times New Roman" w:hAnsi="Arial" w:cs="Arial"/>
        </w:rPr>
        <w:t>;</w:t>
      </w:r>
    </w:p>
    <w:p w14:paraId="513B0D58" w14:textId="617BCE32" w:rsidR="006F0116" w:rsidRDefault="006F0116" w:rsidP="00055984">
      <w:pPr>
        <w:pStyle w:val="Default"/>
        <w:spacing w:line="360" w:lineRule="auto"/>
        <w:jc w:val="both"/>
        <w:rPr>
          <w:rFonts w:ascii="Arial" w:eastAsia="Times New Roman" w:hAnsi="Arial" w:cs="Arial"/>
        </w:rPr>
      </w:pPr>
    </w:p>
    <w:p w14:paraId="1C1333C9" w14:textId="6C5BECF7" w:rsidR="006F0116" w:rsidRPr="004B10F9" w:rsidRDefault="006F0116" w:rsidP="006F0116">
      <w:pPr>
        <w:pStyle w:val="Default"/>
        <w:spacing w:line="360" w:lineRule="auto"/>
        <w:jc w:val="both"/>
        <w:rPr>
          <w:rFonts w:ascii="Arial" w:eastAsia="Times New Roman" w:hAnsi="Arial" w:cs="Arial"/>
        </w:rPr>
      </w:pPr>
      <w:r w:rsidRPr="004B10F9">
        <w:rPr>
          <w:rFonts w:ascii="Arial" w:eastAsia="Times New Roman" w:hAnsi="Arial" w:cs="Arial"/>
        </w:rPr>
        <w:t xml:space="preserve">WALDRON, Jeremy, </w:t>
      </w:r>
      <w:r>
        <w:rPr>
          <w:rFonts w:ascii="Arial" w:eastAsia="Times New Roman" w:hAnsi="Arial" w:cs="Arial"/>
          <w:i/>
          <w:iCs/>
        </w:rPr>
        <w:t xml:space="preserve">The </w:t>
      </w:r>
      <w:proofErr w:type="spellStart"/>
      <w:r>
        <w:rPr>
          <w:rFonts w:ascii="Arial" w:eastAsia="Times New Roman" w:hAnsi="Arial" w:cs="Arial"/>
          <w:i/>
          <w:iCs/>
        </w:rPr>
        <w:t>Dignitiy</w:t>
      </w:r>
      <w:proofErr w:type="spellEnd"/>
      <w:r>
        <w:rPr>
          <w:rFonts w:ascii="Arial" w:eastAsia="Times New Roman" w:hAnsi="Arial" w:cs="Arial"/>
          <w:i/>
          <w:iCs/>
        </w:rPr>
        <w:t xml:space="preserve"> </w:t>
      </w:r>
      <w:proofErr w:type="spellStart"/>
      <w:r>
        <w:rPr>
          <w:rFonts w:ascii="Arial" w:eastAsia="Times New Roman" w:hAnsi="Arial" w:cs="Arial"/>
          <w:i/>
          <w:iCs/>
        </w:rPr>
        <w:t>of</w:t>
      </w:r>
      <w:proofErr w:type="spellEnd"/>
      <w:r>
        <w:rPr>
          <w:rFonts w:ascii="Arial" w:eastAsia="Times New Roman" w:hAnsi="Arial" w:cs="Arial"/>
          <w:i/>
          <w:iCs/>
        </w:rPr>
        <w:t xml:space="preserve"> </w:t>
      </w:r>
      <w:proofErr w:type="spellStart"/>
      <w:r>
        <w:rPr>
          <w:rFonts w:ascii="Arial" w:eastAsia="Times New Roman" w:hAnsi="Arial" w:cs="Arial"/>
          <w:i/>
          <w:iCs/>
        </w:rPr>
        <w:t>Legislation</w:t>
      </w:r>
      <w:proofErr w:type="spellEnd"/>
      <w:r>
        <w:rPr>
          <w:rFonts w:ascii="Arial" w:eastAsia="Times New Roman" w:hAnsi="Arial" w:cs="Arial"/>
          <w:i/>
          <w:iCs/>
        </w:rPr>
        <w:t xml:space="preserve">. Cambridge </w:t>
      </w:r>
      <w:proofErr w:type="spellStart"/>
      <w:r>
        <w:rPr>
          <w:rFonts w:ascii="Arial" w:eastAsia="Times New Roman" w:hAnsi="Arial" w:cs="Arial"/>
          <w:i/>
          <w:iCs/>
        </w:rPr>
        <w:t>University</w:t>
      </w:r>
      <w:proofErr w:type="spellEnd"/>
      <w:r>
        <w:rPr>
          <w:rFonts w:ascii="Arial" w:eastAsia="Times New Roman" w:hAnsi="Arial" w:cs="Arial"/>
          <w:i/>
          <w:iCs/>
        </w:rPr>
        <w:t xml:space="preserve"> Press, New York, </w:t>
      </w:r>
      <w:r w:rsidRPr="006F0116">
        <w:rPr>
          <w:rFonts w:ascii="Arial" w:eastAsia="Times New Roman" w:hAnsi="Arial" w:cs="Arial"/>
        </w:rPr>
        <w:t>1999</w:t>
      </w:r>
      <w:r>
        <w:rPr>
          <w:rFonts w:ascii="Arial" w:eastAsia="Times New Roman" w:hAnsi="Arial" w:cs="Arial"/>
        </w:rPr>
        <w:t>; e</w:t>
      </w:r>
    </w:p>
    <w:p w14:paraId="65A23D36" w14:textId="77777777" w:rsidR="006F0116" w:rsidRPr="004B10F9" w:rsidRDefault="006F0116" w:rsidP="00055984">
      <w:pPr>
        <w:pStyle w:val="Default"/>
        <w:spacing w:line="360" w:lineRule="auto"/>
        <w:jc w:val="both"/>
        <w:rPr>
          <w:rFonts w:ascii="Arial" w:eastAsia="Times New Roman" w:hAnsi="Arial" w:cs="Arial"/>
        </w:rPr>
      </w:pPr>
    </w:p>
    <w:p w14:paraId="67A94E2E" w14:textId="77777777" w:rsidR="008F456D" w:rsidRPr="004B10F9" w:rsidRDefault="008F456D" w:rsidP="00055984">
      <w:pPr>
        <w:pStyle w:val="Default"/>
        <w:spacing w:line="360" w:lineRule="auto"/>
        <w:jc w:val="both"/>
        <w:rPr>
          <w:rFonts w:ascii="Arial" w:eastAsia="Times New Roman" w:hAnsi="Arial" w:cs="Arial"/>
        </w:rPr>
      </w:pPr>
      <w:r w:rsidRPr="004B10F9">
        <w:rPr>
          <w:rFonts w:ascii="Arial" w:eastAsia="Times New Roman" w:hAnsi="Arial" w:cs="Arial"/>
        </w:rPr>
        <w:t xml:space="preserve">VESTING, Thomas. </w:t>
      </w:r>
      <w:r w:rsidRPr="00055984">
        <w:rPr>
          <w:rFonts w:ascii="Arial" w:eastAsia="Times New Roman" w:hAnsi="Arial" w:cs="Arial"/>
          <w:i/>
          <w:iCs/>
        </w:rPr>
        <w:t>Teoria do direito: uma introdução</w:t>
      </w:r>
      <w:r w:rsidRPr="004B10F9">
        <w:rPr>
          <w:rFonts w:ascii="Arial" w:eastAsia="Times New Roman" w:hAnsi="Arial" w:cs="Arial"/>
        </w:rPr>
        <w:t xml:space="preserve"> – São Paulo: Saraiva, 2015 (série IDP: linha direito comparado)</w:t>
      </w:r>
      <w:r w:rsidR="00DF16D2" w:rsidRPr="004B10F9">
        <w:rPr>
          <w:rFonts w:ascii="Arial" w:eastAsia="Times New Roman" w:hAnsi="Arial" w:cs="Arial"/>
        </w:rPr>
        <w:t>.</w:t>
      </w:r>
    </w:p>
    <w:p w14:paraId="65292E53" w14:textId="09A54388" w:rsidR="00B76697" w:rsidRPr="004B10F9" w:rsidRDefault="00B76697" w:rsidP="00055984">
      <w:pPr>
        <w:pStyle w:val="Default"/>
        <w:spacing w:line="360" w:lineRule="auto"/>
        <w:jc w:val="both"/>
        <w:rPr>
          <w:rFonts w:ascii="Arial" w:eastAsia="Times New Roman" w:hAnsi="Arial" w:cs="Arial"/>
        </w:rPr>
      </w:pPr>
    </w:p>
    <w:p w14:paraId="241C7759" w14:textId="731B5AFC" w:rsidR="00215F50" w:rsidRPr="004B10F9" w:rsidRDefault="00215F50" w:rsidP="00055984">
      <w:pPr>
        <w:pStyle w:val="Default"/>
        <w:spacing w:line="360" w:lineRule="auto"/>
        <w:jc w:val="both"/>
        <w:rPr>
          <w:rFonts w:ascii="Arial" w:eastAsia="Times New Roman" w:hAnsi="Arial" w:cs="Arial"/>
        </w:rPr>
      </w:pPr>
    </w:p>
    <w:sectPr w:rsidR="00215F50" w:rsidRPr="004B10F9">
      <w:pgSz w:w="11906" w:h="16838"/>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31E8D" w14:textId="77777777" w:rsidR="000B663C" w:rsidRDefault="000B663C">
      <w:pPr>
        <w:spacing w:after="0" w:line="240" w:lineRule="auto"/>
      </w:pPr>
      <w:r>
        <w:separator/>
      </w:r>
    </w:p>
  </w:endnote>
  <w:endnote w:type="continuationSeparator" w:id="0">
    <w:p w14:paraId="69C4837C" w14:textId="77777777" w:rsidR="000B663C" w:rsidRDefault="000B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588277"/>
      <w:docPartObj>
        <w:docPartGallery w:val="Page Numbers (Bottom of Page)"/>
        <w:docPartUnique/>
      </w:docPartObj>
    </w:sdtPr>
    <w:sdtEndPr/>
    <w:sdtContent>
      <w:p w14:paraId="529F9938" w14:textId="77777777" w:rsidR="00F062A9" w:rsidRDefault="00F062A9">
        <w:pPr>
          <w:pStyle w:val="Rodap"/>
          <w:jc w:val="right"/>
        </w:pPr>
        <w:r>
          <w:fldChar w:fldCharType="begin"/>
        </w:r>
        <w:r>
          <w:instrText>PAGE   \* MERGEFORMAT</w:instrText>
        </w:r>
        <w:r>
          <w:fldChar w:fldCharType="separate"/>
        </w:r>
        <w:r>
          <w:t>2</w:t>
        </w:r>
        <w:r>
          <w:fldChar w:fldCharType="end"/>
        </w:r>
      </w:p>
    </w:sdtContent>
  </w:sdt>
  <w:p w14:paraId="4FC5D6C7" w14:textId="77777777" w:rsidR="00F062A9" w:rsidRDefault="00F062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AB52B" w14:textId="77777777" w:rsidR="000B663C" w:rsidRDefault="000B663C">
      <w:pPr>
        <w:spacing w:after="0" w:line="240" w:lineRule="auto"/>
      </w:pPr>
      <w:r>
        <w:separator/>
      </w:r>
    </w:p>
  </w:footnote>
  <w:footnote w:type="continuationSeparator" w:id="0">
    <w:p w14:paraId="5ADAE3C8" w14:textId="77777777" w:rsidR="000B663C" w:rsidRDefault="000B663C">
      <w:pPr>
        <w:spacing w:after="0" w:line="240" w:lineRule="auto"/>
      </w:pPr>
      <w:r>
        <w:continuationSeparator/>
      </w:r>
    </w:p>
  </w:footnote>
  <w:footnote w:id="1">
    <w:p w14:paraId="54131D53" w14:textId="39C9BF35" w:rsidR="00F062A9" w:rsidRPr="002F1BD6" w:rsidRDefault="00F062A9" w:rsidP="000C1117">
      <w:pPr>
        <w:pStyle w:val="SemEspaamento"/>
      </w:pPr>
      <w:r>
        <w:rPr>
          <w:vertAlign w:val="superscript"/>
        </w:rPr>
        <w:footnoteRef/>
      </w:r>
      <w:r>
        <w:rPr>
          <w:rFonts w:ascii="Times New Roman" w:hAnsi="Times New Roman" w:cs="Times New Roman"/>
        </w:rPr>
        <w:t xml:space="preserve">* </w:t>
      </w:r>
      <w:r w:rsidRPr="002F1BD6">
        <w:t>Mestrando em Direito Público pela UNISINOS. Advogado do Senado Federal.</w:t>
      </w:r>
    </w:p>
  </w:footnote>
  <w:footnote w:id="2">
    <w:p w14:paraId="2CFE468E" w14:textId="77777777" w:rsidR="00F062A9" w:rsidRPr="002F1BD6" w:rsidRDefault="00F062A9" w:rsidP="002F1BD6">
      <w:pPr>
        <w:spacing w:after="0" w:line="240" w:lineRule="auto"/>
        <w:jc w:val="both"/>
        <w:rPr>
          <w:rFonts w:ascii="Arial" w:eastAsia="Times New Roman" w:hAnsi="Arial" w:cs="Arial"/>
          <w:sz w:val="20"/>
          <w:szCs w:val="20"/>
        </w:rPr>
      </w:pPr>
      <w:r w:rsidRPr="002F1BD6">
        <w:rPr>
          <w:rStyle w:val="Refdenotaderodap"/>
          <w:rFonts w:ascii="Arial" w:hAnsi="Arial" w:cs="Arial"/>
          <w:sz w:val="20"/>
          <w:szCs w:val="20"/>
        </w:rPr>
        <w:footnoteRef/>
      </w:r>
      <w:r w:rsidRPr="002F1BD6">
        <w:rPr>
          <w:rFonts w:ascii="Arial" w:hAnsi="Arial" w:cs="Arial"/>
          <w:sz w:val="20"/>
          <w:szCs w:val="20"/>
        </w:rPr>
        <w:t xml:space="preserve"> </w:t>
      </w:r>
      <w:r w:rsidRPr="002F1BD6">
        <w:rPr>
          <w:rFonts w:ascii="Arial" w:eastAsia="Times New Roman" w:hAnsi="Arial" w:cs="Arial"/>
          <w:sz w:val="20"/>
          <w:szCs w:val="20"/>
        </w:rPr>
        <w:t>No movimento absolutismo estatal deve-se registrar o maquiavelismo (expressão que é utilizada no sentido depreciativo). O maquiavelismo significa como um aspecto da luta para a formação do Estado absoluto, isto é, do Estado sem limites.</w:t>
      </w:r>
    </w:p>
    <w:p w14:paraId="2B61D6C4" w14:textId="449F9F88" w:rsidR="00F062A9" w:rsidRPr="002F1BD6" w:rsidRDefault="00F062A9" w:rsidP="002F1BD6">
      <w:pPr>
        <w:spacing w:after="0" w:line="240" w:lineRule="auto"/>
        <w:jc w:val="both"/>
        <w:rPr>
          <w:rFonts w:ascii="Arial" w:eastAsia="Times New Roman" w:hAnsi="Arial" w:cs="Arial"/>
          <w:sz w:val="20"/>
          <w:szCs w:val="20"/>
        </w:rPr>
      </w:pPr>
      <w:r w:rsidRPr="002F1BD6">
        <w:rPr>
          <w:rFonts w:ascii="Arial" w:eastAsia="Times New Roman" w:hAnsi="Arial" w:cs="Arial"/>
          <w:sz w:val="20"/>
          <w:szCs w:val="20"/>
        </w:rPr>
        <w:t>Até aqui fala-se em poder absoluto no sentido jurídico, mas haveria outros limites (como o religioso e os morais). O rei não estaria acima das leis divinas e das leis morais. Maquiavel quebra também este limite, ele estaria acima do bem e do mal (utilizando esta expressão provocativa).</w:t>
      </w:r>
      <w:r w:rsidR="007E0284">
        <w:rPr>
          <w:rFonts w:ascii="Arial" w:eastAsia="Times New Roman" w:hAnsi="Arial" w:cs="Arial"/>
          <w:sz w:val="20"/>
          <w:szCs w:val="20"/>
        </w:rPr>
        <w:t xml:space="preserve"> </w:t>
      </w:r>
      <w:r w:rsidRPr="002F1BD6">
        <w:rPr>
          <w:rFonts w:ascii="Arial" w:eastAsia="Times New Roman" w:hAnsi="Arial" w:cs="Arial"/>
          <w:sz w:val="20"/>
          <w:szCs w:val="20"/>
        </w:rPr>
        <w:t>O que é maquiavelismo? “O maquiavelismo é uma interpretação de O Princípio de Maquiavel, em particular a interpretação segundo o qual a ação política para a conquista e a conservação do Estado, é uma ação que não possui um fim próprio de utilidade e não deve ser julgada por meio de critérios diferentes dos de conveniência e oportunidade” (BOBBIO, 1995, p. 14).</w:t>
      </w:r>
      <w:r w:rsidR="007E0284">
        <w:rPr>
          <w:rFonts w:ascii="Arial" w:eastAsia="Times New Roman" w:hAnsi="Arial" w:cs="Arial"/>
          <w:sz w:val="20"/>
          <w:szCs w:val="20"/>
        </w:rPr>
        <w:t xml:space="preserve"> </w:t>
      </w:r>
      <w:r w:rsidRPr="002F1BD6">
        <w:rPr>
          <w:rFonts w:ascii="Arial" w:eastAsia="Times New Roman" w:hAnsi="Arial" w:cs="Arial"/>
          <w:sz w:val="20"/>
          <w:szCs w:val="20"/>
        </w:rPr>
        <w:t>Ele seria o descobridor da política como critério autônomo da moral e da religião. Vale dizer, política não seria nem moral, nem imoral, mas sim amoral. O julgamento seria segundo as vantagens que ele ela oferece ao Estado. A pergunta seria sempre se aquela ação foi útil ou não para o Estado?</w:t>
      </w:r>
      <w:r w:rsidR="007E0284">
        <w:rPr>
          <w:rFonts w:ascii="Arial" w:eastAsia="Times New Roman" w:hAnsi="Arial" w:cs="Arial"/>
          <w:sz w:val="20"/>
          <w:szCs w:val="20"/>
        </w:rPr>
        <w:t xml:space="preserve"> </w:t>
      </w:r>
      <w:r w:rsidRPr="002F1BD6">
        <w:rPr>
          <w:rFonts w:ascii="Arial" w:eastAsia="Times New Roman" w:hAnsi="Arial" w:cs="Arial"/>
          <w:sz w:val="20"/>
          <w:szCs w:val="20"/>
        </w:rPr>
        <w:t>As virtudes seriam em relação à conservação do Estado. O Estado teria suas próprias razões que o indivíduo desconhece razões de Estado. É uma outra maneira de afirmar o absolutismo Estatal. Ele não deve obedecer nem as leis jurídicas, nem as leis morais.</w:t>
      </w:r>
    </w:p>
    <w:p w14:paraId="6378D852" w14:textId="77777777" w:rsidR="00F062A9" w:rsidRPr="002F1BD6" w:rsidRDefault="00F062A9" w:rsidP="002F1BD6">
      <w:pPr>
        <w:pStyle w:val="Textodenotaderodap"/>
        <w:jc w:val="both"/>
        <w:rPr>
          <w:rFonts w:ascii="Arial" w:hAnsi="Arial" w:cs="Arial"/>
        </w:rPr>
      </w:pPr>
    </w:p>
  </w:footnote>
  <w:footnote w:id="3">
    <w:p w14:paraId="26762FF0" w14:textId="1DF815F5" w:rsidR="00F062A9" w:rsidRPr="002F1BD6" w:rsidRDefault="00F062A9" w:rsidP="002F1BD6">
      <w:pPr>
        <w:spacing w:after="0" w:line="240" w:lineRule="auto"/>
        <w:jc w:val="both"/>
        <w:rPr>
          <w:rFonts w:ascii="Arial" w:eastAsia="Times New Roman" w:hAnsi="Arial" w:cs="Arial"/>
          <w:sz w:val="20"/>
          <w:szCs w:val="20"/>
        </w:rPr>
      </w:pPr>
      <w:r w:rsidRPr="002F1BD6">
        <w:rPr>
          <w:rStyle w:val="Refdenotaderodap"/>
          <w:rFonts w:ascii="Arial" w:hAnsi="Arial" w:cs="Arial"/>
          <w:sz w:val="20"/>
          <w:szCs w:val="20"/>
        </w:rPr>
        <w:footnoteRef/>
      </w:r>
      <w:r w:rsidRPr="002F1BD6">
        <w:rPr>
          <w:rFonts w:ascii="Arial" w:hAnsi="Arial" w:cs="Arial"/>
          <w:sz w:val="20"/>
          <w:szCs w:val="20"/>
        </w:rPr>
        <w:t xml:space="preserve"> </w:t>
      </w:r>
      <w:r w:rsidRPr="002F1BD6">
        <w:rPr>
          <w:rFonts w:ascii="Arial" w:eastAsia="Times New Roman" w:hAnsi="Arial" w:cs="Arial"/>
          <w:sz w:val="20"/>
          <w:szCs w:val="20"/>
        </w:rPr>
        <w:t xml:space="preserve">Locke é jusnaturalista, </w:t>
      </w:r>
      <w:r>
        <w:rPr>
          <w:rFonts w:ascii="Arial" w:eastAsia="Times New Roman" w:hAnsi="Arial" w:cs="Arial"/>
          <w:sz w:val="20"/>
          <w:szCs w:val="20"/>
        </w:rPr>
        <w:t>de modo que</w:t>
      </w:r>
      <w:r w:rsidRPr="002F1BD6">
        <w:rPr>
          <w:rFonts w:ascii="Arial" w:eastAsia="Times New Roman" w:hAnsi="Arial" w:cs="Arial"/>
          <w:sz w:val="20"/>
          <w:szCs w:val="20"/>
        </w:rPr>
        <w:t xml:space="preserve"> os indivíduos viviam somente obedecendo às leis naturais. Mas para ele, assim como para Hobbes, não é suficiente. Cada homem seria um juiz em causa própria que reagiria a agressões de maneira desproporcionada. O que deveria reinar a paz, transforma-se em estado de guerra e para sair deste estado é necessário a força, que eles constituem em estado civil. Quando há uma autoridade, é possível obter auxílio, podendo este poder resolver as controvérsias. Conserva-se a vida, que é um dos primeiros direitos naturais. T</w:t>
      </w:r>
      <w:r>
        <w:rPr>
          <w:rFonts w:ascii="Arial" w:eastAsia="Times New Roman" w:hAnsi="Arial" w:cs="Arial"/>
          <w:sz w:val="20"/>
          <w:szCs w:val="20"/>
        </w:rPr>
        <w:t>am</w:t>
      </w:r>
      <w:r w:rsidRPr="002F1BD6">
        <w:rPr>
          <w:rFonts w:ascii="Arial" w:eastAsia="Times New Roman" w:hAnsi="Arial" w:cs="Arial"/>
          <w:sz w:val="20"/>
          <w:szCs w:val="20"/>
        </w:rPr>
        <w:t>b</w:t>
      </w:r>
      <w:r>
        <w:rPr>
          <w:rFonts w:ascii="Arial" w:eastAsia="Times New Roman" w:hAnsi="Arial" w:cs="Arial"/>
          <w:sz w:val="20"/>
          <w:szCs w:val="20"/>
        </w:rPr>
        <w:t>ém</w:t>
      </w:r>
      <w:r w:rsidRPr="002F1BD6">
        <w:rPr>
          <w:rFonts w:ascii="Arial" w:eastAsia="Times New Roman" w:hAnsi="Arial" w:cs="Arial"/>
          <w:sz w:val="20"/>
          <w:szCs w:val="20"/>
        </w:rPr>
        <w:t xml:space="preserve"> há a proteção da propriedade (ele t</w:t>
      </w:r>
      <w:r>
        <w:rPr>
          <w:rFonts w:ascii="Arial" w:eastAsia="Times New Roman" w:hAnsi="Arial" w:cs="Arial"/>
          <w:sz w:val="20"/>
          <w:szCs w:val="20"/>
        </w:rPr>
        <w:t>am</w:t>
      </w:r>
      <w:r w:rsidRPr="002F1BD6">
        <w:rPr>
          <w:rFonts w:ascii="Arial" w:eastAsia="Times New Roman" w:hAnsi="Arial" w:cs="Arial"/>
          <w:sz w:val="20"/>
          <w:szCs w:val="20"/>
        </w:rPr>
        <w:t>b</w:t>
      </w:r>
      <w:r>
        <w:rPr>
          <w:rFonts w:ascii="Arial" w:eastAsia="Times New Roman" w:hAnsi="Arial" w:cs="Arial"/>
          <w:sz w:val="20"/>
          <w:szCs w:val="20"/>
        </w:rPr>
        <w:t>ém</w:t>
      </w:r>
      <w:r w:rsidRPr="002F1BD6">
        <w:rPr>
          <w:rFonts w:ascii="Arial" w:eastAsia="Times New Roman" w:hAnsi="Arial" w:cs="Arial"/>
          <w:sz w:val="20"/>
          <w:szCs w:val="20"/>
        </w:rPr>
        <w:t xml:space="preserve"> é um representante do estado burguês), considerando o direito </w:t>
      </w:r>
      <w:proofErr w:type="spellStart"/>
      <w:r w:rsidRPr="002F1BD6">
        <w:rPr>
          <w:rFonts w:ascii="Arial" w:eastAsia="Times New Roman" w:hAnsi="Arial" w:cs="Arial"/>
          <w:sz w:val="20"/>
          <w:szCs w:val="20"/>
        </w:rPr>
        <w:t>a</w:t>
      </w:r>
      <w:proofErr w:type="spellEnd"/>
      <w:r w:rsidRPr="002F1BD6">
        <w:rPr>
          <w:rFonts w:ascii="Arial" w:eastAsia="Times New Roman" w:hAnsi="Arial" w:cs="Arial"/>
          <w:sz w:val="20"/>
          <w:szCs w:val="20"/>
        </w:rPr>
        <w:t xml:space="preserve"> propriedade um direito natural. Isto é, este direito precede ao Estado. Ela surge em decorrência de uma atividade pessoal do indivíduo, que é o trabalho.</w:t>
      </w:r>
      <w:r w:rsidR="007E0284">
        <w:rPr>
          <w:rFonts w:ascii="Arial" w:eastAsia="Times New Roman" w:hAnsi="Arial" w:cs="Arial"/>
          <w:sz w:val="20"/>
          <w:szCs w:val="20"/>
        </w:rPr>
        <w:t xml:space="preserve"> </w:t>
      </w:r>
      <w:r w:rsidRPr="002F1BD6">
        <w:rPr>
          <w:rFonts w:ascii="Arial" w:eastAsia="Times New Roman" w:hAnsi="Arial" w:cs="Arial"/>
          <w:sz w:val="20"/>
          <w:szCs w:val="20"/>
        </w:rPr>
        <w:t>No Direito natural os homens têm os direitos, mas eles não estão garantidos. No estado civil ele não perde os direitos naturais e os tem garantido pelo poder supremo.</w:t>
      </w:r>
      <w:r w:rsidR="007E0284">
        <w:rPr>
          <w:rFonts w:ascii="Arial" w:eastAsia="Times New Roman" w:hAnsi="Arial" w:cs="Arial"/>
          <w:sz w:val="20"/>
          <w:szCs w:val="20"/>
        </w:rPr>
        <w:t xml:space="preserve"> </w:t>
      </w:r>
      <w:r w:rsidRPr="002F1BD6">
        <w:rPr>
          <w:rFonts w:ascii="Arial" w:eastAsia="Times New Roman" w:hAnsi="Arial" w:cs="Arial"/>
          <w:sz w:val="20"/>
          <w:szCs w:val="20"/>
        </w:rPr>
        <w:t xml:space="preserve">Há duas correntes dos jusnaturalistas: 1) que a passagem do </w:t>
      </w:r>
      <w:r w:rsidRPr="00D92942">
        <w:rPr>
          <w:rFonts w:ascii="Arial" w:eastAsia="Times New Roman" w:hAnsi="Arial" w:cs="Arial"/>
          <w:i/>
          <w:iCs/>
          <w:sz w:val="20"/>
          <w:szCs w:val="20"/>
        </w:rPr>
        <w:t>estado natural</w:t>
      </w:r>
      <w:r w:rsidRPr="002F1BD6">
        <w:rPr>
          <w:rFonts w:ascii="Arial" w:eastAsia="Times New Roman" w:hAnsi="Arial" w:cs="Arial"/>
          <w:sz w:val="20"/>
          <w:szCs w:val="20"/>
        </w:rPr>
        <w:t xml:space="preserve"> para o </w:t>
      </w:r>
      <w:r w:rsidRPr="00D92942">
        <w:rPr>
          <w:rFonts w:ascii="Arial" w:eastAsia="Times New Roman" w:hAnsi="Arial" w:cs="Arial"/>
          <w:i/>
          <w:iCs/>
          <w:sz w:val="20"/>
          <w:szCs w:val="20"/>
        </w:rPr>
        <w:t>civil</w:t>
      </w:r>
      <w:r w:rsidRPr="002F1BD6">
        <w:rPr>
          <w:rFonts w:ascii="Arial" w:eastAsia="Times New Roman" w:hAnsi="Arial" w:cs="Arial"/>
          <w:sz w:val="20"/>
          <w:szCs w:val="20"/>
        </w:rPr>
        <w:t xml:space="preserve"> extingue os </w:t>
      </w:r>
      <w:r w:rsidRPr="00D92942">
        <w:rPr>
          <w:rFonts w:ascii="Arial" w:eastAsia="Times New Roman" w:hAnsi="Arial" w:cs="Arial"/>
          <w:i/>
          <w:iCs/>
          <w:sz w:val="20"/>
          <w:szCs w:val="20"/>
        </w:rPr>
        <w:t>direitos naturais</w:t>
      </w:r>
      <w:r w:rsidRPr="002F1BD6">
        <w:rPr>
          <w:rFonts w:ascii="Arial" w:eastAsia="Times New Roman" w:hAnsi="Arial" w:cs="Arial"/>
          <w:sz w:val="20"/>
          <w:szCs w:val="20"/>
        </w:rPr>
        <w:t>, ou pelo menos transformados. 2) que a passagem conserva estes direitos (Locke e Kant pertencem a este grupo).</w:t>
      </w:r>
      <w:r w:rsidR="007E0284">
        <w:rPr>
          <w:rFonts w:ascii="Arial" w:eastAsia="Times New Roman" w:hAnsi="Arial" w:cs="Arial"/>
          <w:sz w:val="20"/>
          <w:szCs w:val="20"/>
        </w:rPr>
        <w:t xml:space="preserve"> </w:t>
      </w:r>
      <w:r w:rsidRPr="002F1BD6">
        <w:rPr>
          <w:rFonts w:ascii="Arial" w:eastAsia="Times New Roman" w:hAnsi="Arial" w:cs="Arial"/>
          <w:sz w:val="20"/>
          <w:szCs w:val="20"/>
        </w:rPr>
        <w:t>Também Locke que o homem, ao sair do estado de beligerância, ele busca um estado civil baseado no consenso. Logo, o poder em Locke é limitado, seja pelo direito natural, seja pelo consenso, pois os governantes devem exercê-lo dentro dos limites estabelecidos.</w:t>
      </w:r>
      <w:r w:rsidR="007E0284">
        <w:rPr>
          <w:rFonts w:ascii="Arial" w:eastAsia="Times New Roman" w:hAnsi="Arial" w:cs="Arial"/>
          <w:sz w:val="20"/>
          <w:szCs w:val="20"/>
        </w:rPr>
        <w:t xml:space="preserve"> </w:t>
      </w:r>
      <w:r w:rsidRPr="002F1BD6">
        <w:rPr>
          <w:rFonts w:ascii="Arial" w:eastAsia="Times New Roman" w:hAnsi="Arial" w:cs="Arial"/>
          <w:sz w:val="20"/>
          <w:szCs w:val="20"/>
        </w:rPr>
        <w:t>Locke vai reconhecer somente dois poderes: Legislativo e Executivo. Este último estaria subordinado ao primeiro, pois deve cumprir o que emanado daquele. Este, por sua vez, estaria subordinado ao povo, cujo consenso deriva.  (BOBBIO, 1995, p. 40)</w:t>
      </w:r>
    </w:p>
    <w:p w14:paraId="3459854B" w14:textId="2DBECC59" w:rsidR="00F062A9" w:rsidRPr="002F1BD6" w:rsidRDefault="00F062A9" w:rsidP="002F1BD6">
      <w:pPr>
        <w:spacing w:after="0" w:line="240" w:lineRule="auto"/>
        <w:jc w:val="both"/>
        <w:rPr>
          <w:rFonts w:ascii="Arial" w:eastAsia="Times New Roman" w:hAnsi="Arial" w:cs="Arial"/>
          <w:sz w:val="20"/>
          <w:szCs w:val="20"/>
        </w:rPr>
      </w:pPr>
      <w:r w:rsidRPr="002F1BD6">
        <w:rPr>
          <w:rFonts w:ascii="Arial" w:eastAsia="Times New Roman" w:hAnsi="Arial" w:cs="Arial"/>
          <w:sz w:val="20"/>
          <w:szCs w:val="20"/>
        </w:rPr>
        <w:t>Locke é amplamente favorável ao direito de resistência.</w:t>
      </w:r>
      <w:r w:rsidR="007E0284">
        <w:rPr>
          <w:rFonts w:ascii="Arial" w:eastAsia="Times New Roman" w:hAnsi="Arial" w:cs="Arial"/>
          <w:sz w:val="20"/>
          <w:szCs w:val="20"/>
        </w:rPr>
        <w:t xml:space="preserve"> </w:t>
      </w:r>
      <w:r w:rsidRPr="002F1BD6">
        <w:rPr>
          <w:rFonts w:ascii="Arial" w:eastAsia="Times New Roman" w:hAnsi="Arial" w:cs="Arial"/>
          <w:sz w:val="20"/>
          <w:szCs w:val="20"/>
        </w:rPr>
        <w:t>O pensamento de Locke conclui o período das guerras civis na Inglaterra e abrindo as diretrizes do Estado liberal, que, através de Montesquieu, chegará aos estados americanos e à Revolução Francesa.</w:t>
      </w:r>
    </w:p>
  </w:footnote>
  <w:footnote w:id="4">
    <w:p w14:paraId="4337D9A1" w14:textId="4D839ACF" w:rsidR="00F062A9" w:rsidRPr="002F1BD6" w:rsidRDefault="00F062A9" w:rsidP="002F1BD6">
      <w:pPr>
        <w:spacing w:after="0" w:line="240" w:lineRule="auto"/>
        <w:jc w:val="both"/>
        <w:rPr>
          <w:rFonts w:ascii="Arial" w:eastAsia="Times New Roman" w:hAnsi="Arial" w:cs="Arial"/>
          <w:sz w:val="20"/>
          <w:szCs w:val="20"/>
        </w:rPr>
      </w:pPr>
      <w:r w:rsidRPr="002F1BD6">
        <w:rPr>
          <w:rStyle w:val="Refdenotaderodap"/>
          <w:rFonts w:ascii="Arial" w:hAnsi="Arial" w:cs="Arial"/>
          <w:sz w:val="20"/>
          <w:szCs w:val="20"/>
        </w:rPr>
        <w:footnoteRef/>
      </w:r>
      <w:r w:rsidRPr="002F1BD6">
        <w:rPr>
          <w:rFonts w:ascii="Arial" w:hAnsi="Arial" w:cs="Arial"/>
          <w:sz w:val="20"/>
          <w:szCs w:val="20"/>
        </w:rPr>
        <w:t xml:space="preserve"> </w:t>
      </w:r>
      <w:r w:rsidRPr="002F1BD6">
        <w:rPr>
          <w:rFonts w:ascii="Arial" w:eastAsia="Times New Roman" w:hAnsi="Arial" w:cs="Arial"/>
          <w:sz w:val="20"/>
          <w:szCs w:val="20"/>
        </w:rPr>
        <w:t>O capítulo parece um corpo separado dos demais elementos do livro.</w:t>
      </w:r>
      <w:r w:rsidR="007E0284">
        <w:rPr>
          <w:rFonts w:ascii="Arial" w:eastAsia="Times New Roman" w:hAnsi="Arial" w:cs="Arial"/>
          <w:sz w:val="20"/>
          <w:szCs w:val="20"/>
        </w:rPr>
        <w:t xml:space="preserve"> </w:t>
      </w:r>
      <w:r w:rsidRPr="002F1BD6">
        <w:rPr>
          <w:rFonts w:ascii="Arial" w:eastAsia="Times New Roman" w:hAnsi="Arial" w:cs="Arial"/>
          <w:sz w:val="20"/>
          <w:szCs w:val="20"/>
        </w:rPr>
        <w:t xml:space="preserve">As três formas de governo que o estudo da história antiga e moderna revelou são: i) a república (inclui-se a democracia e a aristocracia), baseada no princípio da virtude; </w:t>
      </w:r>
      <w:proofErr w:type="spellStart"/>
      <w:r w:rsidRPr="002F1BD6">
        <w:rPr>
          <w:rFonts w:ascii="Arial" w:eastAsia="Times New Roman" w:hAnsi="Arial" w:cs="Arial"/>
          <w:sz w:val="20"/>
          <w:szCs w:val="20"/>
        </w:rPr>
        <w:t>ii</w:t>
      </w:r>
      <w:proofErr w:type="spellEnd"/>
      <w:r w:rsidRPr="002F1BD6">
        <w:rPr>
          <w:rFonts w:ascii="Arial" w:eastAsia="Times New Roman" w:hAnsi="Arial" w:cs="Arial"/>
          <w:sz w:val="20"/>
          <w:szCs w:val="20"/>
        </w:rPr>
        <w:t xml:space="preserve">) monarquia que se baseia no princípio de honra; e </w:t>
      </w:r>
      <w:proofErr w:type="spellStart"/>
      <w:r w:rsidRPr="002F1BD6">
        <w:rPr>
          <w:rFonts w:ascii="Arial" w:eastAsia="Times New Roman" w:hAnsi="Arial" w:cs="Arial"/>
          <w:sz w:val="20"/>
          <w:szCs w:val="20"/>
        </w:rPr>
        <w:t>iii</w:t>
      </w:r>
      <w:proofErr w:type="spellEnd"/>
      <w:r w:rsidRPr="002F1BD6">
        <w:rPr>
          <w:rFonts w:ascii="Arial" w:eastAsia="Times New Roman" w:hAnsi="Arial" w:cs="Arial"/>
          <w:sz w:val="20"/>
          <w:szCs w:val="20"/>
        </w:rPr>
        <w:t>) despotismo que se baseia no princípio do medo. Também faz uma distinção de governos moderados e absolutos, de acordo com o espaço ou margem de liberdade aos cidadãos e aos corpos intermediários.</w:t>
      </w:r>
      <w:r w:rsidR="007E0284">
        <w:rPr>
          <w:rFonts w:ascii="Arial" w:eastAsia="Times New Roman" w:hAnsi="Arial" w:cs="Arial"/>
          <w:sz w:val="20"/>
          <w:szCs w:val="20"/>
        </w:rPr>
        <w:t xml:space="preserve"> </w:t>
      </w:r>
      <w:r w:rsidRPr="002F1BD6">
        <w:rPr>
          <w:rFonts w:ascii="Arial" w:eastAsia="Times New Roman" w:hAnsi="Arial" w:cs="Arial"/>
          <w:sz w:val="20"/>
          <w:szCs w:val="20"/>
        </w:rPr>
        <w:t>Ele terá um apreço pelo governo moderado, que podem ser encontrados tanto nas repúblicas quanto nas monarquias. Seria o governo da razão, em contraposição ao governo das paixões (despótico). A moderação é o prenuncio da separação de poderes.</w:t>
      </w:r>
      <w:r w:rsidR="007E0284">
        <w:rPr>
          <w:rFonts w:ascii="Arial" w:eastAsia="Times New Roman" w:hAnsi="Arial" w:cs="Arial"/>
          <w:sz w:val="20"/>
          <w:szCs w:val="20"/>
        </w:rPr>
        <w:t xml:space="preserve"> </w:t>
      </w:r>
      <w:r w:rsidRPr="002F1BD6">
        <w:rPr>
          <w:rFonts w:ascii="Arial" w:eastAsia="Times New Roman" w:hAnsi="Arial" w:cs="Arial"/>
          <w:sz w:val="20"/>
          <w:szCs w:val="20"/>
        </w:rPr>
        <w:t>Aqui também a liberdade é mais retratada como autonomia, como negativa. Só deve fazer algo quando as leis intervêm, com ordens ou proibições.</w:t>
      </w:r>
      <w:r w:rsidR="007E0284">
        <w:rPr>
          <w:rFonts w:ascii="Arial" w:eastAsia="Times New Roman" w:hAnsi="Arial" w:cs="Arial"/>
          <w:sz w:val="20"/>
          <w:szCs w:val="20"/>
        </w:rPr>
        <w:t xml:space="preserve"> </w:t>
      </w:r>
      <w:r w:rsidRPr="002F1BD6">
        <w:rPr>
          <w:rFonts w:ascii="Arial" w:eastAsia="Times New Roman" w:hAnsi="Arial" w:cs="Arial"/>
          <w:sz w:val="20"/>
          <w:szCs w:val="20"/>
        </w:rPr>
        <w:t>Distribuição de poder e controle recíproco são típicos de governos moderados.</w:t>
      </w:r>
      <w:r w:rsidR="007E0284">
        <w:rPr>
          <w:rFonts w:ascii="Arial" w:eastAsia="Times New Roman" w:hAnsi="Arial" w:cs="Arial"/>
          <w:sz w:val="20"/>
          <w:szCs w:val="20"/>
        </w:rPr>
        <w:t xml:space="preserve"> </w:t>
      </w:r>
      <w:r w:rsidRPr="002F1BD6">
        <w:rPr>
          <w:rFonts w:ascii="Arial" w:eastAsia="Times New Roman" w:hAnsi="Arial" w:cs="Arial"/>
          <w:sz w:val="20"/>
          <w:szCs w:val="20"/>
        </w:rPr>
        <w:t>Montesquieu irá revelar a necessidade de separação de poderes.</w:t>
      </w:r>
    </w:p>
    <w:p w14:paraId="0A17BCEF" w14:textId="50A4DBB1" w:rsidR="00F062A9" w:rsidRPr="002F1BD6" w:rsidRDefault="00F062A9" w:rsidP="002F1BD6">
      <w:pPr>
        <w:pStyle w:val="Textodenotaderodap"/>
        <w:jc w:val="both"/>
        <w:rPr>
          <w:rFonts w:ascii="Arial" w:hAnsi="Arial" w:cs="Arial"/>
        </w:rPr>
      </w:pPr>
    </w:p>
  </w:footnote>
  <w:footnote w:id="5">
    <w:p w14:paraId="5B963E72" w14:textId="74E76D15" w:rsidR="00F062A9" w:rsidRPr="002F1BD6" w:rsidRDefault="00F062A9" w:rsidP="007E0284">
      <w:pPr>
        <w:spacing w:after="0" w:line="240" w:lineRule="auto"/>
        <w:jc w:val="both"/>
      </w:pPr>
      <w:r w:rsidRPr="002F1BD6">
        <w:rPr>
          <w:rStyle w:val="Refdenotaderodap"/>
          <w:rFonts w:ascii="Arial" w:hAnsi="Arial" w:cs="Arial"/>
          <w:sz w:val="20"/>
          <w:szCs w:val="20"/>
        </w:rPr>
        <w:footnoteRef/>
      </w:r>
      <w:r w:rsidRPr="002F1BD6">
        <w:rPr>
          <w:rFonts w:ascii="Arial" w:hAnsi="Arial" w:cs="Arial"/>
          <w:sz w:val="20"/>
          <w:szCs w:val="20"/>
        </w:rPr>
        <w:t xml:space="preserve"> Rousseau pode ser considerado o último jusnaturalista. A questão que se colocava nos jusnaturalistas eram ou a </w:t>
      </w:r>
      <w:r w:rsidRPr="002F1BD6">
        <w:rPr>
          <w:rFonts w:ascii="Arial" w:hAnsi="Arial" w:cs="Arial"/>
          <w:i/>
          <w:iCs/>
          <w:sz w:val="20"/>
          <w:szCs w:val="20"/>
        </w:rPr>
        <w:t>anarquia no estado natural</w:t>
      </w:r>
      <w:r w:rsidRPr="002F1BD6">
        <w:rPr>
          <w:rFonts w:ascii="Arial" w:hAnsi="Arial" w:cs="Arial"/>
          <w:sz w:val="20"/>
          <w:szCs w:val="20"/>
        </w:rPr>
        <w:t xml:space="preserve"> ou a </w:t>
      </w:r>
      <w:r w:rsidRPr="002F1BD6">
        <w:rPr>
          <w:rFonts w:ascii="Arial" w:hAnsi="Arial" w:cs="Arial"/>
          <w:i/>
          <w:iCs/>
          <w:sz w:val="20"/>
          <w:szCs w:val="20"/>
        </w:rPr>
        <w:t>servidão no estado civil</w:t>
      </w:r>
      <w:r w:rsidRPr="002F1BD6">
        <w:rPr>
          <w:rFonts w:ascii="Arial" w:hAnsi="Arial" w:cs="Arial"/>
          <w:sz w:val="20"/>
          <w:szCs w:val="20"/>
        </w:rPr>
        <w:t>. O estado natural era um estado de liberdade, mas levava a guerra de todos contra todos. O estado civil era um estado de paz e segurança, mas permitia a obediência dos súditos até a opressão. Ou haveria liberdade sem paz ou haveria paz sem liberdade.</w:t>
      </w:r>
      <w:r w:rsidR="007E0284">
        <w:rPr>
          <w:rFonts w:ascii="Arial" w:hAnsi="Arial" w:cs="Arial"/>
          <w:sz w:val="20"/>
          <w:szCs w:val="20"/>
        </w:rPr>
        <w:t xml:space="preserve"> </w:t>
      </w:r>
      <w:r w:rsidRPr="002F1BD6">
        <w:t xml:space="preserve">Hobbes deposita tudo sobre um prato da balança, optando pelo mal que ele entendia menor. Como visto, os autores que se seguiram procuraram um meio termo. Locke buscava uma integração, a segurança sem perder a liberdade. Hobbes seria um </w:t>
      </w:r>
      <w:r w:rsidRPr="002F1BD6">
        <w:rPr>
          <w:i/>
          <w:iCs/>
        </w:rPr>
        <w:t>estado absoluto</w:t>
      </w:r>
      <w:r w:rsidRPr="002F1BD6">
        <w:t xml:space="preserve">, Locke os primórdios de um </w:t>
      </w:r>
      <w:r w:rsidRPr="002F1BD6">
        <w:rPr>
          <w:i/>
          <w:iCs/>
        </w:rPr>
        <w:t>estado liberal</w:t>
      </w:r>
      <w:r w:rsidRPr="002F1BD6">
        <w:t>.</w:t>
      </w:r>
      <w:r w:rsidR="007E0284">
        <w:t xml:space="preserve"> </w:t>
      </w:r>
      <w:r w:rsidRPr="002F1BD6">
        <w:t xml:space="preserve">Rousseau volta a proposição radical de Hobbes, ele optando entre estado natural e civil, pelo segundo. Mas ele nega que o Estado civil seja incompatível com a liberdade. </w:t>
      </w:r>
      <w:bookmarkStart w:id="4" w:name="_Hlk55817717"/>
      <w:r w:rsidRPr="002F1BD6">
        <w:t xml:space="preserve">Aí que ele desenvolve seu livro </w:t>
      </w:r>
      <w:r w:rsidRPr="002F1BD6">
        <w:rPr>
          <w:i/>
          <w:iCs/>
        </w:rPr>
        <w:t>Do Contrato Social</w:t>
      </w:r>
      <w:r w:rsidRPr="002F1BD6">
        <w:t>. Hobbes vai propor o contrato social como renúncia e de transferência dos direitos ao soberano. Locke vai propor que o contrato social se renúncia o direito de fazer justiça, não os direitos naturais mais fundamentais (vida, liberdade, propriedade).</w:t>
      </w:r>
      <w:r w:rsidR="007E0284">
        <w:t xml:space="preserve"> </w:t>
      </w:r>
      <w:r w:rsidRPr="002F1BD6">
        <w:t>Rousseau vai se associar a Hobbes, mas com uma diferença. A renúncia não é em favor de um soberano, “</w:t>
      </w:r>
      <w:r w:rsidRPr="002F1BD6">
        <w:rPr>
          <w:i/>
          <w:iCs/>
        </w:rPr>
        <w:t>mas por cada um em favor de todos</w:t>
      </w:r>
      <w:r w:rsidRPr="002F1BD6">
        <w:t>”, isto é, a favor da comunidade inteira ou do corpo político, que é a manifestação da vontade geral.</w:t>
      </w:r>
      <w:bookmarkEnd w:id="4"/>
    </w:p>
  </w:footnote>
  <w:footnote w:id="6">
    <w:p w14:paraId="1FDA0996" w14:textId="0BF48FC2" w:rsidR="00F062A9" w:rsidRPr="002F1BD6" w:rsidRDefault="00F062A9" w:rsidP="00CB5AC1">
      <w:pPr>
        <w:pStyle w:val="SemEspaamento"/>
      </w:pPr>
      <w:r w:rsidRPr="002F1BD6">
        <w:rPr>
          <w:rStyle w:val="Refdenotaderodap"/>
        </w:rPr>
        <w:footnoteRef/>
      </w:r>
      <w:r w:rsidRPr="002F1BD6">
        <w:t xml:space="preserve"> A revolução inglesa foi longa, que vai da reabertura do Parlamento (1640) até a guerra civil, da ditadura de Cromwell e da restauração monárquica, até a gloriosa revolução do ano de 1688. Importante observar que a monarquia inglesa nunca fora absoluta, </w:t>
      </w:r>
      <w:proofErr w:type="gramStart"/>
      <w:r w:rsidRPr="002F1BD6">
        <w:t>portanto</w:t>
      </w:r>
      <w:proofErr w:type="gramEnd"/>
      <w:r w:rsidRPr="002F1BD6">
        <w:t xml:space="preserve"> a reação contra o absolutismo dos Stuart foi mais forte que em outro lugar.</w:t>
      </w:r>
      <w:r w:rsidR="007E0284">
        <w:t xml:space="preserve"> </w:t>
      </w:r>
      <w:r w:rsidRPr="002F1BD6">
        <w:t>O pensamento era que a monarquia jamais fosse absoluta, e, como limitada, contraposta à francesa. Era um Estado misto também: nem monárquico, nem aristocrático e nem democrático.</w:t>
      </w:r>
      <w:r w:rsidR="007E0284">
        <w:t xml:space="preserve"> </w:t>
      </w:r>
      <w:r w:rsidRPr="002F1BD6">
        <w:t xml:space="preserve">Tinha um rei, uma câmara alta (princípio aristocrático) e uma câmara baixa (princípio democrático). As três formas apresentadas por Aristóteles. Há uma obra de </w:t>
      </w:r>
      <w:proofErr w:type="spellStart"/>
      <w:r w:rsidRPr="002F1BD6">
        <w:t>Ilwain</w:t>
      </w:r>
      <w:proofErr w:type="spellEnd"/>
      <w:r w:rsidRPr="002F1BD6">
        <w:t xml:space="preserve"> que vai dizer que o poder de governo era absoluto, mas em relação aos cidadãos era subordinado ao poder jurisdicional.</w:t>
      </w:r>
      <w:r w:rsidR="007E0284">
        <w:t xml:space="preserve"> </w:t>
      </w:r>
      <w:r w:rsidRPr="002F1BD6">
        <w:t>A separação dos poderes traz a base do constitucionalismo moderno. (BOBBIO, 1995)</w:t>
      </w:r>
    </w:p>
  </w:footnote>
  <w:footnote w:id="7">
    <w:p w14:paraId="3F315490" w14:textId="0A1B4B14" w:rsidR="00453AC6" w:rsidRDefault="00453AC6" w:rsidP="00453AC6">
      <w:pPr>
        <w:pStyle w:val="SemEspaamento"/>
      </w:pPr>
      <w:r>
        <w:rPr>
          <w:rStyle w:val="Refdenotaderodap"/>
        </w:rPr>
        <w:footnoteRef/>
      </w:r>
      <w:r>
        <w:t xml:space="preserve"> </w:t>
      </w:r>
      <w:r w:rsidR="007D6932">
        <w:t>De modo bastante sintético, n</w:t>
      </w:r>
      <w:r>
        <w:t>as primeiras décadas do século XIV começa a tomar forma o bicameralismo no Parlamento inglês</w:t>
      </w:r>
      <w:r w:rsidR="00877661">
        <w:t>, com a adoção de mecanismos de limitação e controle político do poder real</w:t>
      </w:r>
      <w:r>
        <w:t>. A partir do século XV inicia-se a competência legislativa do Parlamento inglês. Com as revoluções liberais, a função legislativa é definitivamente transferida dos reis aos Parlamentos</w:t>
      </w:r>
    </w:p>
  </w:footnote>
  <w:footnote w:id="8">
    <w:p w14:paraId="30D72C7B" w14:textId="3E70DD47" w:rsidR="00F062A9" w:rsidRDefault="00F062A9" w:rsidP="00453AC6">
      <w:pPr>
        <w:pStyle w:val="SemEspaamento"/>
      </w:pPr>
      <w:r>
        <w:rPr>
          <w:rStyle w:val="Refdenotaderodap"/>
        </w:rPr>
        <w:footnoteRef/>
      </w:r>
      <w:r>
        <w:t xml:space="preserve"> </w:t>
      </w:r>
      <w:r w:rsidRPr="004B10F9">
        <w:t xml:space="preserve">Para </w:t>
      </w:r>
      <w:r>
        <w:t>esclarecer</w:t>
      </w:r>
      <w:r w:rsidRPr="004B10F9">
        <w:t xml:space="preserve">, deve-se refletir sobre o fato de que por </w:t>
      </w:r>
      <w:r w:rsidRPr="00D92942">
        <w:rPr>
          <w:i/>
          <w:iCs/>
        </w:rPr>
        <w:t>governo da lei</w:t>
      </w:r>
      <w:r w:rsidRPr="004B10F9">
        <w:t xml:space="preserve"> entendem-se duas coisas diversas embora coligadas: além do governo </w:t>
      </w:r>
      <w:r w:rsidRPr="004B10F9">
        <w:rPr>
          <w:i/>
          <w:iCs/>
        </w:rPr>
        <w:t xml:space="preserve">sub lege, </w:t>
      </w:r>
      <w:r w:rsidRPr="004B10F9">
        <w:t xml:space="preserve">que é o considerado até aqui, também o governo </w:t>
      </w:r>
      <w:r w:rsidRPr="004B10F9">
        <w:rPr>
          <w:i/>
          <w:iCs/>
        </w:rPr>
        <w:t xml:space="preserve">per </w:t>
      </w:r>
      <w:proofErr w:type="spellStart"/>
      <w:r w:rsidRPr="004B10F9">
        <w:rPr>
          <w:i/>
          <w:iCs/>
        </w:rPr>
        <w:t>leges</w:t>
      </w:r>
      <w:proofErr w:type="spellEnd"/>
      <w:r w:rsidRPr="004B10F9">
        <w:rPr>
          <w:i/>
          <w:iCs/>
        </w:rPr>
        <w:t xml:space="preserve">, </w:t>
      </w:r>
      <w:r w:rsidRPr="004B10F9">
        <w:t xml:space="preserve">isto é, mediante leis, ou melhor, através da emanação (se não exclusiva, ao menos predominante) de normas gerais e abstratas. Uma coisa é o governo exercer o poder segundo leis preestabelecidas, outra coisa é exercê-lo mediante leis, isto é, não mediante ordens individuais e concretas. As duas exigências não se superpõem: num estado de direito o juiz, quando emite uma sentença que é uma ordem individual e concreta, exerce o poder </w:t>
      </w:r>
      <w:r w:rsidRPr="004B10F9">
        <w:rPr>
          <w:i/>
          <w:iCs/>
        </w:rPr>
        <w:t xml:space="preserve">sub </w:t>
      </w:r>
      <w:proofErr w:type="gramStart"/>
      <w:r w:rsidRPr="004B10F9">
        <w:rPr>
          <w:i/>
          <w:iCs/>
        </w:rPr>
        <w:t>lege</w:t>
      </w:r>
      <w:proofErr w:type="gramEnd"/>
      <w:r w:rsidRPr="004B10F9">
        <w:rPr>
          <w:i/>
          <w:iCs/>
        </w:rPr>
        <w:t xml:space="preserve"> </w:t>
      </w:r>
      <w:r w:rsidRPr="004B10F9">
        <w:t xml:space="preserve">mas não </w:t>
      </w:r>
      <w:r w:rsidRPr="004B10F9">
        <w:rPr>
          <w:i/>
          <w:iCs/>
        </w:rPr>
        <w:t xml:space="preserve">per </w:t>
      </w:r>
      <w:proofErr w:type="spellStart"/>
      <w:r w:rsidRPr="004B10F9">
        <w:rPr>
          <w:i/>
          <w:iCs/>
        </w:rPr>
        <w:t>leges</w:t>
      </w:r>
      <w:proofErr w:type="spellEnd"/>
      <w:r w:rsidRPr="004B10F9">
        <w:rPr>
          <w:i/>
          <w:iCs/>
        </w:rPr>
        <w:t xml:space="preserve">; </w:t>
      </w:r>
      <w:r w:rsidRPr="004B10F9">
        <w:t>ao contrário</w:t>
      </w:r>
      <w:r>
        <w:t>;</w:t>
      </w:r>
    </w:p>
  </w:footnote>
  <w:footnote w:id="9">
    <w:p w14:paraId="41677314" w14:textId="13513AF6" w:rsidR="00F062A9" w:rsidRPr="002F1BD6" w:rsidRDefault="00F062A9" w:rsidP="00CB5AC1">
      <w:pPr>
        <w:pStyle w:val="SemEspaamento"/>
      </w:pPr>
      <w:r w:rsidRPr="002F1BD6">
        <w:rPr>
          <w:rStyle w:val="Refdenotaderodap"/>
        </w:rPr>
        <w:footnoteRef/>
      </w:r>
      <w:r w:rsidRPr="002F1BD6">
        <w:t xml:space="preserve"> Com esta expressão, Aristóteles quer demonstrar que onde o governante respeita a lei não pode fazer valer as próprias preferências pessoais. Em outras palavras, o respeito à lei impede o governante de exercer o próprio poder parcialmente, em defesa de interesses privados, assim como as regras da arte médica, bem aplicadas, impedem os médicos de tratar os seus doentes conforme sejam eles amigos ou inimigos. (BOBBIO, 1986; e MELLO, 2008., p. 342);</w:t>
      </w:r>
    </w:p>
  </w:footnote>
  <w:footnote w:id="10">
    <w:p w14:paraId="77FDAE96" w14:textId="79D0E077" w:rsidR="00F062A9" w:rsidRPr="002F1BD6" w:rsidRDefault="00F062A9" w:rsidP="00CB5AC1">
      <w:pPr>
        <w:pStyle w:val="SemEspaamento"/>
      </w:pPr>
      <w:r w:rsidRPr="002F1BD6">
        <w:rPr>
          <w:rStyle w:val="Refdenotaderodap"/>
        </w:rPr>
        <w:footnoteRef/>
      </w:r>
      <w:r w:rsidRPr="002F1BD6">
        <w:t xml:space="preserve"> </w:t>
      </w:r>
      <w:bookmarkStart w:id="10" w:name="_Hlk67003124"/>
      <w:r w:rsidRPr="002F1BD6">
        <w:t xml:space="preserve">Como se sabe, o Direito Romano foi marcado por dois modelos: o pretoriano e o </w:t>
      </w:r>
      <w:proofErr w:type="spellStart"/>
      <w:r w:rsidRPr="002F1BD6">
        <w:t>justinianeu</w:t>
      </w:r>
      <w:proofErr w:type="spellEnd"/>
      <w:r w:rsidRPr="002F1BD6">
        <w:t xml:space="preserve">. O </w:t>
      </w:r>
      <w:proofErr w:type="gramStart"/>
      <w:r w:rsidRPr="002F1BD6">
        <w:t>primeiro deriva</w:t>
      </w:r>
      <w:proofErr w:type="gramEnd"/>
      <w:r w:rsidRPr="002F1BD6">
        <w:t xml:space="preserve"> da fase pretoriana, da velha tradição romanista, que valorizava o </w:t>
      </w:r>
      <w:r w:rsidRPr="002F1BD6">
        <w:rPr>
          <w:i/>
          <w:iCs/>
        </w:rPr>
        <w:t>direito comum</w:t>
      </w:r>
      <w:r w:rsidRPr="002F1BD6">
        <w:t xml:space="preserve">, de elaboração espontânea da sociedade, com os acréscimos doutrinários e jurisprudenciais. O segundo período seria considerado uma evolução do primeiro, na fase mais recente da tradição romanista, que valorizava o </w:t>
      </w:r>
      <w:r w:rsidRPr="002F1BD6">
        <w:rPr>
          <w:i/>
          <w:iCs/>
        </w:rPr>
        <w:t>direito legislado</w:t>
      </w:r>
      <w:r w:rsidRPr="002F1BD6">
        <w:t xml:space="preserve">, de elaboração mais sofisticada e fundado na validade que a autoridade do legislador detinha. </w:t>
      </w:r>
    </w:p>
    <w:bookmarkEnd w:id="10"/>
  </w:footnote>
  <w:footnote w:id="11">
    <w:p w14:paraId="0F8B6E61" w14:textId="16F2B8A3" w:rsidR="00F062A9" w:rsidRPr="00CA5D0E" w:rsidRDefault="00F062A9" w:rsidP="00CB5AC1">
      <w:pPr>
        <w:pStyle w:val="SemEspaamento"/>
      </w:pPr>
      <w:r w:rsidRPr="00CA5D0E">
        <w:rPr>
          <w:rStyle w:val="Refdenotaderodap"/>
        </w:rPr>
        <w:footnoteRef/>
      </w:r>
      <w:r w:rsidRPr="00CA5D0E">
        <w:t xml:space="preserve"> </w:t>
      </w:r>
      <w:r>
        <w:t>“</w:t>
      </w:r>
      <w:r w:rsidRPr="00CA5D0E">
        <w:t xml:space="preserve">Primeiro de tudo nos vem ao encontro, legado por séculos de cruéis guerras de religião, o ideal da tolerância. Se hoje existe uma ameaça à paz mundial, esta vem ainda uma vez do fanatismo, ou seja, da crença cega na própria verdade e na força capaz de impô-la. Inútil dar exemplos: podemos encontrá-los a cada dia diante dos olhos. Em segundo lugar, temos o ideal da não-violência: jamais esqueci o ensinamento de Karl Popper segundo o qual o que distingue essencialmente um governo democrático de um </w:t>
      </w:r>
      <w:proofErr w:type="spellStart"/>
      <w:r w:rsidRPr="00CA5D0E">
        <w:t>não-democrático</w:t>
      </w:r>
      <w:proofErr w:type="spellEnd"/>
      <w:r w:rsidRPr="00CA5D0E">
        <w:t xml:space="preserve"> é que apenas no primeiro os cidadãos podem livrar-se de seus governantes sem derramamento de </w:t>
      </w:r>
      <w:proofErr w:type="gramStart"/>
      <w:r w:rsidRPr="00CA5D0E">
        <w:t>sangue</w:t>
      </w:r>
      <w:r w:rsidRPr="00CA5D0E">
        <w:rPr>
          <w:vertAlign w:val="superscript"/>
        </w:rPr>
        <w:t xml:space="preserve"> </w:t>
      </w:r>
      <w:r w:rsidRPr="00CA5D0E">
        <w:t>As</w:t>
      </w:r>
      <w:proofErr w:type="gramEnd"/>
      <w:r w:rsidRPr="00CA5D0E">
        <w:t xml:space="preserve"> tão </w:t>
      </w:r>
      <w:proofErr w:type="spellStart"/>
      <w:r w:rsidRPr="00CA5D0E">
        <w:t>freqüentemente</w:t>
      </w:r>
      <w:proofErr w:type="spellEnd"/>
      <w:r w:rsidRPr="00CA5D0E">
        <w:t xml:space="preserve"> ridicularizadas regras formais da democracia introduziram pela primeira vez na história as técnicas de convivência, destinadas a resolver os conflitos sociais sem o recurso à violência. Apenas onde essas regras são respeitadas o adversário não é mais um inimigo (que deve ser destruído), mas um opositor que amanhã poderá ocupar o nosso lugar. Terceiro: o ideal da renovação gradual da sociedade através do livre debate das </w:t>
      </w:r>
      <w:proofErr w:type="spellStart"/>
      <w:r w:rsidRPr="00CA5D0E">
        <w:t>idéias</w:t>
      </w:r>
      <w:proofErr w:type="spellEnd"/>
      <w:r w:rsidRPr="00CA5D0E">
        <w:t xml:space="preserve"> e da mudança das mentalidades e do modo de viver: apenas a democracia permite a formação e a expansão das revoluções silenciosas, como foi por exemplo nestas últimas décadas a transformação das relações entre os sexos — que talvez seja a maior revolução dos nossos tempos. Por fim, o ideal da irmandade (a </w:t>
      </w:r>
      <w:proofErr w:type="spellStart"/>
      <w:r w:rsidRPr="00CA5D0E">
        <w:rPr>
          <w:i/>
          <w:iCs/>
        </w:rPr>
        <w:t>fraternité</w:t>
      </w:r>
      <w:proofErr w:type="spellEnd"/>
      <w:r w:rsidRPr="00CA5D0E">
        <w:rPr>
          <w:i/>
          <w:iCs/>
        </w:rPr>
        <w:t xml:space="preserve"> </w:t>
      </w:r>
      <w:r w:rsidRPr="00CA5D0E">
        <w:t xml:space="preserve">da revolução francesa). Grande parte da história humana é uma história de lutas fratricidas. Na sua </w:t>
      </w:r>
      <w:r w:rsidRPr="00CA5D0E">
        <w:rPr>
          <w:i/>
          <w:iCs/>
        </w:rPr>
        <w:t xml:space="preserve">Filosofia da história </w:t>
      </w:r>
      <w:r w:rsidRPr="00CA5D0E">
        <w:t xml:space="preserve">(e assim </w:t>
      </w:r>
      <w:proofErr w:type="gramStart"/>
      <w:r w:rsidRPr="00CA5D0E">
        <w:t>termino</w:t>
      </w:r>
      <w:proofErr w:type="gramEnd"/>
      <w:r w:rsidRPr="00CA5D0E">
        <w:t xml:space="preserve"> com o autor que citei logo no início) Hegel definiu a história como um </w:t>
      </w:r>
      <w:r>
        <w:t>‘</w:t>
      </w:r>
      <w:r w:rsidRPr="00CA5D0E">
        <w:t>imenso matadouro</w:t>
      </w:r>
      <w:r>
        <w:t>’</w:t>
      </w:r>
      <w:r w:rsidRPr="00CA5D0E">
        <w:t>.</w:t>
      </w:r>
      <w:r>
        <w:t>” (BOBBIO, 1986, p. 39)</w:t>
      </w:r>
      <w:r w:rsidRPr="00CA5D0E">
        <w:t xml:space="preserve"> </w:t>
      </w:r>
    </w:p>
    <w:p w14:paraId="731635C9" w14:textId="77777777" w:rsidR="00F062A9" w:rsidRDefault="00F062A9" w:rsidP="00CB5AC1">
      <w:pPr>
        <w:pStyle w:val="SemEspaamento"/>
      </w:pPr>
    </w:p>
  </w:footnote>
  <w:footnote w:id="12">
    <w:p w14:paraId="27F81518" w14:textId="0210245B" w:rsidR="00F062A9" w:rsidRPr="002F1BD6" w:rsidRDefault="00F062A9" w:rsidP="00CB5AC1">
      <w:pPr>
        <w:pStyle w:val="SemEspaamento"/>
      </w:pPr>
      <w:r w:rsidRPr="002F1BD6">
        <w:rPr>
          <w:rStyle w:val="Refdenotaderodap"/>
        </w:rPr>
        <w:footnoteRef/>
      </w:r>
      <w:r w:rsidRPr="002F1BD6">
        <w:t xml:space="preserve"> No sentido do governo das leis é a posição de Norberto Bobbio: “Se então, na conclusão da análise, pedem-me para abandonar o hábito do estudioso e assumir o do homem engajado na vida política do seu tempo, não-tenho nenhuma hesitação</w:t>
      </w:r>
      <w:r>
        <w:t xml:space="preserve"> </w:t>
      </w:r>
      <w:r w:rsidRPr="002F1BD6">
        <w:t xml:space="preserve">em dizer que a minha preferência vai para o governo das leis, não para o governo dos homens. O governo das leis celebra hoje o próprio triunfo na democracia. E o que é a democracia se não um conjunto de regras (as chamadas regras do jogo) para a solução dos conflitos sem derramamento de sangue? e em que consiste o bom governo democrático se não, acima de tudo, no rigoroso respeito a estas regras? Pessoalmente, não tenho dúvidas sobre a resposta a estas questões. E exatamente porque não tenho dúvidas, posso concluir </w:t>
      </w:r>
      <w:proofErr w:type="spellStart"/>
      <w:r w:rsidRPr="002F1BD6">
        <w:t>tranqüilamente</w:t>
      </w:r>
      <w:proofErr w:type="spellEnd"/>
      <w:r w:rsidRPr="002F1BD6">
        <w:t xml:space="preserve"> que a democracia é o. governo das leis por excelência. No momento mesmo em que um regime democrático perde de vista este seu princípio inspirador, degenera rapidamente em seu contrário, numa das tantas formas de governo autocrático de que estão repletas as narrações dos historiadores e as reflexões dos escritores políticos.” (BOBBIO, 1986, p 171)</w:t>
      </w:r>
    </w:p>
  </w:footnote>
  <w:footnote w:id="13">
    <w:p w14:paraId="0067DA5B" w14:textId="33734278" w:rsidR="00F062A9" w:rsidRPr="004B10F9" w:rsidRDefault="00F062A9" w:rsidP="00CB5AC1">
      <w:pPr>
        <w:pStyle w:val="SemEspaamento"/>
      </w:pPr>
      <w:r w:rsidRPr="007B3828">
        <w:rPr>
          <w:rStyle w:val="Refdenotaderodap"/>
        </w:rPr>
        <w:footnoteRef/>
      </w:r>
      <w:r w:rsidRPr="007B3828">
        <w:t xml:space="preserve"> </w:t>
      </w:r>
      <w:r>
        <w:t>“</w:t>
      </w:r>
      <w:r w:rsidRPr="007B3828">
        <w:t xml:space="preserve">O regime democrático — e aqui entendo por </w:t>
      </w:r>
      <w:r>
        <w:t>‘</w:t>
      </w:r>
      <w:r w:rsidRPr="007B3828">
        <w:t>regime democrático</w:t>
      </w:r>
      <w:r>
        <w:t>’</w:t>
      </w:r>
      <w:r w:rsidRPr="007B3828">
        <w:t xml:space="preserve"> o regime no qual o poder supremo (supremo na medida em que apenas ele está autorizado a usar em última instância a força) é exercido em nome e por conta do povo através do procedimento das eleições por sufrágio universal repetidas a prazo fixo. Em um trecho da sua </w:t>
      </w:r>
      <w:proofErr w:type="spellStart"/>
      <w:r w:rsidRPr="007B3828">
        <w:t>Verfassungslehre</w:t>
      </w:r>
      <w:proofErr w:type="spellEnd"/>
      <w:r w:rsidRPr="007B3828">
        <w:t xml:space="preserve">, Carl </w:t>
      </w:r>
      <w:proofErr w:type="spellStart"/>
      <w:r w:rsidRPr="007B3828">
        <w:t>Schtnitt</w:t>
      </w:r>
      <w:proofErr w:type="spellEnd"/>
      <w:r w:rsidRPr="007B3828">
        <w:t xml:space="preserve"> capta com precisão o nexo entre princípio de representação e caráter público do poder, inclusive entendendo a representação como uma forma de representar, isto é, como um modo de apresentar, de fazer presente, de tornar visível o que de outra maneira restaria oculto: Em particular a carta </w:t>
      </w:r>
      <w:proofErr w:type="spellStart"/>
      <w:r w:rsidRPr="007B3828">
        <w:t>n.°</w:t>
      </w:r>
      <w:proofErr w:type="spellEnd"/>
      <w:r w:rsidRPr="007B3828">
        <w:t xml:space="preserve"> 10 de 23 de novembro de 1787, Il Federalista, </w:t>
      </w:r>
      <w:proofErr w:type="spellStart"/>
      <w:r w:rsidRPr="007B3828">
        <w:t>Nistri-Lischi</w:t>
      </w:r>
      <w:proofErr w:type="spellEnd"/>
      <w:r w:rsidRPr="007B3828">
        <w:t>, Pisa, 1955, pp. 56 ss.</w:t>
      </w:r>
      <w:r>
        <w:t>”</w:t>
      </w:r>
      <w:r w:rsidRPr="007B3828">
        <w:t xml:space="preserve"> (Trad. bras. Brasília, Editora Universidade de Brasília, 1985 apud BOBBIO, 1986, p. 87): </w:t>
      </w:r>
      <w:bookmarkStart w:id="18" w:name="_Toc67232717"/>
      <w:r w:rsidRPr="007B3828">
        <w:t>"A representação apenas pode ocorrer na esfera do público. Não existe nenhuma representação que se desenvolva em segredo ou a portas fechadas... Um parlamento tem um caráter representativo apenas enquanto se acredita que a sua atividade própria seja pública. Sessões secretas, acordos e decisões secretas de qualquer comitê podem ser muito significativos e importantes, mas não podem jamais ter um caráter representativo"</w:t>
      </w:r>
      <w:bookmarkEnd w:id="18"/>
      <w:r w:rsidRPr="007B3828">
        <w:t xml:space="preserve">. </w:t>
      </w:r>
      <w:bookmarkStart w:id="19" w:name="_Toc67232718"/>
      <w:r w:rsidRPr="007B3828">
        <w:t xml:space="preserve">9. C. </w:t>
      </w:r>
      <w:proofErr w:type="spellStart"/>
      <w:r w:rsidRPr="007B3828">
        <w:t>Schtnitt</w:t>
      </w:r>
      <w:proofErr w:type="spellEnd"/>
      <w:r w:rsidRPr="007B3828">
        <w:t xml:space="preserve">, </w:t>
      </w:r>
      <w:proofErr w:type="spellStart"/>
      <w:r w:rsidRPr="007B3828">
        <w:rPr>
          <w:i/>
          <w:iCs/>
        </w:rPr>
        <w:t>Verfassungslehre</w:t>
      </w:r>
      <w:proofErr w:type="spellEnd"/>
      <w:r w:rsidRPr="007B3828">
        <w:rPr>
          <w:i/>
          <w:iCs/>
        </w:rPr>
        <w:t xml:space="preserve">, </w:t>
      </w:r>
      <w:proofErr w:type="spellStart"/>
      <w:r w:rsidRPr="007B3828">
        <w:t>Duncker</w:t>
      </w:r>
      <w:proofErr w:type="spellEnd"/>
      <w:r w:rsidRPr="007B3828">
        <w:t xml:space="preserve"> &amp; </w:t>
      </w:r>
      <w:proofErr w:type="spellStart"/>
      <w:r w:rsidRPr="007B3828">
        <w:t>Humblot</w:t>
      </w:r>
      <w:proofErr w:type="spellEnd"/>
      <w:r w:rsidRPr="007B3828">
        <w:t>, München-Leipzig» 1928, p. 208.</w:t>
      </w:r>
      <w:bookmarkEnd w:id="19"/>
    </w:p>
    <w:p w14:paraId="37EFCBFF" w14:textId="0145F230" w:rsidR="00F062A9" w:rsidRDefault="00F062A9" w:rsidP="00CB5AC1">
      <w:pPr>
        <w:pStyle w:val="SemEspaamento"/>
      </w:pPr>
    </w:p>
  </w:footnote>
  <w:footnote w:id="14">
    <w:p w14:paraId="24C19E94" w14:textId="59737070" w:rsidR="00F062A9" w:rsidRPr="002F1BD6" w:rsidRDefault="00F062A9" w:rsidP="00CB5AC1">
      <w:pPr>
        <w:pStyle w:val="SemEspaamento"/>
      </w:pPr>
      <w:r w:rsidRPr="002F1BD6">
        <w:rPr>
          <w:rStyle w:val="Refdenotaderodap"/>
        </w:rPr>
        <w:footnoteRef/>
      </w:r>
      <w:r w:rsidRPr="002F1BD6">
        <w:t xml:space="preserve"> A própria democracia leva a isto. No início somente os proprietário tinham direito ao voto, ele queria direitos negativos, propriedade (Estado limitado, Estado </w:t>
      </w:r>
      <w:proofErr w:type="gramStart"/>
      <w:r w:rsidRPr="002F1BD6">
        <w:t>mínimo)...</w:t>
      </w:r>
      <w:proofErr w:type="gramEnd"/>
      <w:r w:rsidRPr="002F1BD6">
        <w:t xml:space="preserve"> Quando isso cresceu, se solicitou mais direitos e com isto cresce a procura por Direitos.</w:t>
      </w:r>
    </w:p>
    <w:p w14:paraId="32ED6AAF" w14:textId="77F4144F" w:rsidR="00F062A9" w:rsidRPr="002F1BD6" w:rsidRDefault="00F062A9" w:rsidP="00CB5AC1">
      <w:pPr>
        <w:pStyle w:val="SemEspaamento"/>
      </w:pPr>
      <w:r w:rsidRPr="002F1BD6">
        <w:t>A partir do momento em que o voto foi estendido aos analfabetos tornou-se inevitável que estes pedissem ao estado a instituição de escolas gratuitas; com isto, o estado teve que arcar com um ônus desconhecido pelo estado das oligarquias tradicionais e da primeira oligarquia burguesa. Quando o direito de voto foi estendido também aos não-proprietários, aos que nada tinham, aos que tinham como propriedade tão-somente a força de trabalho, a conseq</w:t>
      </w:r>
      <w:r w:rsidR="00625F77">
        <w:t>u</w:t>
      </w:r>
      <w:r w:rsidRPr="002F1BD6">
        <w:t xml:space="preserve">ência foi que se começou a exigir do estado a proteção contra o desemprego e, pouco a pouco, seguros sociais contra as doenças e a velhice, providências em favor da maternidade, casas a preços </w:t>
      </w:r>
      <w:proofErr w:type="gramStart"/>
      <w:r w:rsidRPr="002F1BD6">
        <w:t>populares, etc.</w:t>
      </w:r>
      <w:proofErr w:type="gramEnd"/>
      <w:r w:rsidRPr="002F1BD6">
        <w:t xml:space="preserve"> (BOBBIO, 1986)</w:t>
      </w:r>
    </w:p>
    <w:p w14:paraId="59228A06" w14:textId="77777777" w:rsidR="00F062A9" w:rsidRPr="002F1BD6" w:rsidRDefault="00F062A9" w:rsidP="00CB5AC1">
      <w:pPr>
        <w:pStyle w:val="SemEspaamento"/>
      </w:pPr>
    </w:p>
  </w:footnote>
  <w:footnote w:id="15">
    <w:p w14:paraId="0B0E8BAA" w14:textId="07DA1E5C" w:rsidR="00F062A9" w:rsidRPr="006A1B75" w:rsidRDefault="00F062A9" w:rsidP="00CB5AC1">
      <w:pPr>
        <w:pStyle w:val="SemEspaamento"/>
      </w:pPr>
      <w:r>
        <w:rPr>
          <w:rStyle w:val="Refdenotaderodap"/>
        </w:rPr>
        <w:footnoteRef/>
      </w:r>
      <w:r>
        <w:t xml:space="preserve"> Muitos reconhecem que a democracia não conseguiu superar por completo o </w:t>
      </w:r>
      <w:r w:rsidRPr="006A1B75">
        <w:rPr>
          <w:i/>
          <w:iCs/>
        </w:rPr>
        <w:t>poder oligárquico</w:t>
      </w:r>
      <w:r>
        <w:t>. Evidentemente que elites no poder não é o ideal. Obviamente que democracia com elites é diferente de aristocracia, que, este sim, não é desejável. Para fugir da representação de interesses pode-se pensar em formas de aprofundar hipóteses de democracia direta. O problema é que nada é mais perigoso para a democracia do que o excesso de democracia. Os cidadãos têm seus afazeres cotidianos, seja no trabalho, seja em relação à família, lazer, estudos... Se cada cidadão fosse chamado a participar todos os dias e se inteirar dos diversos dilemas sociais, o efeito da saturação política é a apatia de muitos (BOBBIO, 1986);</w:t>
      </w:r>
    </w:p>
  </w:footnote>
  <w:footnote w:id="16">
    <w:p w14:paraId="5FB63EB9" w14:textId="668BF1E4" w:rsidR="00F062A9" w:rsidRDefault="00F062A9" w:rsidP="00CB5AC1">
      <w:pPr>
        <w:pStyle w:val="SemEspaamento"/>
      </w:pPr>
      <w:r>
        <w:rPr>
          <w:rStyle w:val="Refdenotaderodap"/>
        </w:rPr>
        <w:footnoteRef/>
      </w:r>
      <w:r>
        <w:t xml:space="preserve"> Evidentemente que o regime jurídico daquele país dá especial preponderância ao primeiro. Se assim não o fosse, possivelmente teria um país menos democrático.</w:t>
      </w:r>
    </w:p>
  </w:footnote>
  <w:footnote w:id="17">
    <w:p w14:paraId="47F9777F" w14:textId="77777777" w:rsidR="00F062A9" w:rsidRDefault="00F062A9" w:rsidP="00CB5AC1">
      <w:pPr>
        <w:pStyle w:val="SemEspaamento"/>
      </w:pPr>
      <w:r>
        <w:rPr>
          <w:rStyle w:val="Refdenotaderodap"/>
        </w:rPr>
        <w:footnoteRef/>
      </w:r>
      <w:r>
        <w:t xml:space="preserve"> Para uma compreensão detalhada de toda a controvérsia, o capítulo 1. </w:t>
      </w:r>
      <w:r>
        <w:rPr>
          <w:i/>
          <w:iCs/>
        </w:rPr>
        <w:t>Sobre o positivismo e a Crítica Hermenêutica do Direito (CHD): algumas considerações iniciais</w:t>
      </w:r>
      <w:r>
        <w:t xml:space="preserve">, do livro </w:t>
      </w:r>
      <w:r w:rsidRPr="00C8273F">
        <w:rPr>
          <w:i/>
          <w:iCs/>
        </w:rPr>
        <w:t>Verdade e Consenso</w:t>
      </w:r>
      <w:r>
        <w:t xml:space="preserve"> (STRECK, 2014)</w:t>
      </w:r>
    </w:p>
  </w:footnote>
  <w:footnote w:id="18">
    <w:p w14:paraId="03FFCEA7" w14:textId="17698532" w:rsidR="00F062A9" w:rsidRDefault="00F062A9" w:rsidP="00CB5AC1">
      <w:pPr>
        <w:pStyle w:val="SemEspaamento"/>
      </w:pPr>
      <w:r>
        <w:rPr>
          <w:rStyle w:val="Refdenotaderodap"/>
        </w:rPr>
        <w:footnoteRef/>
      </w:r>
      <w:r>
        <w:t xml:space="preserve"> “O conceito de ‘separação dos poderes’ designa um princípio de organização política. Ele pressupõe que os chamados três poderes podem ser determinados como três funções distintas e coordenadas do Estado, e que é possível definir fronteiras separando cada uma dessas três funções. No entanto, essa pressuposição não é sustentada pelos fatos. Como vimos, não há três, mas duas funções básicas do Estado: a criação e a aplicação do Direito, e essas funções são infra e supraordenada. Além disso, não é possível definir fronteiras separando essas funções entre si, já que a distinção entre criação e aplicação de Direito – subjacente ao dualismo de poder legislativo e executivo (no sentido mais amplo) – tem apenas o caráter relativo, a maioria dos atos do Estado sendo, ao mesmo tempo, atos criadores e aplicadores do Direito. É impossível atribuir a criação de Direito a um órgão e sua aplicação (execução) a outro, de modo tão exclusivo que n</w:t>
      </w:r>
      <w:r w:rsidRPr="00D92942">
        <w:t>enhum órgão venha a cumprir simultaneamente ambas as funções...</w:t>
      </w:r>
      <w:r>
        <w:t>”</w:t>
      </w:r>
      <w:r w:rsidRPr="00D92942">
        <w:t xml:space="preserve"> (KELSEN, 1881-1973a,</w:t>
      </w:r>
      <w:r>
        <w:rPr>
          <w:sz w:val="24"/>
          <w:szCs w:val="24"/>
        </w:rPr>
        <w:t xml:space="preserve"> </w:t>
      </w:r>
      <w:r>
        <w:t>p. 385-386).</w:t>
      </w:r>
    </w:p>
  </w:footnote>
  <w:footnote w:id="19">
    <w:p w14:paraId="062426C0" w14:textId="4863FEFC" w:rsidR="005108A4" w:rsidRDefault="005108A4" w:rsidP="005108A4">
      <w:pPr>
        <w:pStyle w:val="SemEspaamento"/>
      </w:pPr>
      <w:r>
        <w:rPr>
          <w:rStyle w:val="Refdenotaderodap"/>
        </w:rPr>
        <w:footnoteRef/>
      </w:r>
      <w:r>
        <w:t xml:space="preserve"> Importante reconhecer as importantes contribuições do </w:t>
      </w:r>
      <w:r w:rsidRPr="004B10F9">
        <w:t xml:space="preserve">professor </w:t>
      </w:r>
      <w:proofErr w:type="spellStart"/>
      <w:r w:rsidRPr="004B10F9">
        <w:t>Lenio</w:t>
      </w:r>
      <w:proofErr w:type="spellEnd"/>
      <w:r w:rsidRPr="004B10F9">
        <w:t xml:space="preserve"> </w:t>
      </w:r>
      <w:proofErr w:type="spellStart"/>
      <w:r w:rsidRPr="004B10F9">
        <w:t>Streck</w:t>
      </w:r>
      <w:proofErr w:type="spellEnd"/>
      <w:r w:rsidRPr="004B10F9">
        <w:t xml:space="preserve">, </w:t>
      </w:r>
      <w:r>
        <w:t xml:space="preserve">para o desenvolvimento do tema no contexto brasileiro. </w:t>
      </w:r>
    </w:p>
    <w:p w14:paraId="72738F34" w14:textId="33EF413C" w:rsidR="005108A4" w:rsidRDefault="005108A4">
      <w:pPr>
        <w:pStyle w:val="Textodenotaderodap"/>
      </w:pPr>
    </w:p>
  </w:footnote>
  <w:footnote w:id="20">
    <w:p w14:paraId="1AD1B70B" w14:textId="368C510B" w:rsidR="00F062A9" w:rsidRPr="002F1BD6" w:rsidRDefault="00F062A9" w:rsidP="00CB5AC1">
      <w:pPr>
        <w:pStyle w:val="SemEspaamento"/>
      </w:pPr>
      <w:r w:rsidRPr="002F1BD6">
        <w:rPr>
          <w:rStyle w:val="Refdenotaderodap"/>
        </w:rPr>
        <w:footnoteRef/>
      </w:r>
      <w:r w:rsidRPr="002F1BD6">
        <w:t xml:space="preserve"> Em relação ao modelo de regras, Hart irá voltar aos aspectos de (1) </w:t>
      </w:r>
      <w:r w:rsidRPr="002F1BD6">
        <w:rPr>
          <w:i/>
        </w:rPr>
        <w:t>generalidade</w:t>
      </w:r>
      <w:r w:rsidRPr="002F1BD6">
        <w:t xml:space="preserve">, que deve ser compreendida sob duas perspectivas: (i) as condutas prescritas são </w:t>
      </w:r>
      <w:r w:rsidRPr="002F1BD6">
        <w:rPr>
          <w:i/>
        </w:rPr>
        <w:t xml:space="preserve">gerais </w:t>
      </w:r>
      <w:r w:rsidRPr="002F1BD6">
        <w:t>e (</w:t>
      </w:r>
      <w:proofErr w:type="spellStart"/>
      <w:r w:rsidRPr="002F1BD6">
        <w:t>ii</w:t>
      </w:r>
      <w:proofErr w:type="spellEnd"/>
      <w:r w:rsidRPr="002F1BD6">
        <w:t xml:space="preserve">) se aplicam a uma </w:t>
      </w:r>
      <w:r w:rsidRPr="002F1BD6">
        <w:rPr>
          <w:i/>
        </w:rPr>
        <w:t>classe genérica</w:t>
      </w:r>
      <w:r w:rsidRPr="002F1BD6">
        <w:t xml:space="preserve"> de pessoas, de quem se espera que saibam que elas se lhes aplicam e lhes sejam obedientes. A essa generalidade, soma-se o (2) </w:t>
      </w:r>
      <w:r w:rsidRPr="002F1BD6">
        <w:rPr>
          <w:i/>
        </w:rPr>
        <w:t>caráter duradouro</w:t>
      </w:r>
      <w:r w:rsidRPr="002F1BD6">
        <w:t xml:space="preserve"> do direito: as leis têm uma característica de </w:t>
      </w:r>
      <w:r w:rsidRPr="002F1BD6">
        <w:rPr>
          <w:i/>
        </w:rPr>
        <w:t xml:space="preserve">persistência </w:t>
      </w:r>
      <w:r w:rsidRPr="002F1BD6">
        <w:t>ou de “permanecer de pé”, uma vez que existem e devem ser observadas continuamente no tempo.</w:t>
      </w:r>
    </w:p>
  </w:footnote>
  <w:footnote w:id="21">
    <w:p w14:paraId="4CD795BD" w14:textId="77777777" w:rsidR="00F062A9" w:rsidRPr="002F1BD6" w:rsidRDefault="00F062A9" w:rsidP="00CB5AC1">
      <w:pPr>
        <w:pStyle w:val="SemEspaamento"/>
      </w:pPr>
      <w:r w:rsidRPr="002F1BD6">
        <w:rPr>
          <w:rStyle w:val="Refdenotaderodap"/>
        </w:rPr>
        <w:footnoteRef/>
      </w:r>
      <w:r w:rsidRPr="002F1BD6">
        <w:t xml:space="preserve"> Note bem. Aqui se faz uma pequena e superficial análise sobre as diversas concepções e teorias do direito americano, sem profundidade e nem exame de suas variantes.</w:t>
      </w:r>
    </w:p>
  </w:footnote>
  <w:footnote w:id="22">
    <w:p w14:paraId="696CF79D" w14:textId="265BEB53" w:rsidR="00F062A9" w:rsidRPr="002F1BD6" w:rsidRDefault="00F062A9" w:rsidP="00CB5AC1">
      <w:pPr>
        <w:pStyle w:val="SemEspaamento"/>
      </w:pPr>
      <w:r w:rsidRPr="002F1BD6">
        <w:rPr>
          <w:vertAlign w:val="superscript"/>
        </w:rPr>
        <w:footnoteRef/>
      </w:r>
      <w:r w:rsidRPr="002F1BD6">
        <w:t xml:space="preserve"> Tradução nossa da passagem em inglês: </w:t>
      </w:r>
      <w:r w:rsidRPr="002F1BD6">
        <w:rPr>
          <w:i/>
        </w:rPr>
        <w:t xml:space="preserve">It </w:t>
      </w:r>
      <w:proofErr w:type="spellStart"/>
      <w:r w:rsidRPr="002F1BD6">
        <w:rPr>
          <w:i/>
        </w:rPr>
        <w:t>matters</w:t>
      </w:r>
      <w:proofErr w:type="spellEnd"/>
      <w:r w:rsidRPr="002F1BD6">
        <w:rPr>
          <w:i/>
        </w:rPr>
        <w:t xml:space="preserve"> </w:t>
      </w:r>
      <w:proofErr w:type="spellStart"/>
      <w:r w:rsidRPr="002F1BD6">
        <w:rPr>
          <w:i/>
        </w:rPr>
        <w:t>how</w:t>
      </w:r>
      <w:proofErr w:type="spellEnd"/>
      <w:r w:rsidRPr="002F1BD6">
        <w:rPr>
          <w:i/>
        </w:rPr>
        <w:t xml:space="preserve"> </w:t>
      </w:r>
      <w:proofErr w:type="spellStart"/>
      <w:r w:rsidRPr="002F1BD6">
        <w:rPr>
          <w:i/>
        </w:rPr>
        <w:t>judges</w:t>
      </w:r>
      <w:proofErr w:type="spellEnd"/>
      <w:r w:rsidRPr="002F1BD6">
        <w:rPr>
          <w:i/>
        </w:rPr>
        <w:t xml:space="preserve"> decide cases</w:t>
      </w:r>
      <w:r w:rsidRPr="002F1BD6">
        <w:t>. (DWORKIN, 1986, p. 1).</w:t>
      </w:r>
    </w:p>
  </w:footnote>
  <w:footnote w:id="23">
    <w:p w14:paraId="27126765" w14:textId="77777777" w:rsidR="00F062A9" w:rsidRPr="002F1BD6" w:rsidRDefault="00F062A9" w:rsidP="00CB5AC1">
      <w:pPr>
        <w:pStyle w:val="SemEspaamento"/>
      </w:pPr>
      <w:r w:rsidRPr="002F1BD6">
        <w:rPr>
          <w:vertAlign w:val="superscript"/>
        </w:rPr>
        <w:footnoteRef/>
      </w:r>
      <w:r w:rsidRPr="002F1BD6">
        <w:t xml:space="preserve"> Excelente síntese da teoria, conferir </w:t>
      </w:r>
      <w:bookmarkStart w:id="30" w:name="_Hlk48150858"/>
      <w:r w:rsidRPr="002F1BD6">
        <w:t xml:space="preserve">GALVÃO, Jorge Octávio </w:t>
      </w:r>
      <w:proofErr w:type="spellStart"/>
      <w:r w:rsidRPr="002F1BD6">
        <w:t>Lavocat</w:t>
      </w:r>
      <w:proofErr w:type="spellEnd"/>
      <w:r w:rsidRPr="002F1BD6">
        <w:t xml:space="preserve">. </w:t>
      </w:r>
      <w:r w:rsidRPr="002F1BD6">
        <w:rPr>
          <w:i/>
        </w:rPr>
        <w:t xml:space="preserve">Juízes representativos? A nova face do </w:t>
      </w:r>
      <w:proofErr w:type="spellStart"/>
      <w:r w:rsidRPr="002F1BD6">
        <w:rPr>
          <w:i/>
        </w:rPr>
        <w:t>neoconstitucionalismo</w:t>
      </w:r>
      <w:proofErr w:type="spellEnd"/>
      <w:r w:rsidRPr="002F1BD6">
        <w:t xml:space="preserve">. </w:t>
      </w:r>
      <w:r w:rsidRPr="002F1BD6">
        <w:rPr>
          <w:b/>
        </w:rPr>
        <w:t>Revista Eletrônica Consultor Jurídico</w:t>
      </w:r>
      <w:r w:rsidRPr="002F1BD6">
        <w:t>, São Paulo, SP, 3 mar. 2018. Disponível em: https://www.conjur.com.br/2018-mar-03/observatorio-constitucional-juizes-representativos-face-neoconstitucionalismo.</w:t>
      </w:r>
      <w:bookmarkEnd w:id="30"/>
      <w:r w:rsidRPr="002F1BD6">
        <w:t xml:space="preserve"> </w:t>
      </w:r>
      <w:bookmarkStart w:id="31" w:name="_Hlk48151356"/>
      <w:r w:rsidRPr="002F1BD6">
        <w:t>Acesso em: 30 jul. 2020</w:t>
      </w:r>
      <w:bookmarkEnd w:id="31"/>
      <w:r w:rsidRPr="002F1BD6">
        <w:t xml:space="preserve">). </w:t>
      </w:r>
    </w:p>
  </w:footnote>
  <w:footnote w:id="24">
    <w:p w14:paraId="65181895" w14:textId="1F073D02" w:rsidR="00F062A9" w:rsidRPr="003C28AA" w:rsidRDefault="00F062A9" w:rsidP="00CB5AC1">
      <w:pPr>
        <w:pStyle w:val="SemEspaamento"/>
      </w:pPr>
      <w:r w:rsidRPr="002F1BD6">
        <w:rPr>
          <w:rStyle w:val="Refdenotaderodap"/>
        </w:rPr>
        <w:footnoteRef/>
      </w:r>
      <w:r w:rsidRPr="002F1BD6">
        <w:t xml:space="preserve"> </w:t>
      </w:r>
      <w:r w:rsidRPr="003C28AA">
        <w:t xml:space="preserve">Para Ackerman a legitimidade do regime constitucional deve vir da noção de soberania popular, que é o exercício político decisório pelo próprio povo. Para ele há um regime dualista, de exercício do poder: I - política ordinária, na qual os políticos profissionais tomam as decisões cotidianas em representação ao povo; e a II - política extraordinária, momentos políticos únicos de grande comoção nacional, em que povo toma as rédeas de seu destino e faz escolhas políticas fundamentais. Esses momentos únicos de política extraordinária são o que Ackerman denomina de </w:t>
      </w:r>
      <w:r w:rsidRPr="00AF18A7">
        <w:rPr>
          <w:i/>
          <w:iCs/>
        </w:rPr>
        <w:t>momentos constitucionais</w:t>
      </w:r>
      <w:r w:rsidRPr="003C28AA">
        <w:t>.</w:t>
      </w:r>
    </w:p>
    <w:p w14:paraId="4391B283" w14:textId="2EDCCDFE" w:rsidR="00F062A9" w:rsidRPr="003C28AA" w:rsidRDefault="00F062A9" w:rsidP="00CB5AC1">
      <w:pPr>
        <w:pStyle w:val="SemEspaamento"/>
      </w:pPr>
      <w:r w:rsidRPr="003C28AA">
        <w:t xml:space="preserve">Ackerman pretende retirar o protagonismo dos juízes dando ao povo o poder de estabelecer os compromissos constitucionais. Aos tribunais caberia apenas monitorar se, durante o período de política ordinária, os políticos profissionais estariam respeitando as decisões fundamentais do povo, mas não desencadear uma mudança constitucional em nome dele. </w:t>
      </w:r>
    </w:p>
    <w:p w14:paraId="477A2C66" w14:textId="77777777" w:rsidR="00F062A9" w:rsidRPr="003C28AA" w:rsidRDefault="00F062A9" w:rsidP="00CB5AC1">
      <w:pPr>
        <w:pStyle w:val="SemEspaamento"/>
      </w:pPr>
      <w:r w:rsidRPr="003C28AA">
        <w:t xml:space="preserve">É por isso que a crença do povo na Constituição é tão importante para o pensamento </w:t>
      </w:r>
      <w:proofErr w:type="spellStart"/>
      <w:r w:rsidRPr="003C28AA">
        <w:t>ackermaniano</w:t>
      </w:r>
      <w:proofErr w:type="spellEnd"/>
      <w:r w:rsidRPr="003C28AA">
        <w:t>. O povo precisa conhecer a constituição. O povo precisa ser consciencioso!</w:t>
      </w:r>
    </w:p>
    <w:p w14:paraId="69B25AC9" w14:textId="3506129B" w:rsidR="00F062A9" w:rsidRPr="002F1BD6" w:rsidRDefault="00F062A9" w:rsidP="00CB5AC1">
      <w:pPr>
        <w:pStyle w:val="SemEspaamento"/>
      </w:pPr>
    </w:p>
  </w:footnote>
  <w:footnote w:id="25">
    <w:p w14:paraId="0D779FB4" w14:textId="7D095B77" w:rsidR="00F062A9" w:rsidRDefault="00F062A9" w:rsidP="00CB5AC1">
      <w:pPr>
        <w:pStyle w:val="SemEspaamento"/>
      </w:pPr>
      <w:r>
        <w:rPr>
          <w:rStyle w:val="Refdenotaderodap"/>
        </w:rPr>
        <w:footnoteRef/>
      </w:r>
      <w:r>
        <w:t xml:space="preserve"> </w:t>
      </w:r>
      <w:r w:rsidRPr="00F02C70">
        <w:t xml:space="preserve">Ackerman </w:t>
      </w:r>
      <w:r>
        <w:t xml:space="preserve">procura demonstrar que os </w:t>
      </w:r>
      <w:r w:rsidRPr="00F02C70">
        <w:t>grandes marcos legais</w:t>
      </w:r>
      <w:r>
        <w:t xml:space="preserve"> da américa </w:t>
      </w:r>
      <w:r w:rsidRPr="00F02C70">
        <w:t>não</w:t>
      </w:r>
      <w:r>
        <w:t xml:space="preserve"> </w:t>
      </w:r>
      <w:r w:rsidRPr="00F02C70">
        <w:t xml:space="preserve">são </w:t>
      </w:r>
      <w:r>
        <w:t xml:space="preserve">decorrentes de um </w:t>
      </w:r>
      <w:r w:rsidRPr="00F02C70">
        <w:t>simples ponto</w:t>
      </w:r>
      <w:r>
        <w:t xml:space="preserve">, simples evento, um </w:t>
      </w:r>
      <w:r w:rsidRPr="00711E48">
        <w:t>simples julgamento</w:t>
      </w:r>
      <w:r>
        <w:t xml:space="preserve">, mas sim de um </w:t>
      </w:r>
      <w:r w:rsidRPr="00F02C70">
        <w:t>processo extenso</w:t>
      </w:r>
      <w:r>
        <w:t xml:space="preserve"> de </w:t>
      </w:r>
      <w:r w:rsidRPr="00F02C70">
        <w:t>debates</w:t>
      </w:r>
      <w:r>
        <w:t xml:space="preserve"> que leva </w:t>
      </w:r>
      <w:r w:rsidRPr="00F02C70">
        <w:t>uma década</w:t>
      </w:r>
      <w:r>
        <w:t xml:space="preserve"> ou </w:t>
      </w:r>
      <w:r w:rsidRPr="00F02C70">
        <w:t>duas</w:t>
      </w:r>
      <w:r>
        <w:t xml:space="preserve">. Por exemplo, o </w:t>
      </w:r>
      <w:r w:rsidRPr="00F02C70">
        <w:t xml:space="preserve">papel de </w:t>
      </w:r>
      <w:r w:rsidRPr="00A02A52">
        <w:rPr>
          <w:i/>
          <w:iCs/>
        </w:rPr>
        <w:t xml:space="preserve">Brown </w:t>
      </w:r>
      <w:proofErr w:type="spellStart"/>
      <w:r w:rsidRPr="00A02A52">
        <w:rPr>
          <w:i/>
          <w:iCs/>
        </w:rPr>
        <w:t>vs</w:t>
      </w:r>
      <w:proofErr w:type="spellEnd"/>
      <w:r w:rsidRPr="00A02A52">
        <w:rPr>
          <w:i/>
          <w:iCs/>
        </w:rPr>
        <w:t xml:space="preserve"> Board </w:t>
      </w:r>
      <w:proofErr w:type="spellStart"/>
      <w:r>
        <w:rPr>
          <w:i/>
          <w:iCs/>
        </w:rPr>
        <w:t>of</w:t>
      </w:r>
      <w:proofErr w:type="spellEnd"/>
      <w:r>
        <w:rPr>
          <w:i/>
          <w:iCs/>
        </w:rPr>
        <w:t xml:space="preserve"> </w:t>
      </w:r>
      <w:proofErr w:type="spellStart"/>
      <w:r w:rsidRPr="00A02A52">
        <w:rPr>
          <w:i/>
          <w:iCs/>
        </w:rPr>
        <w:t>Education</w:t>
      </w:r>
      <w:proofErr w:type="spellEnd"/>
      <w:r>
        <w:t xml:space="preserve"> foi de </w:t>
      </w:r>
      <w:r w:rsidRPr="00F02C70">
        <w:t xml:space="preserve">precipitar este </w:t>
      </w:r>
      <w:r w:rsidRPr="000C1117">
        <w:t>debate</w:t>
      </w:r>
      <w:r>
        <w:t xml:space="preserve">. O </w:t>
      </w:r>
      <w:r w:rsidRPr="00F02C70">
        <w:t>resultado</w:t>
      </w:r>
      <w:r>
        <w:t xml:space="preserve"> que </w:t>
      </w:r>
      <w:r w:rsidRPr="00F02C70">
        <w:rPr>
          <w:u w:val="single"/>
        </w:rPr>
        <w:t>nunca</w:t>
      </w:r>
      <w:r>
        <w:t xml:space="preserve"> </w:t>
      </w:r>
      <w:r w:rsidRPr="00711E48">
        <w:t>veio</w:t>
      </w:r>
      <w:r>
        <w:t xml:space="preserve">, porque </w:t>
      </w:r>
      <w:r w:rsidRPr="00711E48">
        <w:t>ele não pode ser</w:t>
      </w:r>
      <w:r>
        <w:t xml:space="preserve"> </w:t>
      </w:r>
      <w:r w:rsidRPr="00F02C70">
        <w:t>ditado</w:t>
      </w:r>
      <w:r>
        <w:t xml:space="preserve"> ao </w:t>
      </w:r>
      <w:r w:rsidRPr="00711E48">
        <w:t>povo</w:t>
      </w:r>
      <w:r>
        <w:t xml:space="preserve">, </w:t>
      </w:r>
      <w:r w:rsidRPr="00711E48">
        <w:t>uma</w:t>
      </w:r>
      <w:r>
        <w:t xml:space="preserve"> </w:t>
      </w:r>
      <w:proofErr w:type="gramStart"/>
      <w:r>
        <w:t xml:space="preserve">decisão </w:t>
      </w:r>
      <w:r w:rsidRPr="00711E48">
        <w:t>vindo</w:t>
      </w:r>
      <w:proofErr w:type="gramEnd"/>
      <w:r>
        <w:t xml:space="preserve"> de </w:t>
      </w:r>
      <w:r w:rsidRPr="00F02C70">
        <w:t>cima</w:t>
      </w:r>
      <w:r>
        <w:t xml:space="preserve">, </w:t>
      </w:r>
      <w:r w:rsidRPr="00F02C70">
        <w:t>mas</w:t>
      </w:r>
      <w:r>
        <w:t xml:space="preserve"> </w:t>
      </w:r>
      <w:r w:rsidRPr="00F02C70">
        <w:t>sim</w:t>
      </w:r>
      <w:r>
        <w:t xml:space="preserve"> de um </w:t>
      </w:r>
      <w:r w:rsidRPr="00F02C70">
        <w:t>debate</w:t>
      </w:r>
      <w:r>
        <w:t xml:space="preserve"> e uma </w:t>
      </w:r>
      <w:r w:rsidRPr="00F02C70">
        <w:t>decisão vindo de baixo</w:t>
      </w:r>
      <w:r>
        <w:t xml:space="preserve">. </w:t>
      </w:r>
      <w:r w:rsidRPr="00E831F5">
        <w:rPr>
          <w:i/>
          <w:iCs/>
        </w:rPr>
        <w:t>Do povo</w:t>
      </w:r>
      <w:r>
        <w:t>.</w:t>
      </w:r>
    </w:p>
    <w:p w14:paraId="2FBF3371" w14:textId="175D8693" w:rsidR="00F062A9" w:rsidRDefault="00F062A9" w:rsidP="00CB5AC1">
      <w:pPr>
        <w:pStyle w:val="SemEspaamento"/>
      </w:pPr>
      <w:r w:rsidRPr="00711E48">
        <w:t>Na verdade</w:t>
      </w:r>
      <w:r>
        <w:t xml:space="preserve">, como diz Ackerman, o </w:t>
      </w:r>
      <w:r w:rsidRPr="00711E48">
        <w:t>caso</w:t>
      </w:r>
      <w:r w:rsidRPr="00441669">
        <w:t xml:space="preserve"> Brown</w:t>
      </w:r>
      <w:r>
        <w:t xml:space="preserve"> </w:t>
      </w:r>
      <w:r w:rsidRPr="00441669">
        <w:t>sempre</w:t>
      </w:r>
      <w:r>
        <w:t xml:space="preserve"> foi </w:t>
      </w:r>
      <w:r w:rsidRPr="00441669">
        <w:t>muito vulnerável</w:t>
      </w:r>
      <w:r>
        <w:t xml:space="preserve"> e ele só foi </w:t>
      </w:r>
      <w:r w:rsidRPr="00DC4773">
        <w:t>efetivamente aplicado</w:t>
      </w:r>
      <w:r>
        <w:t xml:space="preserve"> quando </w:t>
      </w:r>
      <w:r w:rsidRPr="00441669">
        <w:t>reforçado</w:t>
      </w:r>
      <w:r>
        <w:t xml:space="preserve"> pelas </w:t>
      </w:r>
      <w:r w:rsidRPr="00441669">
        <w:t>políticas</w:t>
      </w:r>
      <w:r>
        <w:t xml:space="preserve"> públicas do </w:t>
      </w:r>
      <w:r w:rsidRPr="00441669">
        <w:t>presidente Johnson</w:t>
      </w:r>
      <w:r>
        <w:t xml:space="preserve">. Explica ele que após o julgamento do caso pela Suprema Corte, houve um </w:t>
      </w:r>
      <w:proofErr w:type="spellStart"/>
      <w:r w:rsidRPr="003C28AA">
        <w:rPr>
          <w:i/>
          <w:iCs/>
        </w:rPr>
        <w:t>backlash</w:t>
      </w:r>
      <w:proofErr w:type="spellEnd"/>
      <w:r>
        <w:t xml:space="preserve"> com J</w:t>
      </w:r>
      <w:r w:rsidRPr="00DC4773">
        <w:t>im C</w:t>
      </w:r>
      <w:r>
        <w:t>r</w:t>
      </w:r>
      <w:r w:rsidRPr="00DC4773">
        <w:t>ow</w:t>
      </w:r>
      <w:r>
        <w:t xml:space="preserve"> (que foram inúmeras leis raciais nos estados mais ao sul), que </w:t>
      </w:r>
      <w:r w:rsidRPr="00DC4773">
        <w:t>depois</w:t>
      </w:r>
      <w:r>
        <w:t xml:space="preserve"> foram </w:t>
      </w:r>
      <w:r w:rsidRPr="00DC4773">
        <w:t>combatida</w:t>
      </w:r>
      <w:r>
        <w:t xml:space="preserve">s com força pela </w:t>
      </w:r>
      <w:r w:rsidRPr="00DC4773">
        <w:t>presidência de Kennedy</w:t>
      </w:r>
      <w:r>
        <w:t>.</w:t>
      </w:r>
    </w:p>
    <w:p w14:paraId="08D9B93A" w14:textId="037747B1" w:rsidR="00F062A9" w:rsidRDefault="00F062A9" w:rsidP="00CB5AC1">
      <w:pPr>
        <w:pStyle w:val="SemEspaamento"/>
      </w:pPr>
      <w:r>
        <w:t xml:space="preserve">Com a </w:t>
      </w:r>
      <w:r w:rsidRPr="00DC4773">
        <w:t>morte de Kennedy</w:t>
      </w:r>
      <w:r>
        <w:t xml:space="preserve"> entra </w:t>
      </w:r>
      <w:r w:rsidRPr="00DC4773">
        <w:t>Lyndon B. Johnson</w:t>
      </w:r>
      <w:r>
        <w:t xml:space="preserve">, que estava muito </w:t>
      </w:r>
      <w:r w:rsidRPr="00711E48">
        <w:t>alinhado</w:t>
      </w:r>
      <w:r>
        <w:t xml:space="preserve"> às </w:t>
      </w:r>
      <w:r w:rsidRPr="00711E48">
        <w:t>questões raciais</w:t>
      </w:r>
      <w:r>
        <w:t xml:space="preserve"> e efetivamente </w:t>
      </w:r>
      <w:r w:rsidRPr="00711E48">
        <w:t>concretiza</w:t>
      </w:r>
      <w:r>
        <w:t xml:space="preserve"> o caso </w:t>
      </w:r>
      <w:r w:rsidRPr="00DC4773">
        <w:t>Brown</w:t>
      </w:r>
      <w:r>
        <w:t>.</w:t>
      </w:r>
    </w:p>
    <w:p w14:paraId="10018C25" w14:textId="591E3981" w:rsidR="00F062A9" w:rsidRPr="000C1117" w:rsidRDefault="00F062A9" w:rsidP="00CB5AC1">
      <w:pPr>
        <w:pStyle w:val="SemEspaamento"/>
      </w:pPr>
      <w:r>
        <w:t xml:space="preserve">A dificuldade na implementação do caso </w:t>
      </w:r>
      <w:r w:rsidRPr="000C1117">
        <w:rPr>
          <w:i/>
          <w:iCs/>
        </w:rPr>
        <w:t>Brown</w:t>
      </w:r>
      <w:r>
        <w:t xml:space="preserve"> e o crescimento do sentimento americano é confirmada por </w:t>
      </w:r>
      <w:proofErr w:type="spellStart"/>
      <w:r>
        <w:t>Dworkin</w:t>
      </w:r>
      <w:proofErr w:type="spellEnd"/>
      <w:r>
        <w:t xml:space="preserve"> (1986), que refere que após o julgamento do caso </w:t>
      </w:r>
      <w:proofErr w:type="spellStart"/>
      <w:r>
        <w:rPr>
          <w:i/>
          <w:iCs/>
        </w:rPr>
        <w:t>Plessy</w:t>
      </w:r>
      <w:proofErr w:type="spellEnd"/>
      <w:r>
        <w:rPr>
          <w:i/>
          <w:iCs/>
        </w:rPr>
        <w:t xml:space="preserve"> </w:t>
      </w:r>
      <w:proofErr w:type="spellStart"/>
      <w:r>
        <w:rPr>
          <w:i/>
          <w:iCs/>
        </w:rPr>
        <w:t>vs</w:t>
      </w:r>
      <w:proofErr w:type="spellEnd"/>
      <w:r>
        <w:rPr>
          <w:i/>
          <w:iCs/>
        </w:rPr>
        <w:t xml:space="preserve"> </w:t>
      </w:r>
      <w:proofErr w:type="spellStart"/>
      <w:r>
        <w:rPr>
          <w:i/>
          <w:iCs/>
        </w:rPr>
        <w:t>Fergusson</w:t>
      </w:r>
      <w:proofErr w:type="spellEnd"/>
      <w:r>
        <w:t xml:space="preserve"> (segregados, mas iguais), crescia o sentimento na população de a segregação racial ser errado. Este sentimento cresce após a guerra, que muitos negros haviam morrido lutando. Ainda assim, os Estados mais ao sul resistiam à mudança. Quando a Suprema Corte julgou o caso </w:t>
      </w:r>
      <w:r w:rsidRPr="000C1117">
        <w:rPr>
          <w:i/>
          <w:iCs/>
        </w:rPr>
        <w:t>Brown</w:t>
      </w:r>
      <w:r>
        <w:t>, ela não determinou que fosse revista a decisão imediatamente, mas sim o mais rápido possível. Na época houve inúmeras críticas de que a decisão era antijurídica.</w:t>
      </w:r>
    </w:p>
    <w:p w14:paraId="1F35B945" w14:textId="542719F9" w:rsidR="00F062A9" w:rsidRDefault="00F062A9" w:rsidP="00CB5AC1">
      <w:pPr>
        <w:pStyle w:val="SemEspaamento"/>
      </w:pPr>
    </w:p>
  </w:footnote>
  <w:footnote w:id="26">
    <w:p w14:paraId="12ABCCE5" w14:textId="11D2ACDB" w:rsidR="00F062A9" w:rsidRDefault="00F062A9" w:rsidP="00CB5AC1">
      <w:pPr>
        <w:pStyle w:val="SemEspaamento"/>
      </w:pPr>
      <w:r>
        <w:rPr>
          <w:rStyle w:val="Refdenotaderodap"/>
        </w:rPr>
        <w:footnoteRef/>
      </w:r>
      <w:r>
        <w:t xml:space="preserve"> Esta seria uma nova versão da separação entre direito e moral.</w:t>
      </w:r>
    </w:p>
  </w:footnote>
  <w:footnote w:id="27">
    <w:p w14:paraId="696F97B5" w14:textId="76B34D49" w:rsidR="00F062A9" w:rsidRDefault="00F062A9" w:rsidP="00CB5AC1">
      <w:pPr>
        <w:pStyle w:val="SemEspaamento"/>
      </w:pPr>
      <w:r>
        <w:rPr>
          <w:rStyle w:val="Refdenotaderodap"/>
        </w:rPr>
        <w:footnoteRef/>
      </w:r>
      <w:r>
        <w:t xml:space="preserve"> E o procedimento é importante para </w:t>
      </w:r>
      <w:proofErr w:type="spellStart"/>
      <w:r>
        <w:t>Waldron</w:t>
      </w:r>
      <w:proofErr w:type="spellEnd"/>
      <w:r>
        <w:t>, pois é o que possibilita a igual participação. É importante que a lei venha da fonte certa e da forma correta. (2008, p. 24).</w:t>
      </w:r>
    </w:p>
  </w:footnote>
  <w:footnote w:id="28">
    <w:p w14:paraId="7E19721C" w14:textId="77777777" w:rsidR="00F062A9" w:rsidRPr="002F1BD6" w:rsidRDefault="00F062A9" w:rsidP="006A0FC5">
      <w:pPr>
        <w:pStyle w:val="SemEspaamento"/>
      </w:pPr>
      <w:r w:rsidRPr="002F1BD6">
        <w:rPr>
          <w:vertAlign w:val="superscript"/>
        </w:rPr>
        <w:footnoteRef/>
      </w:r>
      <w:r w:rsidRPr="002F1BD6">
        <w:t xml:space="preserve"> Tradução livre: Nenhum homem é bom o bastante para governar outro homem sem o seu consentimento.</w:t>
      </w:r>
    </w:p>
  </w:footnote>
  <w:footnote w:id="29">
    <w:p w14:paraId="2AD1A5AB" w14:textId="77777777" w:rsidR="00F062A9" w:rsidRPr="002F1BD6" w:rsidRDefault="00F062A9" w:rsidP="006A0FC5">
      <w:pPr>
        <w:pStyle w:val="SemEspaamento"/>
      </w:pPr>
      <w:r w:rsidRPr="002F1BD6">
        <w:rPr>
          <w:rStyle w:val="Refdenotaderodap"/>
        </w:rPr>
        <w:footnoteRef/>
      </w:r>
      <w:r w:rsidRPr="002F1BD6">
        <w:t xml:space="preserve"> Tradução livre: “The </w:t>
      </w:r>
      <w:proofErr w:type="spellStart"/>
      <w:r w:rsidRPr="002F1BD6">
        <w:t>most</w:t>
      </w:r>
      <w:proofErr w:type="spellEnd"/>
      <w:r w:rsidRPr="002F1BD6">
        <w:t xml:space="preserve"> popular </w:t>
      </w:r>
      <w:proofErr w:type="spellStart"/>
      <w:r w:rsidRPr="002F1BD6">
        <w:t>opinion</w:t>
      </w:r>
      <w:proofErr w:type="spellEnd"/>
      <w:r w:rsidRPr="002F1BD6">
        <w:t xml:space="preserve">, in </w:t>
      </w:r>
      <w:proofErr w:type="spellStart"/>
      <w:r w:rsidRPr="002F1BD6">
        <w:t>Britain</w:t>
      </w:r>
      <w:proofErr w:type="spellEnd"/>
      <w:r w:rsidRPr="002F1BD6">
        <w:t xml:space="preserve"> </w:t>
      </w:r>
      <w:proofErr w:type="spellStart"/>
      <w:r w:rsidRPr="002F1BD6">
        <w:t>and</w:t>
      </w:r>
      <w:proofErr w:type="spellEnd"/>
      <w:r w:rsidRPr="002F1BD6">
        <w:t xml:space="preserve"> </w:t>
      </w:r>
      <w:proofErr w:type="spellStart"/>
      <w:r w:rsidRPr="002F1BD6">
        <w:t>the</w:t>
      </w:r>
      <w:proofErr w:type="spellEnd"/>
      <w:r w:rsidRPr="002F1BD6">
        <w:t xml:space="preserve"> United States, </w:t>
      </w:r>
      <w:proofErr w:type="spellStart"/>
      <w:r w:rsidRPr="002F1BD6">
        <w:t>insists</w:t>
      </w:r>
      <w:proofErr w:type="spellEnd"/>
      <w:r w:rsidRPr="002F1BD6">
        <w:t xml:space="preserve"> </w:t>
      </w:r>
      <w:proofErr w:type="spellStart"/>
      <w:r w:rsidRPr="002F1BD6">
        <w:t>that</w:t>
      </w:r>
      <w:proofErr w:type="spellEnd"/>
      <w:r w:rsidRPr="002F1BD6">
        <w:t xml:space="preserve"> </w:t>
      </w:r>
      <w:proofErr w:type="spellStart"/>
      <w:r w:rsidRPr="002F1BD6">
        <w:t>judges</w:t>
      </w:r>
      <w:proofErr w:type="spellEnd"/>
      <w:r w:rsidRPr="002F1BD6">
        <w:t xml:space="preserve"> </w:t>
      </w:r>
      <w:proofErr w:type="spellStart"/>
      <w:r w:rsidRPr="002F1BD6">
        <w:t>should</w:t>
      </w:r>
      <w:proofErr w:type="spellEnd"/>
      <w:r w:rsidRPr="002F1BD6">
        <w:t xml:space="preserve"> Always, in </w:t>
      </w:r>
      <w:proofErr w:type="spellStart"/>
      <w:r w:rsidRPr="002F1BD6">
        <w:t>every</w:t>
      </w:r>
      <w:proofErr w:type="spellEnd"/>
      <w:r w:rsidRPr="002F1BD6">
        <w:t xml:space="preserve"> </w:t>
      </w:r>
      <w:proofErr w:type="spellStart"/>
      <w:r w:rsidRPr="002F1BD6">
        <w:t>decision</w:t>
      </w:r>
      <w:proofErr w:type="spellEnd"/>
      <w:r w:rsidRPr="002F1BD6">
        <w:t xml:space="preserve">, follow </w:t>
      </w:r>
      <w:proofErr w:type="spellStart"/>
      <w:r w:rsidRPr="002F1BD6">
        <w:t>the</w:t>
      </w:r>
      <w:proofErr w:type="spellEnd"/>
      <w:r w:rsidRPr="002F1BD6">
        <w:t xml:space="preserve"> </w:t>
      </w:r>
      <w:proofErr w:type="spellStart"/>
      <w:r w:rsidRPr="002F1BD6">
        <w:t>law</w:t>
      </w:r>
      <w:proofErr w:type="spellEnd"/>
      <w:r w:rsidRPr="002F1BD6">
        <w:t xml:space="preserve"> </w:t>
      </w:r>
      <w:proofErr w:type="spellStart"/>
      <w:r w:rsidRPr="002F1BD6">
        <w:t>rather</w:t>
      </w:r>
      <w:proofErr w:type="spellEnd"/>
      <w:r w:rsidRPr="002F1BD6">
        <w:t xml:space="preserve"> </w:t>
      </w:r>
      <w:proofErr w:type="spellStart"/>
      <w:r w:rsidRPr="002F1BD6">
        <w:t>than</w:t>
      </w:r>
      <w:proofErr w:type="spellEnd"/>
      <w:r w:rsidRPr="002F1BD6">
        <w:t xml:space="preserve"> </w:t>
      </w:r>
      <w:proofErr w:type="spellStart"/>
      <w:r w:rsidRPr="002F1BD6">
        <w:t>try</w:t>
      </w:r>
      <w:proofErr w:type="spellEnd"/>
      <w:r w:rsidRPr="002F1BD6">
        <w:t xml:space="preserve"> </w:t>
      </w:r>
      <w:proofErr w:type="spellStart"/>
      <w:r w:rsidRPr="002F1BD6">
        <w:t>to</w:t>
      </w:r>
      <w:proofErr w:type="spellEnd"/>
      <w:r w:rsidRPr="002F1BD6">
        <w:t xml:space="preserve"> improve </w:t>
      </w:r>
      <w:proofErr w:type="spellStart"/>
      <w:r w:rsidRPr="002F1BD6">
        <w:t>upon</w:t>
      </w:r>
      <w:proofErr w:type="spellEnd"/>
      <w:r w:rsidRPr="002F1BD6">
        <w:t xml:space="preserve"> it. They </w:t>
      </w:r>
      <w:proofErr w:type="spellStart"/>
      <w:r w:rsidRPr="002F1BD6">
        <w:t>may</w:t>
      </w:r>
      <w:proofErr w:type="spellEnd"/>
      <w:r w:rsidRPr="002F1BD6">
        <w:t xml:space="preserve"> </w:t>
      </w:r>
      <w:proofErr w:type="spellStart"/>
      <w:r w:rsidRPr="002F1BD6">
        <w:t>not</w:t>
      </w:r>
      <w:proofErr w:type="spellEnd"/>
      <w:r w:rsidRPr="002F1BD6">
        <w:t xml:space="preserve"> like </w:t>
      </w:r>
      <w:proofErr w:type="spellStart"/>
      <w:r w:rsidRPr="002F1BD6">
        <w:t>the</w:t>
      </w:r>
      <w:proofErr w:type="spellEnd"/>
      <w:r w:rsidRPr="002F1BD6">
        <w:t xml:space="preserve"> </w:t>
      </w:r>
      <w:proofErr w:type="spellStart"/>
      <w:r w:rsidRPr="002F1BD6">
        <w:t>law</w:t>
      </w:r>
      <w:proofErr w:type="spellEnd"/>
      <w:r w:rsidRPr="002F1BD6">
        <w:t xml:space="preserve"> </w:t>
      </w:r>
      <w:proofErr w:type="spellStart"/>
      <w:r w:rsidRPr="002F1BD6">
        <w:t>they</w:t>
      </w:r>
      <w:proofErr w:type="spellEnd"/>
      <w:r w:rsidRPr="002F1BD6">
        <w:t xml:space="preserve"> </w:t>
      </w:r>
      <w:proofErr w:type="spellStart"/>
      <w:r w:rsidRPr="002F1BD6">
        <w:t>find</w:t>
      </w:r>
      <w:proofErr w:type="spellEnd"/>
      <w:r w:rsidRPr="002F1BD6">
        <w:t xml:space="preserve"> – it </w:t>
      </w:r>
      <w:proofErr w:type="spellStart"/>
      <w:r w:rsidRPr="002F1BD6">
        <w:t>may</w:t>
      </w:r>
      <w:proofErr w:type="spellEnd"/>
      <w:r w:rsidRPr="002F1BD6">
        <w:t xml:space="preserve"> </w:t>
      </w:r>
      <w:proofErr w:type="spellStart"/>
      <w:r w:rsidRPr="002F1BD6">
        <w:t>equire</w:t>
      </w:r>
      <w:proofErr w:type="spellEnd"/>
      <w:r w:rsidRPr="002F1BD6">
        <w:t xml:space="preserve"> </w:t>
      </w:r>
      <w:proofErr w:type="spellStart"/>
      <w:r w:rsidRPr="002F1BD6">
        <w:t>them</w:t>
      </w:r>
      <w:proofErr w:type="spellEnd"/>
      <w:r w:rsidRPr="002F1BD6">
        <w:t xml:space="preserve"> </w:t>
      </w:r>
      <w:proofErr w:type="spellStart"/>
      <w:r w:rsidRPr="002F1BD6">
        <w:t>to</w:t>
      </w:r>
      <w:proofErr w:type="spellEnd"/>
      <w:r w:rsidRPr="002F1BD6">
        <w:t xml:space="preserve"> </w:t>
      </w:r>
      <w:proofErr w:type="spellStart"/>
      <w:r w:rsidRPr="002F1BD6">
        <w:t>evict</w:t>
      </w:r>
      <w:proofErr w:type="spellEnd"/>
      <w:r w:rsidRPr="002F1BD6">
        <w:t xml:space="preserve"> a </w:t>
      </w:r>
      <w:proofErr w:type="spellStart"/>
      <w:r w:rsidRPr="002F1BD6">
        <w:t>widow</w:t>
      </w:r>
      <w:proofErr w:type="spellEnd"/>
      <w:r w:rsidRPr="002F1BD6">
        <w:t xml:space="preserve"> </w:t>
      </w:r>
      <w:proofErr w:type="spellStart"/>
      <w:r w:rsidRPr="002F1BD6">
        <w:t>on</w:t>
      </w:r>
      <w:proofErr w:type="spellEnd"/>
      <w:r w:rsidRPr="002F1BD6">
        <w:t xml:space="preserve"> </w:t>
      </w:r>
      <w:proofErr w:type="spellStart"/>
      <w:r w:rsidRPr="002F1BD6">
        <w:t>Chistmas</w:t>
      </w:r>
      <w:proofErr w:type="spellEnd"/>
      <w:r w:rsidRPr="002F1BD6">
        <w:t xml:space="preserve"> </w:t>
      </w:r>
      <w:proofErr w:type="spellStart"/>
      <w:r w:rsidRPr="002F1BD6">
        <w:t>eve</w:t>
      </w:r>
      <w:proofErr w:type="spellEnd"/>
      <w:r w:rsidRPr="002F1BD6">
        <w:t xml:space="preserve"> in a </w:t>
      </w:r>
      <w:proofErr w:type="spellStart"/>
      <w:r w:rsidRPr="002F1BD6">
        <w:t>snowstorm</w:t>
      </w:r>
      <w:proofErr w:type="spellEnd"/>
      <w:r w:rsidRPr="002F1BD6">
        <w:t xml:space="preserve"> – </w:t>
      </w:r>
      <w:proofErr w:type="spellStart"/>
      <w:r w:rsidRPr="002F1BD6">
        <w:t>but</w:t>
      </w:r>
      <w:proofErr w:type="spellEnd"/>
      <w:r w:rsidRPr="002F1BD6">
        <w:t xml:space="preserve"> </w:t>
      </w:r>
      <w:proofErr w:type="spellStart"/>
      <w:r w:rsidRPr="002F1BD6">
        <w:t>they</w:t>
      </w:r>
      <w:proofErr w:type="spellEnd"/>
      <w:r w:rsidRPr="002F1BD6">
        <w:t xml:space="preserve"> must </w:t>
      </w:r>
      <w:proofErr w:type="spellStart"/>
      <w:r w:rsidRPr="002F1BD6">
        <w:t>enforce</w:t>
      </w:r>
      <w:proofErr w:type="spellEnd"/>
      <w:r w:rsidRPr="002F1BD6">
        <w:t xml:space="preserve"> it </w:t>
      </w:r>
      <w:proofErr w:type="spellStart"/>
      <w:r w:rsidRPr="002F1BD6">
        <w:t>nevertheless</w:t>
      </w:r>
      <w:proofErr w:type="spellEnd"/>
      <w:r w:rsidRPr="002F1BD6">
        <w:t xml:space="preserve">. </w:t>
      </w:r>
      <w:proofErr w:type="spellStart"/>
      <w:r w:rsidRPr="002F1BD6">
        <w:t>Unfortunaly</w:t>
      </w:r>
      <w:proofErr w:type="spellEnd"/>
      <w:r w:rsidRPr="002F1BD6">
        <w:t xml:space="preserve">, </w:t>
      </w:r>
      <w:proofErr w:type="spellStart"/>
      <w:r w:rsidRPr="002F1BD6">
        <w:t>according</w:t>
      </w:r>
      <w:proofErr w:type="spellEnd"/>
      <w:r w:rsidRPr="002F1BD6">
        <w:t xml:space="preserve"> </w:t>
      </w:r>
      <w:proofErr w:type="spellStart"/>
      <w:r w:rsidRPr="002F1BD6">
        <w:t>to</w:t>
      </w:r>
      <w:proofErr w:type="spellEnd"/>
      <w:r w:rsidRPr="002F1BD6">
        <w:t xml:space="preserve"> </w:t>
      </w:r>
      <w:proofErr w:type="spellStart"/>
      <w:r w:rsidRPr="002F1BD6">
        <w:t>this</w:t>
      </w:r>
      <w:proofErr w:type="spellEnd"/>
      <w:r w:rsidRPr="002F1BD6">
        <w:t xml:space="preserve"> popular </w:t>
      </w:r>
      <w:proofErr w:type="spellStart"/>
      <w:r w:rsidRPr="002F1BD6">
        <w:t>opinion</w:t>
      </w:r>
      <w:proofErr w:type="spellEnd"/>
      <w:r w:rsidRPr="002F1BD6">
        <w:t xml:space="preserve">, some </w:t>
      </w:r>
      <w:proofErr w:type="spellStart"/>
      <w:r w:rsidRPr="002F1BD6">
        <w:t>judges</w:t>
      </w:r>
      <w:proofErr w:type="spellEnd"/>
      <w:r w:rsidRPr="002F1BD6">
        <w:t xml:space="preserve"> do </w:t>
      </w:r>
      <w:proofErr w:type="spellStart"/>
      <w:r w:rsidRPr="002F1BD6">
        <w:t>not</w:t>
      </w:r>
      <w:proofErr w:type="spellEnd"/>
      <w:r w:rsidRPr="002F1BD6">
        <w:t xml:space="preserve"> </w:t>
      </w:r>
      <w:proofErr w:type="spellStart"/>
      <w:r w:rsidRPr="002F1BD6">
        <w:t>accept</w:t>
      </w:r>
      <w:proofErr w:type="spellEnd"/>
      <w:r w:rsidRPr="002F1BD6">
        <w:t xml:space="preserve"> </w:t>
      </w:r>
      <w:proofErr w:type="spellStart"/>
      <w:r w:rsidRPr="002F1BD6">
        <w:t>that</w:t>
      </w:r>
      <w:proofErr w:type="spellEnd"/>
      <w:r w:rsidRPr="002F1BD6">
        <w:t xml:space="preserve"> </w:t>
      </w:r>
      <w:proofErr w:type="spellStart"/>
      <w:r w:rsidRPr="002F1BD6">
        <w:t>wise</w:t>
      </w:r>
      <w:proofErr w:type="spellEnd"/>
      <w:r w:rsidRPr="002F1BD6">
        <w:t xml:space="preserve"> </w:t>
      </w:r>
      <w:proofErr w:type="spellStart"/>
      <w:r w:rsidRPr="002F1BD6">
        <w:t>constraint</w:t>
      </w:r>
      <w:proofErr w:type="spellEnd"/>
      <w:r w:rsidRPr="002F1BD6">
        <w:t xml:space="preserve">; </w:t>
      </w:r>
      <w:proofErr w:type="spellStart"/>
      <w:r w:rsidRPr="002F1BD6">
        <w:t>covertly</w:t>
      </w:r>
      <w:proofErr w:type="spellEnd"/>
      <w:r w:rsidRPr="002F1BD6">
        <w:t xml:space="preserve"> </w:t>
      </w:r>
      <w:proofErr w:type="spellStart"/>
      <w:r w:rsidRPr="002F1BD6">
        <w:t>or</w:t>
      </w:r>
      <w:proofErr w:type="spellEnd"/>
      <w:r w:rsidRPr="002F1BD6">
        <w:t xml:space="preserve"> </w:t>
      </w:r>
      <w:proofErr w:type="spellStart"/>
      <w:r w:rsidRPr="002F1BD6">
        <w:t>even</w:t>
      </w:r>
      <w:proofErr w:type="spellEnd"/>
      <w:r w:rsidRPr="002F1BD6">
        <w:t xml:space="preserve"> </w:t>
      </w:r>
      <w:proofErr w:type="spellStart"/>
      <w:r w:rsidRPr="002F1BD6">
        <w:t>nakedly</w:t>
      </w:r>
      <w:proofErr w:type="spellEnd"/>
      <w:r w:rsidRPr="002F1BD6">
        <w:t xml:space="preserve">, </w:t>
      </w:r>
      <w:proofErr w:type="spellStart"/>
      <w:r w:rsidRPr="002F1BD6">
        <w:t>they</w:t>
      </w:r>
      <w:proofErr w:type="spellEnd"/>
      <w:r w:rsidRPr="002F1BD6">
        <w:t xml:space="preserve"> </w:t>
      </w:r>
      <w:proofErr w:type="spellStart"/>
      <w:r w:rsidRPr="002F1BD6">
        <w:t>bend</w:t>
      </w:r>
      <w:proofErr w:type="spellEnd"/>
      <w:r w:rsidRPr="002F1BD6">
        <w:t xml:space="preserve"> </w:t>
      </w:r>
      <w:proofErr w:type="spellStart"/>
      <w:r w:rsidRPr="002F1BD6">
        <w:t>the</w:t>
      </w:r>
      <w:proofErr w:type="spellEnd"/>
      <w:r w:rsidRPr="002F1BD6">
        <w:t xml:space="preserve"> </w:t>
      </w:r>
      <w:proofErr w:type="spellStart"/>
      <w:r w:rsidRPr="002F1BD6">
        <w:t>law</w:t>
      </w:r>
      <w:proofErr w:type="spellEnd"/>
      <w:r w:rsidRPr="002F1BD6">
        <w:t xml:space="preserve"> </w:t>
      </w:r>
      <w:proofErr w:type="spellStart"/>
      <w:r w:rsidRPr="002F1BD6">
        <w:t>to</w:t>
      </w:r>
      <w:proofErr w:type="spellEnd"/>
      <w:r w:rsidRPr="002F1BD6">
        <w:t xml:space="preserve"> </w:t>
      </w:r>
      <w:proofErr w:type="spellStart"/>
      <w:r w:rsidRPr="002F1BD6">
        <w:t>their</w:t>
      </w:r>
      <w:proofErr w:type="spellEnd"/>
      <w:r w:rsidRPr="002F1BD6">
        <w:t xml:space="preserve"> </w:t>
      </w:r>
      <w:proofErr w:type="spellStart"/>
      <w:r w:rsidRPr="002F1BD6">
        <w:t>own</w:t>
      </w:r>
      <w:proofErr w:type="spellEnd"/>
      <w:r w:rsidRPr="002F1BD6">
        <w:t xml:space="preserve"> </w:t>
      </w:r>
      <w:proofErr w:type="spellStart"/>
      <w:r w:rsidRPr="002F1BD6">
        <w:t>purposes</w:t>
      </w:r>
      <w:proofErr w:type="spellEnd"/>
      <w:r w:rsidRPr="002F1BD6">
        <w:t xml:space="preserve"> </w:t>
      </w:r>
      <w:proofErr w:type="spellStart"/>
      <w:r w:rsidRPr="002F1BD6">
        <w:t>or</w:t>
      </w:r>
      <w:proofErr w:type="spellEnd"/>
      <w:r w:rsidRPr="002F1BD6">
        <w:t xml:space="preserve"> </w:t>
      </w:r>
      <w:proofErr w:type="spellStart"/>
      <w:r w:rsidRPr="002F1BD6">
        <w:t>politics</w:t>
      </w:r>
      <w:proofErr w:type="spellEnd"/>
      <w:r w:rsidRPr="002F1BD6">
        <w:t xml:space="preserve">. </w:t>
      </w:r>
      <w:proofErr w:type="spellStart"/>
      <w:r w:rsidRPr="002F1BD6">
        <w:t>These</w:t>
      </w:r>
      <w:proofErr w:type="spellEnd"/>
      <w:r w:rsidRPr="002F1BD6">
        <w:t xml:space="preserve"> are </w:t>
      </w:r>
      <w:proofErr w:type="spellStart"/>
      <w:r w:rsidRPr="002F1BD6">
        <w:t>the</w:t>
      </w:r>
      <w:proofErr w:type="spellEnd"/>
      <w:r w:rsidRPr="002F1BD6">
        <w:t xml:space="preserve"> </w:t>
      </w:r>
      <w:proofErr w:type="spellStart"/>
      <w:r w:rsidRPr="002F1BD6">
        <w:t>bad</w:t>
      </w:r>
      <w:proofErr w:type="spellEnd"/>
      <w:r w:rsidRPr="002F1BD6">
        <w:t xml:space="preserve"> </w:t>
      </w:r>
      <w:proofErr w:type="spellStart"/>
      <w:r w:rsidRPr="002F1BD6">
        <w:t>judges</w:t>
      </w:r>
      <w:proofErr w:type="spellEnd"/>
      <w:r w:rsidRPr="002F1BD6">
        <w:t xml:space="preserve">, </w:t>
      </w:r>
      <w:proofErr w:type="spellStart"/>
      <w:r w:rsidRPr="002F1BD6">
        <w:t>the</w:t>
      </w:r>
      <w:proofErr w:type="spellEnd"/>
      <w:r w:rsidRPr="002F1BD6">
        <w:t xml:space="preserve"> </w:t>
      </w:r>
      <w:proofErr w:type="spellStart"/>
      <w:r w:rsidRPr="002F1BD6">
        <w:t>usurpers</w:t>
      </w:r>
      <w:proofErr w:type="spellEnd"/>
      <w:r w:rsidRPr="002F1BD6">
        <w:t xml:space="preserve">, </w:t>
      </w:r>
      <w:proofErr w:type="spellStart"/>
      <w:r w:rsidRPr="002F1BD6">
        <w:t>destroyers</w:t>
      </w:r>
      <w:proofErr w:type="spellEnd"/>
      <w:r w:rsidRPr="002F1BD6">
        <w:t xml:space="preserve"> </w:t>
      </w:r>
      <w:proofErr w:type="spellStart"/>
      <w:r w:rsidRPr="002F1BD6">
        <w:t>of</w:t>
      </w:r>
      <w:proofErr w:type="spellEnd"/>
      <w:r w:rsidRPr="002F1BD6">
        <w:t xml:space="preserve"> </w:t>
      </w:r>
      <w:proofErr w:type="spellStart"/>
      <w:r w:rsidRPr="002F1BD6">
        <w:t>democracy</w:t>
      </w:r>
      <w:proofErr w:type="spellEnd"/>
      <w:r w:rsidRPr="002F1BD6">
        <w:t>”.  (DWOKIN. Law. Ob. cit. p. 8)</w:t>
      </w:r>
    </w:p>
  </w:footnote>
  <w:footnote w:id="30">
    <w:p w14:paraId="47CD4D97" w14:textId="77777777" w:rsidR="00F062A9" w:rsidRPr="002F1BD6" w:rsidRDefault="00F062A9" w:rsidP="006A0FC5">
      <w:pPr>
        <w:pStyle w:val="SemEspaamento"/>
      </w:pPr>
      <w:r w:rsidRPr="002F1BD6">
        <w:rPr>
          <w:rStyle w:val="Refdenotaderodap"/>
        </w:rPr>
        <w:footnoteRef/>
      </w:r>
      <w:r w:rsidRPr="002F1BD6">
        <w:t xml:space="preserve"> Nesta citação mais extensa, nos valemos da versão traduzida de Hart: </w:t>
      </w:r>
      <w:bookmarkStart w:id="36" w:name="_Hlk48150775"/>
      <w:r w:rsidRPr="002F1BD6">
        <w:t xml:space="preserve">HART, H. L. A. O Conceito de Direito. 3ª. ed. Com pós-escrito editado por Penelope A. </w:t>
      </w:r>
      <w:proofErr w:type="spellStart"/>
      <w:r w:rsidRPr="002F1BD6">
        <w:t>Bulloch</w:t>
      </w:r>
      <w:proofErr w:type="spellEnd"/>
      <w:r w:rsidRPr="002F1BD6">
        <w:t xml:space="preserve"> e Joseph </w:t>
      </w:r>
      <w:proofErr w:type="spellStart"/>
      <w:r w:rsidRPr="002F1BD6">
        <w:t>Raz</w:t>
      </w:r>
      <w:proofErr w:type="spellEnd"/>
      <w:r w:rsidRPr="002F1BD6">
        <w:t xml:space="preserve">., tradução de Antônio de </w:t>
      </w:r>
      <w:proofErr w:type="spellStart"/>
      <w:r w:rsidRPr="002F1BD6">
        <w:t>Oliveria</w:t>
      </w:r>
      <w:proofErr w:type="spellEnd"/>
      <w:r w:rsidRPr="002F1BD6">
        <w:t xml:space="preserve"> </w:t>
      </w:r>
      <w:proofErr w:type="spellStart"/>
      <w:r w:rsidRPr="002F1BD6">
        <w:t>Sette-Cãmara</w:t>
      </w:r>
      <w:proofErr w:type="spellEnd"/>
      <w:r w:rsidRPr="002F1BD6">
        <w:t xml:space="preserve">, São Paulo: Editora WMF </w:t>
      </w:r>
      <w:proofErr w:type="spellStart"/>
      <w:r w:rsidRPr="002F1BD6">
        <w:t>MArtins</w:t>
      </w:r>
      <w:proofErr w:type="spellEnd"/>
      <w:r w:rsidRPr="002F1BD6">
        <w:t xml:space="preserve"> Fontes, 2009,</w:t>
      </w:r>
      <w:bookmarkEnd w:id="36"/>
      <w:r w:rsidRPr="002F1BD6">
        <w:t xml:space="preserve"> p. 198-199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D5110"/>
    <w:multiLevelType w:val="hybridMultilevel"/>
    <w:tmpl w:val="C32ABA0C"/>
    <w:lvl w:ilvl="0" w:tplc="502621B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97"/>
    <w:rsid w:val="000004C7"/>
    <w:rsid w:val="00002494"/>
    <w:rsid w:val="0001532C"/>
    <w:rsid w:val="000372C6"/>
    <w:rsid w:val="00045502"/>
    <w:rsid w:val="00051542"/>
    <w:rsid w:val="0005202F"/>
    <w:rsid w:val="00053D36"/>
    <w:rsid w:val="00055175"/>
    <w:rsid w:val="00055984"/>
    <w:rsid w:val="0005620A"/>
    <w:rsid w:val="0005657C"/>
    <w:rsid w:val="00060CC5"/>
    <w:rsid w:val="00061C5E"/>
    <w:rsid w:val="00076CD3"/>
    <w:rsid w:val="000809CB"/>
    <w:rsid w:val="0008277E"/>
    <w:rsid w:val="00082BA8"/>
    <w:rsid w:val="000861E8"/>
    <w:rsid w:val="00086CD1"/>
    <w:rsid w:val="00092D17"/>
    <w:rsid w:val="000951B7"/>
    <w:rsid w:val="00096B20"/>
    <w:rsid w:val="000A1185"/>
    <w:rsid w:val="000A5745"/>
    <w:rsid w:val="000A680A"/>
    <w:rsid w:val="000B00C3"/>
    <w:rsid w:val="000B663C"/>
    <w:rsid w:val="000C1117"/>
    <w:rsid w:val="000C45AA"/>
    <w:rsid w:val="000D4C99"/>
    <w:rsid w:val="000D6C54"/>
    <w:rsid w:val="000E24A5"/>
    <w:rsid w:val="000E65DC"/>
    <w:rsid w:val="000F0254"/>
    <w:rsid w:val="000F26AE"/>
    <w:rsid w:val="0010421D"/>
    <w:rsid w:val="0011077F"/>
    <w:rsid w:val="00110AD9"/>
    <w:rsid w:val="00114278"/>
    <w:rsid w:val="00120CE1"/>
    <w:rsid w:val="001420E3"/>
    <w:rsid w:val="001478A8"/>
    <w:rsid w:val="00154A67"/>
    <w:rsid w:val="0015648D"/>
    <w:rsid w:val="0018312D"/>
    <w:rsid w:val="00186FAC"/>
    <w:rsid w:val="001901B4"/>
    <w:rsid w:val="00194288"/>
    <w:rsid w:val="001B34E9"/>
    <w:rsid w:val="001B6764"/>
    <w:rsid w:val="001B7B51"/>
    <w:rsid w:val="001C3B46"/>
    <w:rsid w:val="001D3E41"/>
    <w:rsid w:val="001D5EE9"/>
    <w:rsid w:val="001E356B"/>
    <w:rsid w:val="001F2BA7"/>
    <w:rsid w:val="001F7667"/>
    <w:rsid w:val="001F78A8"/>
    <w:rsid w:val="00201507"/>
    <w:rsid w:val="0020273E"/>
    <w:rsid w:val="00205D9D"/>
    <w:rsid w:val="00207431"/>
    <w:rsid w:val="00207916"/>
    <w:rsid w:val="00215F50"/>
    <w:rsid w:val="00221C78"/>
    <w:rsid w:val="00225920"/>
    <w:rsid w:val="00231A6F"/>
    <w:rsid w:val="002351C4"/>
    <w:rsid w:val="00235B3A"/>
    <w:rsid w:val="002360BC"/>
    <w:rsid w:val="002363B6"/>
    <w:rsid w:val="00241135"/>
    <w:rsid w:val="00245F6A"/>
    <w:rsid w:val="00254D6C"/>
    <w:rsid w:val="00261D41"/>
    <w:rsid w:val="002640C7"/>
    <w:rsid w:val="00265184"/>
    <w:rsid w:val="0026554F"/>
    <w:rsid w:val="00274AD9"/>
    <w:rsid w:val="00280DF7"/>
    <w:rsid w:val="00297E5C"/>
    <w:rsid w:val="002A5FF3"/>
    <w:rsid w:val="002B14AA"/>
    <w:rsid w:val="002B2E93"/>
    <w:rsid w:val="002B44E1"/>
    <w:rsid w:val="002C2218"/>
    <w:rsid w:val="002C2C17"/>
    <w:rsid w:val="002D6ECC"/>
    <w:rsid w:val="002E1318"/>
    <w:rsid w:val="002E6D44"/>
    <w:rsid w:val="002F1364"/>
    <w:rsid w:val="002F1BD6"/>
    <w:rsid w:val="003036DF"/>
    <w:rsid w:val="00305911"/>
    <w:rsid w:val="003133FC"/>
    <w:rsid w:val="00316389"/>
    <w:rsid w:val="00320E97"/>
    <w:rsid w:val="00331064"/>
    <w:rsid w:val="003413DA"/>
    <w:rsid w:val="00344D94"/>
    <w:rsid w:val="00352ADC"/>
    <w:rsid w:val="0035561E"/>
    <w:rsid w:val="003761C4"/>
    <w:rsid w:val="00380363"/>
    <w:rsid w:val="00387542"/>
    <w:rsid w:val="003A2E62"/>
    <w:rsid w:val="003A414B"/>
    <w:rsid w:val="003A60DD"/>
    <w:rsid w:val="003B0FB1"/>
    <w:rsid w:val="003B7573"/>
    <w:rsid w:val="003C28AA"/>
    <w:rsid w:val="003C5D86"/>
    <w:rsid w:val="003D0973"/>
    <w:rsid w:val="003D0D6D"/>
    <w:rsid w:val="003D3158"/>
    <w:rsid w:val="003D4A9A"/>
    <w:rsid w:val="003D68C8"/>
    <w:rsid w:val="003E28E8"/>
    <w:rsid w:val="003E7738"/>
    <w:rsid w:val="003F3E4A"/>
    <w:rsid w:val="003F470E"/>
    <w:rsid w:val="003F5518"/>
    <w:rsid w:val="003F6D48"/>
    <w:rsid w:val="0040251B"/>
    <w:rsid w:val="004038BF"/>
    <w:rsid w:val="0040558F"/>
    <w:rsid w:val="0041169D"/>
    <w:rsid w:val="00423E99"/>
    <w:rsid w:val="00451D98"/>
    <w:rsid w:val="00452E17"/>
    <w:rsid w:val="00453377"/>
    <w:rsid w:val="00453AC6"/>
    <w:rsid w:val="00456704"/>
    <w:rsid w:val="00461113"/>
    <w:rsid w:val="00465187"/>
    <w:rsid w:val="00473E06"/>
    <w:rsid w:val="00475222"/>
    <w:rsid w:val="00490A9F"/>
    <w:rsid w:val="00492F10"/>
    <w:rsid w:val="0049445C"/>
    <w:rsid w:val="004A0BF7"/>
    <w:rsid w:val="004A3473"/>
    <w:rsid w:val="004A4FD5"/>
    <w:rsid w:val="004A7E10"/>
    <w:rsid w:val="004B10F9"/>
    <w:rsid w:val="004B18CB"/>
    <w:rsid w:val="004B3A4F"/>
    <w:rsid w:val="004B7263"/>
    <w:rsid w:val="004C78E9"/>
    <w:rsid w:val="004C7A0D"/>
    <w:rsid w:val="004E031F"/>
    <w:rsid w:val="004E0512"/>
    <w:rsid w:val="004E0FC2"/>
    <w:rsid w:val="004E2E7D"/>
    <w:rsid w:val="004E66B8"/>
    <w:rsid w:val="004F5C71"/>
    <w:rsid w:val="004F6773"/>
    <w:rsid w:val="00501259"/>
    <w:rsid w:val="005108A4"/>
    <w:rsid w:val="005148EA"/>
    <w:rsid w:val="00515CBF"/>
    <w:rsid w:val="00531D2E"/>
    <w:rsid w:val="00532E73"/>
    <w:rsid w:val="00533DA1"/>
    <w:rsid w:val="00537689"/>
    <w:rsid w:val="00546DA6"/>
    <w:rsid w:val="005504E6"/>
    <w:rsid w:val="00552348"/>
    <w:rsid w:val="00554029"/>
    <w:rsid w:val="00554AED"/>
    <w:rsid w:val="00566882"/>
    <w:rsid w:val="005669EE"/>
    <w:rsid w:val="00571C9B"/>
    <w:rsid w:val="005751AA"/>
    <w:rsid w:val="00583998"/>
    <w:rsid w:val="005859FE"/>
    <w:rsid w:val="005A15ED"/>
    <w:rsid w:val="005A1E98"/>
    <w:rsid w:val="005A620F"/>
    <w:rsid w:val="005C2C57"/>
    <w:rsid w:val="005D3700"/>
    <w:rsid w:val="005E2C94"/>
    <w:rsid w:val="005E4480"/>
    <w:rsid w:val="005F213C"/>
    <w:rsid w:val="005F5AE8"/>
    <w:rsid w:val="00600991"/>
    <w:rsid w:val="00601E32"/>
    <w:rsid w:val="00602973"/>
    <w:rsid w:val="0060344C"/>
    <w:rsid w:val="00604E66"/>
    <w:rsid w:val="006115B2"/>
    <w:rsid w:val="00625F77"/>
    <w:rsid w:val="0062716A"/>
    <w:rsid w:val="0063691B"/>
    <w:rsid w:val="00640FC3"/>
    <w:rsid w:val="0064208D"/>
    <w:rsid w:val="0065262A"/>
    <w:rsid w:val="00661FA2"/>
    <w:rsid w:val="00676708"/>
    <w:rsid w:val="006826C2"/>
    <w:rsid w:val="00682A9A"/>
    <w:rsid w:val="00683BCA"/>
    <w:rsid w:val="00690588"/>
    <w:rsid w:val="006917A1"/>
    <w:rsid w:val="00693156"/>
    <w:rsid w:val="006934EB"/>
    <w:rsid w:val="00697B1C"/>
    <w:rsid w:val="006A0FC5"/>
    <w:rsid w:val="006A141A"/>
    <w:rsid w:val="006A1B75"/>
    <w:rsid w:val="006A2D17"/>
    <w:rsid w:val="006A3928"/>
    <w:rsid w:val="006B0474"/>
    <w:rsid w:val="006D2D40"/>
    <w:rsid w:val="006D5FC8"/>
    <w:rsid w:val="006E0782"/>
    <w:rsid w:val="006E1858"/>
    <w:rsid w:val="006E4DDC"/>
    <w:rsid w:val="006E5B7E"/>
    <w:rsid w:val="006F0116"/>
    <w:rsid w:val="006F61F4"/>
    <w:rsid w:val="006F62A1"/>
    <w:rsid w:val="0070197B"/>
    <w:rsid w:val="0070758B"/>
    <w:rsid w:val="00710FCB"/>
    <w:rsid w:val="00712B2B"/>
    <w:rsid w:val="00716683"/>
    <w:rsid w:val="0072115A"/>
    <w:rsid w:val="00726868"/>
    <w:rsid w:val="00740C02"/>
    <w:rsid w:val="007418B1"/>
    <w:rsid w:val="0074244C"/>
    <w:rsid w:val="007463A6"/>
    <w:rsid w:val="00763E61"/>
    <w:rsid w:val="0076581D"/>
    <w:rsid w:val="00784D7F"/>
    <w:rsid w:val="00790901"/>
    <w:rsid w:val="00791B6A"/>
    <w:rsid w:val="0079368D"/>
    <w:rsid w:val="00793B80"/>
    <w:rsid w:val="007A2A18"/>
    <w:rsid w:val="007B3828"/>
    <w:rsid w:val="007B3C6E"/>
    <w:rsid w:val="007B7BA3"/>
    <w:rsid w:val="007D0876"/>
    <w:rsid w:val="007D2302"/>
    <w:rsid w:val="007D6932"/>
    <w:rsid w:val="007E0284"/>
    <w:rsid w:val="007E7CA9"/>
    <w:rsid w:val="00800A31"/>
    <w:rsid w:val="00804A6B"/>
    <w:rsid w:val="00805822"/>
    <w:rsid w:val="00806FB0"/>
    <w:rsid w:val="0081092F"/>
    <w:rsid w:val="00812C48"/>
    <w:rsid w:val="008224B3"/>
    <w:rsid w:val="008254C2"/>
    <w:rsid w:val="00827059"/>
    <w:rsid w:val="00832F58"/>
    <w:rsid w:val="00835DD2"/>
    <w:rsid w:val="008414AA"/>
    <w:rsid w:val="00841CFF"/>
    <w:rsid w:val="0084684F"/>
    <w:rsid w:val="00847F52"/>
    <w:rsid w:val="00851067"/>
    <w:rsid w:val="00853718"/>
    <w:rsid w:val="008637CB"/>
    <w:rsid w:val="00870B19"/>
    <w:rsid w:val="00871DD5"/>
    <w:rsid w:val="00877661"/>
    <w:rsid w:val="00885F52"/>
    <w:rsid w:val="008866C7"/>
    <w:rsid w:val="00891095"/>
    <w:rsid w:val="008930A8"/>
    <w:rsid w:val="00894AA4"/>
    <w:rsid w:val="008A086A"/>
    <w:rsid w:val="008A17A4"/>
    <w:rsid w:val="008A50C3"/>
    <w:rsid w:val="008B042A"/>
    <w:rsid w:val="008C0BEF"/>
    <w:rsid w:val="008C13AE"/>
    <w:rsid w:val="008D051B"/>
    <w:rsid w:val="008D496A"/>
    <w:rsid w:val="008D7138"/>
    <w:rsid w:val="008E5635"/>
    <w:rsid w:val="008F436F"/>
    <w:rsid w:val="008F456D"/>
    <w:rsid w:val="008F6705"/>
    <w:rsid w:val="00904313"/>
    <w:rsid w:val="00910A33"/>
    <w:rsid w:val="00913687"/>
    <w:rsid w:val="009245D6"/>
    <w:rsid w:val="0092635D"/>
    <w:rsid w:val="00927722"/>
    <w:rsid w:val="00927920"/>
    <w:rsid w:val="00932413"/>
    <w:rsid w:val="009374AC"/>
    <w:rsid w:val="00941584"/>
    <w:rsid w:val="009425EA"/>
    <w:rsid w:val="00957078"/>
    <w:rsid w:val="00966411"/>
    <w:rsid w:val="00967F57"/>
    <w:rsid w:val="009700D1"/>
    <w:rsid w:val="00970FF6"/>
    <w:rsid w:val="009718F2"/>
    <w:rsid w:val="00987A06"/>
    <w:rsid w:val="00990DD6"/>
    <w:rsid w:val="009946A9"/>
    <w:rsid w:val="009A112C"/>
    <w:rsid w:val="009A52A2"/>
    <w:rsid w:val="009B4A63"/>
    <w:rsid w:val="009C7540"/>
    <w:rsid w:val="009C7DC1"/>
    <w:rsid w:val="009D1F4B"/>
    <w:rsid w:val="009D2284"/>
    <w:rsid w:val="009D38FC"/>
    <w:rsid w:val="009E68A7"/>
    <w:rsid w:val="009F044B"/>
    <w:rsid w:val="009F5320"/>
    <w:rsid w:val="009F7E60"/>
    <w:rsid w:val="00A02370"/>
    <w:rsid w:val="00A02629"/>
    <w:rsid w:val="00A02A52"/>
    <w:rsid w:val="00A02BE8"/>
    <w:rsid w:val="00A02F1F"/>
    <w:rsid w:val="00A03DF6"/>
    <w:rsid w:val="00A13D8F"/>
    <w:rsid w:val="00A20CD8"/>
    <w:rsid w:val="00A20E38"/>
    <w:rsid w:val="00A3211E"/>
    <w:rsid w:val="00A32161"/>
    <w:rsid w:val="00A45D42"/>
    <w:rsid w:val="00A508C1"/>
    <w:rsid w:val="00A60B06"/>
    <w:rsid w:val="00A71990"/>
    <w:rsid w:val="00A71FA4"/>
    <w:rsid w:val="00AA01B7"/>
    <w:rsid w:val="00AB48EC"/>
    <w:rsid w:val="00AC2353"/>
    <w:rsid w:val="00AC38BA"/>
    <w:rsid w:val="00AC3AE9"/>
    <w:rsid w:val="00AC5A4F"/>
    <w:rsid w:val="00AD1706"/>
    <w:rsid w:val="00AD28F9"/>
    <w:rsid w:val="00AD4277"/>
    <w:rsid w:val="00AD6102"/>
    <w:rsid w:val="00AF18A7"/>
    <w:rsid w:val="00AF6619"/>
    <w:rsid w:val="00B0011C"/>
    <w:rsid w:val="00B07B8A"/>
    <w:rsid w:val="00B1116A"/>
    <w:rsid w:val="00B1398B"/>
    <w:rsid w:val="00B13E09"/>
    <w:rsid w:val="00B16EBB"/>
    <w:rsid w:val="00B31C86"/>
    <w:rsid w:val="00B43BD6"/>
    <w:rsid w:val="00B501FB"/>
    <w:rsid w:val="00B512FD"/>
    <w:rsid w:val="00B5150A"/>
    <w:rsid w:val="00B51AD3"/>
    <w:rsid w:val="00B54F25"/>
    <w:rsid w:val="00B60E41"/>
    <w:rsid w:val="00B63018"/>
    <w:rsid w:val="00B76697"/>
    <w:rsid w:val="00B81100"/>
    <w:rsid w:val="00B8171A"/>
    <w:rsid w:val="00B8669D"/>
    <w:rsid w:val="00B92FDD"/>
    <w:rsid w:val="00B9426D"/>
    <w:rsid w:val="00BA12E5"/>
    <w:rsid w:val="00BA1789"/>
    <w:rsid w:val="00BA5111"/>
    <w:rsid w:val="00BB01B7"/>
    <w:rsid w:val="00BC20D0"/>
    <w:rsid w:val="00BD0425"/>
    <w:rsid w:val="00BD3885"/>
    <w:rsid w:val="00BD702F"/>
    <w:rsid w:val="00BE5B5F"/>
    <w:rsid w:val="00BE6999"/>
    <w:rsid w:val="00BE6B49"/>
    <w:rsid w:val="00BF036F"/>
    <w:rsid w:val="00BF089B"/>
    <w:rsid w:val="00BF6FC6"/>
    <w:rsid w:val="00C1171E"/>
    <w:rsid w:val="00C14C61"/>
    <w:rsid w:val="00C247D6"/>
    <w:rsid w:val="00C334CC"/>
    <w:rsid w:val="00C40C01"/>
    <w:rsid w:val="00C4185C"/>
    <w:rsid w:val="00C46BD4"/>
    <w:rsid w:val="00C52F19"/>
    <w:rsid w:val="00C54249"/>
    <w:rsid w:val="00C71C05"/>
    <w:rsid w:val="00C8273F"/>
    <w:rsid w:val="00C86582"/>
    <w:rsid w:val="00C917D9"/>
    <w:rsid w:val="00CA5D0E"/>
    <w:rsid w:val="00CA745F"/>
    <w:rsid w:val="00CB5AC1"/>
    <w:rsid w:val="00CB7F82"/>
    <w:rsid w:val="00CC094B"/>
    <w:rsid w:val="00CC13DC"/>
    <w:rsid w:val="00CC14CD"/>
    <w:rsid w:val="00CC28FD"/>
    <w:rsid w:val="00CC290A"/>
    <w:rsid w:val="00CD76DF"/>
    <w:rsid w:val="00CE5941"/>
    <w:rsid w:val="00CF0859"/>
    <w:rsid w:val="00CF0E73"/>
    <w:rsid w:val="00CF4249"/>
    <w:rsid w:val="00CF65C8"/>
    <w:rsid w:val="00D05C93"/>
    <w:rsid w:val="00D11206"/>
    <w:rsid w:val="00D14B59"/>
    <w:rsid w:val="00D207B0"/>
    <w:rsid w:val="00D2678F"/>
    <w:rsid w:val="00D310B3"/>
    <w:rsid w:val="00D313C7"/>
    <w:rsid w:val="00D4234B"/>
    <w:rsid w:val="00D435DF"/>
    <w:rsid w:val="00D45DCF"/>
    <w:rsid w:val="00D519F3"/>
    <w:rsid w:val="00D54F0F"/>
    <w:rsid w:val="00D573D9"/>
    <w:rsid w:val="00D57C13"/>
    <w:rsid w:val="00D60C72"/>
    <w:rsid w:val="00D63F4C"/>
    <w:rsid w:val="00D6638E"/>
    <w:rsid w:val="00D748BC"/>
    <w:rsid w:val="00D74DA7"/>
    <w:rsid w:val="00D76079"/>
    <w:rsid w:val="00D804CF"/>
    <w:rsid w:val="00D807B8"/>
    <w:rsid w:val="00D87B4F"/>
    <w:rsid w:val="00D9017D"/>
    <w:rsid w:val="00D92942"/>
    <w:rsid w:val="00D94284"/>
    <w:rsid w:val="00D9495C"/>
    <w:rsid w:val="00D97120"/>
    <w:rsid w:val="00DA1B99"/>
    <w:rsid w:val="00DB4E89"/>
    <w:rsid w:val="00DB4F64"/>
    <w:rsid w:val="00DB512A"/>
    <w:rsid w:val="00DD4AEA"/>
    <w:rsid w:val="00DD51D6"/>
    <w:rsid w:val="00DE2E9C"/>
    <w:rsid w:val="00DE3187"/>
    <w:rsid w:val="00DE552C"/>
    <w:rsid w:val="00DE6C93"/>
    <w:rsid w:val="00DF16D2"/>
    <w:rsid w:val="00DF6D7E"/>
    <w:rsid w:val="00E01539"/>
    <w:rsid w:val="00E077CD"/>
    <w:rsid w:val="00E13C29"/>
    <w:rsid w:val="00E257F8"/>
    <w:rsid w:val="00E27DBB"/>
    <w:rsid w:val="00E32DE7"/>
    <w:rsid w:val="00E348DE"/>
    <w:rsid w:val="00E40F18"/>
    <w:rsid w:val="00E54520"/>
    <w:rsid w:val="00E5557C"/>
    <w:rsid w:val="00E566DE"/>
    <w:rsid w:val="00E739B2"/>
    <w:rsid w:val="00E766CE"/>
    <w:rsid w:val="00E80F88"/>
    <w:rsid w:val="00E8238E"/>
    <w:rsid w:val="00E831F5"/>
    <w:rsid w:val="00E93330"/>
    <w:rsid w:val="00EA1B99"/>
    <w:rsid w:val="00EB13FA"/>
    <w:rsid w:val="00EB4479"/>
    <w:rsid w:val="00EB5033"/>
    <w:rsid w:val="00EC0656"/>
    <w:rsid w:val="00EC4BF6"/>
    <w:rsid w:val="00ED04D8"/>
    <w:rsid w:val="00ED1DC1"/>
    <w:rsid w:val="00EF03F4"/>
    <w:rsid w:val="00F062A9"/>
    <w:rsid w:val="00F13CCE"/>
    <w:rsid w:val="00F14B1A"/>
    <w:rsid w:val="00F216EB"/>
    <w:rsid w:val="00F23268"/>
    <w:rsid w:val="00F45FDE"/>
    <w:rsid w:val="00F54835"/>
    <w:rsid w:val="00F57C5C"/>
    <w:rsid w:val="00F63F14"/>
    <w:rsid w:val="00F74E7D"/>
    <w:rsid w:val="00F77610"/>
    <w:rsid w:val="00F90544"/>
    <w:rsid w:val="00FB29A1"/>
    <w:rsid w:val="00FB5B5F"/>
    <w:rsid w:val="00FB69FC"/>
    <w:rsid w:val="00FC35F2"/>
    <w:rsid w:val="00FD1702"/>
    <w:rsid w:val="00FD440D"/>
    <w:rsid w:val="00FF047F"/>
    <w:rsid w:val="00FF28BE"/>
    <w:rsid w:val="00FF36FF"/>
    <w:rsid w:val="00FF5FA6"/>
    <w:rsid w:val="00FF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9843"/>
  <w15:docId w15:val="{980857EA-F498-4590-BF74-CEACE7BD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aliases w:val="citação"/>
    <w:basedOn w:val="Normal"/>
    <w:next w:val="Normal"/>
    <w:uiPriority w:val="9"/>
    <w:unhideWhenUsed/>
    <w:qFormat/>
    <w:rsid w:val="00B31C86"/>
    <w:pPr>
      <w:pBdr>
        <w:top w:val="nil"/>
        <w:left w:val="nil"/>
        <w:bottom w:val="nil"/>
        <w:right w:val="nil"/>
        <w:between w:val="nil"/>
      </w:pBdr>
      <w:spacing w:after="0" w:line="240" w:lineRule="auto"/>
      <w:ind w:left="2268"/>
      <w:jc w:val="both"/>
      <w:outlineLvl w:val="1"/>
    </w:pPr>
    <w:rPr>
      <w:rFonts w:ascii="Arial" w:eastAsia="Times New Roman" w:hAnsi="Arial" w:cs="Arial"/>
      <w:color w:val="00000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468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684F"/>
    <w:rPr>
      <w:rFonts w:ascii="Segoe UI" w:hAnsi="Segoe UI" w:cs="Segoe UI"/>
      <w:sz w:val="18"/>
      <w:szCs w:val="18"/>
    </w:rPr>
  </w:style>
  <w:style w:type="paragraph" w:styleId="Textodenotaderodap">
    <w:name w:val="footnote text"/>
    <w:basedOn w:val="Normal"/>
    <w:link w:val="TextodenotaderodapChar"/>
    <w:uiPriority w:val="99"/>
    <w:semiHidden/>
    <w:unhideWhenUsed/>
    <w:rsid w:val="00870B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70B19"/>
    <w:rPr>
      <w:sz w:val="20"/>
      <w:szCs w:val="20"/>
    </w:rPr>
  </w:style>
  <w:style w:type="character" w:styleId="Refdenotaderodap">
    <w:name w:val="footnote reference"/>
    <w:basedOn w:val="Fontepargpadro"/>
    <w:uiPriority w:val="99"/>
    <w:semiHidden/>
    <w:unhideWhenUsed/>
    <w:rsid w:val="00870B19"/>
    <w:rPr>
      <w:vertAlign w:val="superscript"/>
    </w:rPr>
  </w:style>
  <w:style w:type="character" w:styleId="Hyperlink">
    <w:name w:val="Hyperlink"/>
    <w:basedOn w:val="Fontepargpadro"/>
    <w:uiPriority w:val="99"/>
    <w:unhideWhenUsed/>
    <w:rsid w:val="00EB13FA"/>
    <w:rPr>
      <w:color w:val="0000FF" w:themeColor="hyperlink"/>
      <w:u w:val="single"/>
    </w:rPr>
  </w:style>
  <w:style w:type="character" w:styleId="MenoPendente">
    <w:name w:val="Unresolved Mention"/>
    <w:basedOn w:val="Fontepargpadro"/>
    <w:uiPriority w:val="99"/>
    <w:semiHidden/>
    <w:unhideWhenUsed/>
    <w:rsid w:val="00EB13FA"/>
    <w:rPr>
      <w:color w:val="605E5C"/>
      <w:shd w:val="clear" w:color="auto" w:fill="E1DFDD"/>
    </w:rPr>
  </w:style>
  <w:style w:type="paragraph" w:styleId="Cabealho">
    <w:name w:val="header"/>
    <w:basedOn w:val="Normal"/>
    <w:link w:val="CabealhoChar"/>
    <w:uiPriority w:val="99"/>
    <w:unhideWhenUsed/>
    <w:rsid w:val="00D423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234B"/>
  </w:style>
  <w:style w:type="paragraph" w:styleId="Rodap">
    <w:name w:val="footer"/>
    <w:basedOn w:val="Normal"/>
    <w:link w:val="RodapChar"/>
    <w:uiPriority w:val="99"/>
    <w:unhideWhenUsed/>
    <w:rsid w:val="00D4234B"/>
    <w:pPr>
      <w:tabs>
        <w:tab w:val="center" w:pos="4252"/>
        <w:tab w:val="right" w:pos="8504"/>
      </w:tabs>
      <w:spacing w:after="0" w:line="240" w:lineRule="auto"/>
    </w:pPr>
  </w:style>
  <w:style w:type="character" w:customStyle="1" w:styleId="RodapChar">
    <w:name w:val="Rodapé Char"/>
    <w:basedOn w:val="Fontepargpadro"/>
    <w:link w:val="Rodap"/>
    <w:uiPriority w:val="99"/>
    <w:rsid w:val="00D4234B"/>
  </w:style>
  <w:style w:type="paragraph" w:styleId="CabealhodoSumrio">
    <w:name w:val="TOC Heading"/>
    <w:basedOn w:val="Ttulo1"/>
    <w:next w:val="Normal"/>
    <w:uiPriority w:val="39"/>
    <w:unhideWhenUsed/>
    <w:qFormat/>
    <w:rsid w:val="0020273E"/>
    <w:pPr>
      <w:outlineLvl w:val="9"/>
    </w:pPr>
    <w:rPr>
      <w:rFonts w:asciiTheme="majorHAnsi" w:eastAsiaTheme="majorEastAsia" w:hAnsiTheme="majorHAnsi" w:cstheme="majorBidi"/>
      <w:color w:val="365F91" w:themeColor="accent1" w:themeShade="BF"/>
    </w:rPr>
  </w:style>
  <w:style w:type="paragraph" w:styleId="Sumrio2">
    <w:name w:val="toc 2"/>
    <w:basedOn w:val="Normal"/>
    <w:next w:val="Normal"/>
    <w:autoRedefine/>
    <w:uiPriority w:val="39"/>
    <w:unhideWhenUsed/>
    <w:rsid w:val="0020273E"/>
    <w:pPr>
      <w:spacing w:after="100"/>
      <w:ind w:left="220"/>
    </w:pPr>
    <w:rPr>
      <w:rFonts w:asciiTheme="minorHAnsi" w:eastAsiaTheme="minorEastAsia" w:hAnsiTheme="minorHAnsi" w:cs="Times New Roman"/>
    </w:rPr>
  </w:style>
  <w:style w:type="paragraph" w:styleId="Sumrio1">
    <w:name w:val="toc 1"/>
    <w:basedOn w:val="Normal"/>
    <w:next w:val="Normal"/>
    <w:autoRedefine/>
    <w:uiPriority w:val="39"/>
    <w:unhideWhenUsed/>
    <w:rsid w:val="0020273E"/>
    <w:pPr>
      <w:spacing w:after="100"/>
    </w:pPr>
    <w:rPr>
      <w:rFonts w:asciiTheme="minorHAnsi" w:eastAsiaTheme="minorEastAsia" w:hAnsiTheme="minorHAnsi" w:cs="Times New Roman"/>
    </w:rPr>
  </w:style>
  <w:style w:type="paragraph" w:styleId="Sumrio3">
    <w:name w:val="toc 3"/>
    <w:basedOn w:val="Normal"/>
    <w:next w:val="Normal"/>
    <w:autoRedefine/>
    <w:uiPriority w:val="39"/>
    <w:unhideWhenUsed/>
    <w:rsid w:val="0020273E"/>
    <w:pPr>
      <w:spacing w:after="100"/>
      <w:ind w:left="440"/>
    </w:pPr>
    <w:rPr>
      <w:rFonts w:asciiTheme="minorHAnsi" w:eastAsiaTheme="minorEastAsia" w:hAnsiTheme="minorHAnsi" w:cs="Times New Roman"/>
    </w:rPr>
  </w:style>
  <w:style w:type="paragraph" w:styleId="Remissivo1">
    <w:name w:val="index 1"/>
    <w:basedOn w:val="Normal"/>
    <w:next w:val="Normal"/>
    <w:autoRedefine/>
    <w:uiPriority w:val="99"/>
    <w:unhideWhenUsed/>
    <w:rsid w:val="00716683"/>
    <w:pPr>
      <w:spacing w:after="0"/>
      <w:ind w:left="220" w:hanging="220"/>
    </w:pPr>
    <w:rPr>
      <w:rFonts w:asciiTheme="minorHAnsi" w:hAnsiTheme="minorHAnsi"/>
      <w:sz w:val="18"/>
      <w:szCs w:val="18"/>
    </w:rPr>
  </w:style>
  <w:style w:type="paragraph" w:styleId="Remissivo2">
    <w:name w:val="index 2"/>
    <w:basedOn w:val="Normal"/>
    <w:next w:val="Normal"/>
    <w:autoRedefine/>
    <w:uiPriority w:val="99"/>
    <w:unhideWhenUsed/>
    <w:rsid w:val="00716683"/>
    <w:pPr>
      <w:spacing w:after="0"/>
      <w:ind w:left="440" w:hanging="220"/>
    </w:pPr>
    <w:rPr>
      <w:rFonts w:asciiTheme="minorHAnsi" w:hAnsiTheme="minorHAnsi"/>
      <w:sz w:val="18"/>
      <w:szCs w:val="18"/>
    </w:rPr>
  </w:style>
  <w:style w:type="paragraph" w:styleId="Remissivo3">
    <w:name w:val="index 3"/>
    <w:basedOn w:val="Normal"/>
    <w:next w:val="Normal"/>
    <w:autoRedefine/>
    <w:uiPriority w:val="99"/>
    <w:unhideWhenUsed/>
    <w:rsid w:val="00716683"/>
    <w:pPr>
      <w:spacing w:after="0"/>
      <w:ind w:left="660" w:hanging="220"/>
    </w:pPr>
    <w:rPr>
      <w:rFonts w:asciiTheme="minorHAnsi" w:hAnsiTheme="minorHAnsi"/>
      <w:sz w:val="18"/>
      <w:szCs w:val="18"/>
    </w:rPr>
  </w:style>
  <w:style w:type="paragraph" w:styleId="Remissivo4">
    <w:name w:val="index 4"/>
    <w:basedOn w:val="Normal"/>
    <w:next w:val="Normal"/>
    <w:autoRedefine/>
    <w:uiPriority w:val="99"/>
    <w:unhideWhenUsed/>
    <w:rsid w:val="00716683"/>
    <w:pPr>
      <w:spacing w:after="0"/>
      <w:ind w:left="880" w:hanging="220"/>
    </w:pPr>
    <w:rPr>
      <w:rFonts w:asciiTheme="minorHAnsi" w:hAnsiTheme="minorHAnsi"/>
      <w:sz w:val="18"/>
      <w:szCs w:val="18"/>
    </w:rPr>
  </w:style>
  <w:style w:type="paragraph" w:styleId="Remissivo5">
    <w:name w:val="index 5"/>
    <w:basedOn w:val="Normal"/>
    <w:next w:val="Normal"/>
    <w:autoRedefine/>
    <w:uiPriority w:val="99"/>
    <w:unhideWhenUsed/>
    <w:rsid w:val="00716683"/>
    <w:pPr>
      <w:spacing w:after="0"/>
      <w:ind w:left="1100" w:hanging="220"/>
    </w:pPr>
    <w:rPr>
      <w:rFonts w:asciiTheme="minorHAnsi" w:hAnsiTheme="minorHAnsi"/>
      <w:sz w:val="18"/>
      <w:szCs w:val="18"/>
    </w:rPr>
  </w:style>
  <w:style w:type="paragraph" w:styleId="Remissivo6">
    <w:name w:val="index 6"/>
    <w:basedOn w:val="Normal"/>
    <w:next w:val="Normal"/>
    <w:autoRedefine/>
    <w:uiPriority w:val="99"/>
    <w:unhideWhenUsed/>
    <w:rsid w:val="00716683"/>
    <w:pPr>
      <w:spacing w:after="0"/>
      <w:ind w:left="1320" w:hanging="220"/>
    </w:pPr>
    <w:rPr>
      <w:rFonts w:asciiTheme="minorHAnsi" w:hAnsiTheme="minorHAnsi"/>
      <w:sz w:val="18"/>
      <w:szCs w:val="18"/>
    </w:rPr>
  </w:style>
  <w:style w:type="paragraph" w:styleId="Remissivo7">
    <w:name w:val="index 7"/>
    <w:basedOn w:val="Normal"/>
    <w:next w:val="Normal"/>
    <w:autoRedefine/>
    <w:uiPriority w:val="99"/>
    <w:unhideWhenUsed/>
    <w:rsid w:val="00716683"/>
    <w:pPr>
      <w:spacing w:after="0"/>
      <w:ind w:left="1540" w:hanging="220"/>
    </w:pPr>
    <w:rPr>
      <w:rFonts w:asciiTheme="minorHAnsi" w:hAnsiTheme="minorHAnsi"/>
      <w:sz w:val="18"/>
      <w:szCs w:val="18"/>
    </w:rPr>
  </w:style>
  <w:style w:type="paragraph" w:styleId="Remissivo8">
    <w:name w:val="index 8"/>
    <w:basedOn w:val="Normal"/>
    <w:next w:val="Normal"/>
    <w:autoRedefine/>
    <w:uiPriority w:val="99"/>
    <w:unhideWhenUsed/>
    <w:rsid w:val="00716683"/>
    <w:pPr>
      <w:spacing w:after="0"/>
      <w:ind w:left="1760" w:hanging="220"/>
    </w:pPr>
    <w:rPr>
      <w:rFonts w:asciiTheme="minorHAnsi" w:hAnsiTheme="minorHAnsi"/>
      <w:sz w:val="18"/>
      <w:szCs w:val="18"/>
    </w:rPr>
  </w:style>
  <w:style w:type="paragraph" w:styleId="Remissivo9">
    <w:name w:val="index 9"/>
    <w:basedOn w:val="Normal"/>
    <w:next w:val="Normal"/>
    <w:autoRedefine/>
    <w:uiPriority w:val="99"/>
    <w:unhideWhenUsed/>
    <w:rsid w:val="00716683"/>
    <w:pPr>
      <w:spacing w:after="0"/>
      <w:ind w:left="1980" w:hanging="220"/>
    </w:pPr>
    <w:rPr>
      <w:rFonts w:asciiTheme="minorHAnsi" w:hAnsiTheme="minorHAnsi"/>
      <w:sz w:val="18"/>
      <w:szCs w:val="18"/>
    </w:rPr>
  </w:style>
  <w:style w:type="paragraph" w:styleId="Ttulodendiceremissivo">
    <w:name w:val="index heading"/>
    <w:basedOn w:val="Normal"/>
    <w:next w:val="Remissivo1"/>
    <w:uiPriority w:val="99"/>
    <w:unhideWhenUsed/>
    <w:rsid w:val="00716683"/>
    <w:pPr>
      <w:spacing w:before="240" w:after="120"/>
      <w:jc w:val="center"/>
    </w:pPr>
    <w:rPr>
      <w:rFonts w:asciiTheme="minorHAnsi" w:hAnsiTheme="minorHAnsi"/>
      <w:b/>
      <w:bCs/>
      <w:sz w:val="26"/>
      <w:szCs w:val="26"/>
    </w:rPr>
  </w:style>
  <w:style w:type="character" w:styleId="TtulodoLivro">
    <w:name w:val="Book Title"/>
    <w:uiPriority w:val="33"/>
    <w:qFormat/>
    <w:rsid w:val="00EA1B99"/>
  </w:style>
  <w:style w:type="paragraph" w:customStyle="1" w:styleId="Default">
    <w:name w:val="Default"/>
    <w:rsid w:val="00EC065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235B3A"/>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9A112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A112C"/>
    <w:rPr>
      <w:b/>
      <w:bCs/>
    </w:rPr>
  </w:style>
  <w:style w:type="character" w:styleId="nfase">
    <w:name w:val="Emphasis"/>
    <w:basedOn w:val="Fontepargpadro"/>
    <w:uiPriority w:val="20"/>
    <w:qFormat/>
    <w:rsid w:val="009A112C"/>
    <w:rPr>
      <w:i/>
      <w:iCs/>
    </w:rPr>
  </w:style>
  <w:style w:type="character" w:customStyle="1" w:styleId="article-aside-txt">
    <w:name w:val="article-aside-txt"/>
    <w:basedOn w:val="Fontepargpadro"/>
    <w:rsid w:val="00215F50"/>
  </w:style>
  <w:style w:type="character" w:customStyle="1" w:styleId="small-caps">
    <w:name w:val="small-caps"/>
    <w:basedOn w:val="Fontepargpadro"/>
    <w:rsid w:val="00215F50"/>
  </w:style>
  <w:style w:type="paragraph" w:styleId="SemEspaamento">
    <w:name w:val="No Spacing"/>
    <w:aliases w:val="nota de redapé"/>
    <w:basedOn w:val="Normal"/>
    <w:uiPriority w:val="1"/>
    <w:qFormat/>
    <w:rsid w:val="000C1117"/>
    <w:pPr>
      <w:pBdr>
        <w:top w:val="nil"/>
        <w:left w:val="nil"/>
        <w:bottom w:val="nil"/>
        <w:right w:val="nil"/>
        <w:between w:val="nil"/>
      </w:pBdr>
      <w:spacing w:after="0" w:line="240" w:lineRule="auto"/>
      <w:jc w:val="both"/>
    </w:pPr>
    <w:rPr>
      <w:rFonts w:ascii="Arial" w:eastAsia="Times New Roman" w:hAnsi="Arial" w:cs="Arial"/>
      <w:color w:val="000000"/>
      <w:sz w:val="20"/>
      <w:szCs w:val="20"/>
    </w:rPr>
  </w:style>
  <w:style w:type="paragraph" w:styleId="Pr-formataoHTML">
    <w:name w:val="HTML Preformatted"/>
    <w:basedOn w:val="Normal"/>
    <w:link w:val="Pr-formataoHTMLChar"/>
    <w:uiPriority w:val="99"/>
    <w:semiHidden/>
    <w:unhideWhenUsed/>
    <w:rsid w:val="006A3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A39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85403">
      <w:bodyDiv w:val="1"/>
      <w:marLeft w:val="0"/>
      <w:marRight w:val="0"/>
      <w:marTop w:val="0"/>
      <w:marBottom w:val="0"/>
      <w:divBdr>
        <w:top w:val="none" w:sz="0" w:space="0" w:color="auto"/>
        <w:left w:val="none" w:sz="0" w:space="0" w:color="auto"/>
        <w:bottom w:val="none" w:sz="0" w:space="0" w:color="auto"/>
        <w:right w:val="none" w:sz="0" w:space="0" w:color="auto"/>
      </w:divBdr>
    </w:div>
    <w:div w:id="969436327">
      <w:bodyDiv w:val="1"/>
      <w:marLeft w:val="0"/>
      <w:marRight w:val="0"/>
      <w:marTop w:val="0"/>
      <w:marBottom w:val="0"/>
      <w:divBdr>
        <w:top w:val="none" w:sz="0" w:space="0" w:color="auto"/>
        <w:left w:val="none" w:sz="0" w:space="0" w:color="auto"/>
        <w:bottom w:val="none" w:sz="0" w:space="0" w:color="auto"/>
        <w:right w:val="none" w:sz="0" w:space="0" w:color="auto"/>
      </w:divBdr>
    </w:div>
    <w:div w:id="190810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dn.ymaws.com/www.phideltaphi.org/resource/group/64B1D1A9-0EB0-47ED-B979-F30E19C3AC06/conlaw-_weiner/originalism_the_lesser_evi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jur.com.br/2018-mar-03/observatorio-constitucional-juizes-representativos-face-neoconstitucionalism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jur.com.br/2013-mar-30/observatorio-constitucional-teoria-juridica-reinventa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reitofranca.br/direitonovo/FKCEimagens/file/ArtigoBarroso_para_Selecao.pdf" TargetMode="External"/><Relationship Id="rId4" Type="http://schemas.openxmlformats.org/officeDocument/2006/relationships/settings" Target="settings.xml"/><Relationship Id="rId9" Type="http://schemas.openxmlformats.org/officeDocument/2006/relationships/hyperlink" Target="https://digitalcommons.law.yale.edu/cgi/viewcontent.cgi?article=1115&amp;context=fss_papers" TargetMode="External"/><Relationship Id="rId14" Type="http://schemas.openxmlformats.org/officeDocument/2006/relationships/hyperlink" Target="https://papers.ssrn.com/sol3/papers.cfm?abstract_id=1280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EF17-87AD-42EB-B614-2EC00C3A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37</Pages>
  <Words>10591</Words>
  <Characters>57193</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fernando</dc:creator>
  <cp:keywords/>
  <dc:description/>
  <cp:lastModifiedBy>fabio fernando</cp:lastModifiedBy>
  <cp:revision>149</cp:revision>
  <dcterms:created xsi:type="dcterms:W3CDTF">2021-03-21T23:18:00Z</dcterms:created>
  <dcterms:modified xsi:type="dcterms:W3CDTF">2021-04-08T15:31:00Z</dcterms:modified>
</cp:coreProperties>
</file>